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3993002"/>
      <w:bookmarkStart w:id="1" w:name="_Toc433726358"/>
      <w:bookmarkStart w:id="2" w:name="_Toc433726556"/>
      <w:bookmarkStart w:id="3" w:name="_Toc434500653"/>
      <w:bookmarkStart w:id="4" w:name="_Toc433829736"/>
      <w:bookmarkStart w:id="5" w:name="_Toc435452324"/>
      <w:bookmarkStart w:id="6" w:name="_Toc449122941"/>
      <w:bookmarkStart w:id="7" w:name="_Toc9924"/>
      <w:bookmarkStart w:id="8" w:name="_Toc449293618"/>
      <w:bookmarkStart w:id="9" w:name="_Toc444866280"/>
      <w:bookmarkStart w:id="10" w:name="_Toc442088414"/>
      <w:bookmarkStart w:id="11" w:name="_Toc457756477"/>
      <w:bookmarkStart w:id="12" w:name="_Toc461619466"/>
      <w:bookmarkStart w:id="13" w:name="_Toc510184234"/>
      <w:bookmarkStart w:id="14" w:name="_Toc437339792"/>
      <w:bookmarkStart w:id="15" w:name="_Toc438660161"/>
      <w:bookmarkStart w:id="16" w:name="_Toc458945395"/>
      <w:bookmarkStart w:id="17" w:name="_Toc489019357"/>
      <w:bookmarkStart w:id="18" w:name="_Toc520993568"/>
      <w:bookmarkStart w:id="19" w:name="_Toc476759486"/>
      <w:bookmarkStart w:id="20" w:name="_Toc476759183"/>
      <w:bookmarkStart w:id="21" w:name="_Toc438661997"/>
      <w:bookmarkStart w:id="22" w:name="_Toc17374733"/>
      <w:bookmarkStart w:id="23" w:name="_Toc449293541"/>
      <w:bookmarkStart w:id="24" w:name="_Toc442183343"/>
      <w:bookmarkStart w:id="25" w:name="_Toc463622671"/>
      <w:bookmarkStart w:id="26" w:name="_Toc502675295"/>
      <w:bookmarkStart w:id="27" w:name="_Toc25777707"/>
      <w:bookmarkStart w:id="28" w:name="_Toc463795277"/>
      <w:bookmarkStart w:id="29" w:name="_Toc438551051"/>
      <w:bookmarkStart w:id="30" w:name="_Toc17379506"/>
      <w:bookmarkStart w:id="31" w:name="_Toc26992954"/>
      <w:bookmarkStart w:id="32" w:name="_Toc463532550"/>
      <w:bookmarkStart w:id="33" w:name="_Toc449559530"/>
      <w:bookmarkStart w:id="34" w:name="_Toc15940"/>
      <w:bookmarkStart w:id="35" w:name="_Toc442094405"/>
      <w:bookmarkStart w:id="36" w:name="_Toc499722798"/>
      <w:bookmarkStart w:id="37" w:name="_Toc438553390"/>
      <w:bookmarkStart w:id="38" w:name="_Toc444866229"/>
      <w:bookmarkStart w:id="39" w:name="_Toc520824960"/>
      <w:bookmarkStart w:id="40" w:name="_Toc479180654"/>
      <w:bookmarkStart w:id="41" w:name="_Toc511742962"/>
      <w:bookmarkStart w:id="42" w:name="_Toc511762125"/>
      <w:bookmarkStart w:id="43" w:name="_Toc458952239"/>
      <w:bookmarkStart w:id="44" w:name="_Toc472440176"/>
      <w:bookmarkStart w:id="45" w:name="_Toc489015398"/>
      <w:bookmarkStart w:id="46" w:name="_Toc437277056"/>
      <w:bookmarkStart w:id="47" w:name="_Toc463629097"/>
      <w:bookmarkStart w:id="48" w:name="_Toc449558811"/>
      <w:bookmarkStart w:id="49" w:name="_Toc457579838"/>
      <w:bookmarkStart w:id="50" w:name="_Toc452901667"/>
      <w:bookmarkStart w:id="51" w:name="_Toc30084575"/>
      <w:bookmarkStart w:id="52" w:name="_Toc446963655"/>
      <w:bookmarkStart w:id="53" w:name="_Toc451612970"/>
      <w:bookmarkStart w:id="54" w:name="_Toc449559828"/>
      <w:bookmarkStart w:id="55" w:name="_Toc479009593"/>
      <w:bookmarkStart w:id="56" w:name="_Toc446950605"/>
      <w:bookmarkStart w:id="57" w:name="_Toc18083104"/>
      <w:bookmarkStart w:id="58" w:name="_Toc467691431"/>
      <w:bookmarkStart w:id="59" w:name="_Toc449122341"/>
      <w:bookmarkStart w:id="60" w:name="_Toc457585129"/>
      <w:bookmarkStart w:id="61" w:name="_Toc11353243"/>
      <w:bookmarkStart w:id="62" w:name="_Toc497214408"/>
      <w:bookmarkStart w:id="63" w:name="_Toc3846"/>
      <w:bookmarkStart w:id="64" w:name="_Toc447022393"/>
      <w:bookmarkStart w:id="65" w:name="_Toc461629273"/>
      <w:bookmarkStart w:id="66" w:name="_Toc27048682"/>
      <w:bookmarkStart w:id="67" w:name="_Toc501376227"/>
      <w:bookmarkStart w:id="68" w:name="_Toc507523971"/>
      <w:bookmarkStart w:id="69" w:name="_Toc517967901"/>
      <w:bookmarkStart w:id="70" w:name="_Toc19130134"/>
      <w:bookmarkStart w:id="71" w:name="_Toc452661049"/>
      <w:bookmarkStart w:id="72" w:name="_Toc39081038"/>
      <w:bookmarkStart w:id="73" w:name="_Toc455423710"/>
      <w:bookmarkStart w:id="74" w:name="_Toc514264406"/>
      <w:bookmarkStart w:id="75" w:name="_Toc447022456"/>
      <w:bookmarkStart w:id="76" w:name="_Toc519102896"/>
      <w:bookmarkStart w:id="77" w:name="_Toc517968278"/>
      <w:bookmarkStart w:id="78" w:name="_Toc437009026"/>
      <w:bookmarkStart w:id="79" w:name="_Toc474853251"/>
      <w:bookmarkStart w:id="80" w:name="_Toc435457914"/>
      <w:bookmarkStart w:id="81" w:name="_Toc19194042"/>
      <w:bookmarkStart w:id="82" w:name="_Toc25766072"/>
      <w:bookmarkStart w:id="83" w:name="_Toc516861119"/>
      <w:bookmarkStart w:id="84" w:name="_Toc513054377"/>
      <w:bookmarkStart w:id="85" w:name="_Toc451193897"/>
      <w:bookmarkStart w:id="86" w:name="_Toc39080405"/>
      <w:bookmarkStart w:id="87" w:name="_Toc463532833"/>
      <w:bookmarkStart w:id="88" w:name="_Toc437009730"/>
      <w:bookmarkStart w:id="89" w:name="_Toc499722991"/>
      <w:bookmarkStart w:id="90" w:name="_Toc502676820"/>
      <w:bookmarkStart w:id="91" w:name="_Toc498362244"/>
      <w:bookmarkStart w:id="92" w:name="_Toc6333989"/>
      <w:bookmarkStart w:id="93" w:name="_Toc479175275"/>
      <w:bookmarkStart w:id="94" w:name="_Toc442096051"/>
      <w:bookmarkStart w:id="95" w:name="_Toc501136576"/>
      <w:bookmarkStart w:id="96" w:name="_Toc478737735"/>
      <w:bookmarkStart w:id="97" w:name="_Toc505110310"/>
      <w:bookmarkStart w:id="98" w:name="_Toc27064857"/>
      <w:bookmarkStart w:id="99" w:name="_Toc511761766"/>
      <w:bookmarkStart w:id="100" w:name="_Toc10572012"/>
      <w:bookmarkStart w:id="101" w:name="_Toc479011303"/>
      <w:bookmarkStart w:id="102" w:name="_Toc517970609"/>
      <w:bookmarkStart w:id="103" w:name="_Toc513380866"/>
      <w:bookmarkStart w:id="104" w:name="_Toc19129703"/>
      <w:bookmarkStart w:id="105" w:name="_Toc30084292"/>
      <w:bookmarkStart w:id="106" w:name="_Toc465884371"/>
      <w:bookmarkStart w:id="107" w:name="_Toc523512856"/>
      <w:bookmarkStart w:id="108" w:name="_Toc474328842"/>
      <w:bookmarkStart w:id="109" w:name="_Toc36131153"/>
      <w:bookmarkStart w:id="110" w:name="_Toc502513009"/>
      <w:bookmarkStart w:id="111" w:name="_Toc494365300"/>
      <w:bookmarkStart w:id="112" w:name="_Toc34851136"/>
      <w:bookmarkStart w:id="113" w:name="_Toc505349159"/>
      <w:bookmarkStart w:id="114" w:name="_Toc30774"/>
      <w:bookmarkStart w:id="115" w:name="_Toc30084899"/>
      <w:bookmarkStart w:id="116" w:name="_Toc6422303"/>
      <w:bookmarkStart w:id="117" w:name="_Toc10403890"/>
      <w:bookmarkStart w:id="118" w:name="_Toc27421227"/>
      <w:bookmarkStart w:id="119" w:name="_Toc29232100"/>
      <w:bookmarkStart w:id="120" w:name="_Toc469858638"/>
      <w:bookmarkStart w:id="121" w:name="_Toc29148564"/>
      <w:bookmarkStart w:id="122" w:name="_Toc519193590"/>
      <w:bookmarkStart w:id="123" w:name="_Toc22449"/>
      <w:bookmarkStart w:id="124" w:name="_Toc32350"/>
      <w:bookmarkStart w:id="125" w:name="_Toc495952638"/>
      <w:bookmarkStart w:id="126" w:name="_Toc523768513"/>
      <w:r>
        <w:t xml:space="preserve">   </w:t>
      </w:r>
      <w:bookmarkStart w:id="127" w:name="_Toc41763274"/>
      <w:bookmarkStart w:id="128" w:name="_Toc41765634"/>
      <w:bookmarkStart w:id="129" w:name="_Toc41765090"/>
      <w:bookmarkStart w:id="130" w:name="_Toc41763325"/>
      <w:bookmarkStart w:id="131" w:name="_Toc41765271"/>
      <w:bookmarkStart w:id="132" w:name="_Toc9750"/>
      <w:r>
        <w:t>职安健电子报</w:t>
      </w:r>
      <w:bookmarkEnd w:id="0"/>
      <w:bookmarkEnd w:id="1"/>
      <w:bookmarkEnd w:id="2"/>
      <w:bookmarkEnd w:id="3"/>
      <w:bookmarkEnd w:id="4"/>
      <w:bookmarkEnd w:id="5"/>
      <w:r>
        <w:t xml:space="preserve"> (第8</w:t>
      </w:r>
      <w:r>
        <w:rPr>
          <w:lang w:val="en-US"/>
        </w:rPr>
        <w:t>7</w:t>
      </w:r>
      <w:r>
        <w:t>期 2020.</w:t>
      </w:r>
      <w:r>
        <w:rPr>
          <w:rFonts w:hint="eastAsia"/>
          <w:lang w:val="en-US" w:eastAsia="zh-CN"/>
        </w:rPr>
        <w:t>6</w:t>
      </w:r>
      <w:r>
        <w:t>.</w:t>
      </w:r>
      <w:r>
        <w:rPr>
          <w:rFonts w:hint="eastAsia"/>
          <w:lang w:val="en-US" w:eastAsia="zh-CN"/>
        </w:rPr>
        <w:t>1</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tabs>
          <w:tab w:val="left" w:pos="420"/>
          <w:tab w:val="right" w:leader="dot" w:pos="8296"/>
        </w:tabs>
        <w:spacing w:before="312" w:line="240" w:lineRule="auto"/>
        <w:jc w:val="center"/>
      </w:pPr>
      <w:bookmarkStart w:id="133" w:name="_Toc30084576"/>
      <w:bookmarkStart w:id="134" w:name="_Toc474328843"/>
      <w:bookmarkStart w:id="135" w:name="_Toc449122342"/>
      <w:bookmarkStart w:id="136" w:name="_Toc494365301"/>
      <w:bookmarkStart w:id="137" w:name="_Toc455423711"/>
      <w:bookmarkStart w:id="138" w:name="_Toc438551052"/>
      <w:bookmarkStart w:id="139" w:name="_Toc438660162"/>
      <w:bookmarkStart w:id="140" w:name="_Toc437339793"/>
      <w:bookmarkStart w:id="141" w:name="_Toc444866281"/>
      <w:bookmarkStart w:id="142" w:name="_Toc444866230"/>
      <w:bookmarkStart w:id="143" w:name="_Toc438661998"/>
      <w:bookmarkStart w:id="144" w:name="_Toc437009027"/>
      <w:bookmarkStart w:id="145" w:name="_Toc437277057"/>
      <w:bookmarkStart w:id="146" w:name="_Toc437009731"/>
      <w:bookmarkStart w:id="147" w:name="_Toc442094406"/>
      <w:bookmarkStart w:id="148" w:name="_Toc438553391"/>
      <w:bookmarkStart w:id="149" w:name="_Toc442088415"/>
      <w:bookmarkStart w:id="150" w:name="_Toc451612971"/>
      <w:bookmarkStart w:id="151" w:name="_Toc442183344"/>
      <w:bookmarkStart w:id="152" w:name="_Toc442096052"/>
      <w:bookmarkStart w:id="153" w:name="_Toc446950606"/>
      <w:bookmarkStart w:id="154" w:name="_Toc452661050"/>
      <w:bookmarkStart w:id="155" w:name="_Toc449558812"/>
      <w:bookmarkStart w:id="156" w:name="_Toc447022394"/>
      <w:bookmarkStart w:id="157" w:name="_Toc449293619"/>
      <w:bookmarkStart w:id="158" w:name="_Toc27220"/>
      <w:bookmarkStart w:id="159" w:name="_Toc447022457"/>
      <w:bookmarkStart w:id="160" w:name="_Toc446963656"/>
      <w:bookmarkStart w:id="161" w:name="_Toc29363"/>
      <w:bookmarkStart w:id="162" w:name="_Toc449293542"/>
      <w:bookmarkStart w:id="163" w:name="_Toc449559829"/>
      <w:bookmarkStart w:id="164" w:name="_Toc458952240"/>
      <w:bookmarkStart w:id="165" w:name="_Toc449122942"/>
      <w:bookmarkStart w:id="166" w:name="_Toc449559531"/>
      <w:bookmarkStart w:id="167" w:name="_Toc452901668"/>
      <w:bookmarkStart w:id="168" w:name="_Toc451193898"/>
      <w:bookmarkStart w:id="169" w:name="_Toc457579839"/>
      <w:bookmarkStart w:id="170" w:name="_Toc458945396"/>
      <w:bookmarkStart w:id="171" w:name="_Toc501136577"/>
      <w:bookmarkStart w:id="172" w:name="_Toc467691432"/>
      <w:bookmarkStart w:id="173" w:name="_Toc17374734"/>
      <w:bookmarkStart w:id="174" w:name="_Toc499722992"/>
      <w:bookmarkStart w:id="175" w:name="_Toc457585130"/>
      <w:bookmarkStart w:id="176" w:name="_Toc479175276"/>
      <w:bookmarkStart w:id="177" w:name="_Toc457756478"/>
      <w:bookmarkStart w:id="178" w:name="_Toc513054378"/>
      <w:bookmarkStart w:id="179" w:name="_Toc461629274"/>
      <w:bookmarkStart w:id="180" w:name="_Toc461619467"/>
      <w:bookmarkStart w:id="181" w:name="_Toc479009594"/>
      <w:bookmarkStart w:id="182" w:name="_Toc479011304"/>
      <w:bookmarkStart w:id="183" w:name="_Toc479180655"/>
      <w:bookmarkStart w:id="184" w:name="_Toc29148565"/>
      <w:bookmarkStart w:id="185" w:name="_Toc519193591"/>
      <w:bookmarkStart w:id="186" w:name="_Toc502676821"/>
      <w:bookmarkStart w:id="187" w:name="_Toc463532834"/>
      <w:bookmarkStart w:id="188" w:name="_Toc489015399"/>
      <w:bookmarkStart w:id="189" w:name="_Toc499722799"/>
      <w:bookmarkStart w:id="190" w:name="_Toc465884372"/>
      <w:bookmarkStart w:id="191" w:name="_Toc476759184"/>
      <w:bookmarkStart w:id="192" w:name="_Toc495952639"/>
      <w:bookmarkStart w:id="193" w:name="_Toc498362245"/>
      <w:bookmarkStart w:id="194" w:name="_Toc489019358"/>
      <w:bookmarkStart w:id="195" w:name="_Toc463629098"/>
      <w:bookmarkStart w:id="196" w:name="_Toc474853252"/>
      <w:bookmarkStart w:id="197" w:name="_Toc463532551"/>
      <w:bookmarkStart w:id="198" w:name="_Toc463795278"/>
      <w:bookmarkStart w:id="199" w:name="_Toc463622672"/>
      <w:bookmarkStart w:id="200" w:name="_Toc476759487"/>
      <w:bookmarkStart w:id="201" w:name="_Toc501376228"/>
      <w:bookmarkStart w:id="202" w:name="_Toc505349160"/>
      <w:bookmarkStart w:id="203" w:name="_Toc502675296"/>
      <w:bookmarkStart w:id="204" w:name="_Toc513380867"/>
      <w:bookmarkStart w:id="205" w:name="_Toc469858639"/>
      <w:bookmarkStart w:id="206" w:name="_Toc507523972"/>
      <w:bookmarkStart w:id="207" w:name="_Toc472440177"/>
      <w:bookmarkStart w:id="208" w:name="_Toc502513010"/>
      <w:bookmarkStart w:id="209" w:name="_Toc497214409"/>
      <w:bookmarkStart w:id="210" w:name="_Toc511742963"/>
      <w:bookmarkStart w:id="211" w:name="_Toc505110311"/>
      <w:bookmarkStart w:id="212" w:name="_Toc510184235"/>
      <w:bookmarkStart w:id="213" w:name="_Toc10403891"/>
      <w:bookmarkStart w:id="214" w:name="_Toc511762126"/>
      <w:bookmarkStart w:id="215" w:name="_Toc511761767"/>
      <w:bookmarkStart w:id="216" w:name="_Toc517967902"/>
      <w:bookmarkStart w:id="217" w:name="_Toc10572013"/>
      <w:bookmarkStart w:id="218" w:name="_Toc523512857"/>
      <w:bookmarkStart w:id="219" w:name="_Toc517970610"/>
      <w:bookmarkStart w:id="220" w:name="_Toc520993569"/>
      <w:bookmarkStart w:id="221" w:name="_Toc514264407"/>
      <w:bookmarkStart w:id="222" w:name="_Toc519102897"/>
      <w:bookmarkStart w:id="223" w:name="_Toc517968279"/>
      <w:bookmarkStart w:id="224" w:name="_Toc516861120"/>
      <w:bookmarkStart w:id="225" w:name="_Toc520824961"/>
      <w:bookmarkStart w:id="226" w:name="_Toc6333990"/>
      <w:bookmarkStart w:id="227" w:name="_Toc19130135"/>
      <w:bookmarkStart w:id="228" w:name="_Toc519451798"/>
      <w:bookmarkStart w:id="229" w:name="_Toc523768514"/>
      <w:bookmarkStart w:id="230" w:name="_Toc11353244"/>
      <w:bookmarkStart w:id="231" w:name="_Toc6422304"/>
      <w:bookmarkStart w:id="232" w:name="_Toc17379507"/>
      <w:bookmarkStart w:id="233" w:name="_Toc25766073"/>
      <w:bookmarkStart w:id="234" w:name="_Toc18083105"/>
      <w:bookmarkStart w:id="235" w:name="_Toc27064858"/>
      <w:bookmarkStart w:id="236" w:name="_Toc36131154"/>
      <w:bookmarkStart w:id="237" w:name="_Toc26992955"/>
      <w:bookmarkStart w:id="238" w:name="_Toc19129704"/>
      <w:bookmarkStart w:id="239" w:name="_Toc18250345"/>
      <w:bookmarkStart w:id="240" w:name="_Toc19194043"/>
      <w:bookmarkStart w:id="241" w:name="_Toc27048683"/>
      <w:bookmarkStart w:id="242" w:name="_Toc30084900"/>
      <w:bookmarkStart w:id="243" w:name="_Toc25777708"/>
      <w:bookmarkStart w:id="244" w:name="_Toc27421228"/>
      <w:bookmarkStart w:id="245" w:name="_Toc29232101"/>
      <w:bookmarkStart w:id="246" w:name="_Toc39081039"/>
      <w:bookmarkStart w:id="247" w:name="_Toc30084293"/>
      <w:bookmarkStart w:id="248" w:name="_Toc41763326"/>
      <w:bookmarkStart w:id="249" w:name="_Toc6290"/>
      <w:bookmarkStart w:id="250" w:name="_Toc39080406"/>
      <w:bookmarkStart w:id="251" w:name="_Toc9225"/>
      <w:bookmarkStart w:id="252" w:name="_Toc34851137"/>
      <w:bookmarkStart w:id="253" w:name="_Toc31211"/>
      <w:bookmarkStart w:id="254" w:name="_Toc14226"/>
      <w:bookmarkStart w:id="255" w:name="_Toc41763275"/>
      <w:bookmarkStart w:id="256" w:name="_Toc41765272"/>
      <w:bookmarkStart w:id="257" w:name="_Toc41765091"/>
      <w:bookmarkStart w:id="258" w:name="_Toc41765635"/>
      <w:bookmarkStart w:id="259" w:name="_Toc32210"/>
      <w:r>
        <w:rPr>
          <w:rStyle w:val="64"/>
        </w:rPr>
        <w:t>目  录</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_Toc20850 </w:instrText>
      </w:r>
      <w:r>
        <w:rPr>
          <w:rFonts w:ascii="Times New Roman" w:hAnsi="Times New Roman"/>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_Toc20850 </w:instrText>
      </w:r>
      <w:r>
        <w:fldChar w:fldCharType="separate"/>
      </w:r>
      <w:r>
        <w:t>4</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_Toc16329 </w:instrText>
      </w:r>
      <w:r>
        <w:rPr>
          <w:rFonts w:ascii="Times New Roman" w:hAnsi="Times New Roman"/>
          <w:szCs w:val="24"/>
        </w:rPr>
        <w:fldChar w:fldCharType="separate"/>
      </w:r>
      <w:r>
        <w:rPr>
          <w:rFonts w:hint="eastAsia" w:ascii="Times New Roman" w:hAnsi="Times New Roman"/>
          <w:szCs w:val="24"/>
        </w:rPr>
        <w:t xml:space="preserve">1.1. </w:t>
      </w:r>
      <w:r>
        <w:rPr>
          <w:rFonts w:ascii="Times New Roman" w:hAnsi="Times New Roman"/>
          <w:bCs/>
          <w:szCs w:val="24"/>
        </w:rPr>
        <w:t>【重庆】家属放弃治疗，是否属于48小时之内经抢救无效死亡？看看这份中院判决就知道了</w:t>
      </w:r>
      <w:r>
        <w:tab/>
      </w:r>
      <w:r>
        <w:fldChar w:fldCharType="begin"/>
      </w:r>
      <w:r>
        <w:instrText xml:space="preserve"> PAGEREF _Toc16329 </w:instrText>
      </w:r>
      <w:r>
        <w:fldChar w:fldCharType="separate"/>
      </w:r>
      <w:r>
        <w:t>4</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_Toc3086 </w:instrText>
      </w:r>
      <w:r>
        <w:rPr>
          <w:rFonts w:ascii="Times New Roman" w:hAnsi="Times New Roman"/>
          <w:szCs w:val="24"/>
        </w:rPr>
        <w:fldChar w:fldCharType="separate"/>
      </w:r>
      <w:r>
        <w:rPr>
          <w:rFonts w:hint="eastAsia" w:ascii="Times New Roman" w:hAnsi="Times New Roman"/>
          <w:bCs/>
          <w:szCs w:val="24"/>
        </w:rPr>
        <w:t xml:space="preserve">1.2. </w:t>
      </w:r>
      <w:r>
        <w:rPr>
          <w:rFonts w:ascii="Times New Roman" w:hAnsi="Times New Roman"/>
          <w:bCs/>
          <w:szCs w:val="24"/>
        </w:rPr>
        <w:t>【江苏丹阳】2死8伤，兴兴光学胶粘剂爆燃，5月15日11时</w:t>
      </w:r>
      <w:r>
        <w:tab/>
      </w:r>
      <w:r>
        <w:fldChar w:fldCharType="begin"/>
      </w:r>
      <w:r>
        <w:instrText xml:space="preserve"> PAGEREF _Toc3086 </w:instrText>
      </w:r>
      <w:r>
        <w:fldChar w:fldCharType="separate"/>
      </w:r>
      <w:r>
        <w:t>4</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_Toc10390 </w:instrText>
      </w:r>
      <w:r>
        <w:rPr>
          <w:rFonts w:ascii="Times New Roman" w:hAnsi="Times New Roman"/>
          <w:szCs w:val="24"/>
        </w:rPr>
        <w:fldChar w:fldCharType="separate"/>
      </w:r>
      <w:r>
        <w:rPr>
          <w:rFonts w:hint="eastAsia" w:ascii="Times New Roman" w:hAnsi="Times New Roman"/>
          <w:bCs/>
          <w:szCs w:val="24"/>
        </w:rPr>
        <w:t xml:space="preserve">1.3. </w:t>
      </w:r>
      <w:r>
        <w:rPr>
          <w:rFonts w:ascii="Times New Roman" w:hAnsi="Times New Roman"/>
          <w:bCs/>
          <w:szCs w:val="24"/>
        </w:rPr>
        <w:t>近5成尘肺农民未拿到职业病诊断证明，委员呼吁纳入特殊贫困群体</w:t>
      </w:r>
      <w:r>
        <w:tab/>
      </w:r>
      <w:r>
        <w:fldChar w:fldCharType="begin"/>
      </w:r>
      <w:r>
        <w:instrText xml:space="preserve"> PAGEREF _Toc10390 </w:instrText>
      </w:r>
      <w:r>
        <w:fldChar w:fldCharType="separate"/>
      </w:r>
      <w:r>
        <w:t>4</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_Toc14695 </w:instrText>
      </w:r>
      <w:r>
        <w:rPr>
          <w:rFonts w:ascii="Times New Roman" w:hAnsi="Times New Roman"/>
          <w:szCs w:val="24"/>
        </w:rPr>
        <w:fldChar w:fldCharType="separate"/>
      </w:r>
      <w:r>
        <w:rPr>
          <w:rFonts w:hint="eastAsia" w:ascii="Times New Roman" w:hAnsi="Times New Roman"/>
          <w:bCs/>
          <w:szCs w:val="24"/>
        </w:rPr>
        <w:t xml:space="preserve">1.4. </w:t>
      </w:r>
      <w:r>
        <w:rPr>
          <w:rFonts w:ascii="Times New Roman" w:hAnsi="Times New Roman"/>
          <w:bCs/>
          <w:szCs w:val="24"/>
        </w:rPr>
        <w:t>碧桂园凤凰城施工电梯坠落，6名建筑工人死亡</w:t>
      </w:r>
      <w:r>
        <w:tab/>
      </w:r>
      <w:r>
        <w:fldChar w:fldCharType="begin"/>
      </w:r>
      <w:r>
        <w:instrText xml:space="preserve"> PAGEREF _Toc14695 </w:instrText>
      </w:r>
      <w:r>
        <w:fldChar w:fldCharType="separate"/>
      </w:r>
      <w:r>
        <w:t>5</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_Toc21610 </w:instrText>
      </w:r>
      <w:r>
        <w:rPr>
          <w:rFonts w:ascii="Times New Roman" w:hAnsi="Times New Roman"/>
          <w:szCs w:val="24"/>
        </w:rPr>
        <w:fldChar w:fldCharType="separate"/>
      </w:r>
      <w:r>
        <w:rPr>
          <w:rFonts w:hint="eastAsia" w:ascii="Times New Roman" w:hAnsi="Times New Roman"/>
          <w:bCs/>
          <w:szCs w:val="24"/>
        </w:rPr>
        <w:t xml:space="preserve">1.5. </w:t>
      </w:r>
      <w:r>
        <w:rPr>
          <w:rFonts w:ascii="Times New Roman" w:hAnsi="Times New Roman"/>
          <w:bCs/>
          <w:szCs w:val="24"/>
        </w:rPr>
        <w:t>【广东河源】突发：广东龙川县，8人死亡</w:t>
      </w:r>
      <w:r>
        <w:tab/>
      </w:r>
      <w:r>
        <w:fldChar w:fldCharType="begin"/>
      </w:r>
      <w:r>
        <w:instrText xml:space="preserve"> PAGEREF _Toc21610 </w:instrText>
      </w:r>
      <w:r>
        <w:fldChar w:fldCharType="separate"/>
      </w:r>
      <w:r>
        <w:t>5</w:t>
      </w:r>
      <w:r>
        <w:fldChar w:fldCharType="end"/>
      </w:r>
      <w:r>
        <w:rPr>
          <w:rFonts w:ascii="Times New Roman" w:hAnsi="Times New Roman"/>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_Toc22764 </w:instrText>
      </w:r>
      <w:r>
        <w:rPr>
          <w:rFonts w:ascii="Times New Roman" w:hAnsi="Times New Roman"/>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_Toc22764 </w:instrText>
      </w:r>
      <w:r>
        <w:fldChar w:fldCharType="separate"/>
      </w:r>
      <w:r>
        <w:t>6</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_Toc20724 </w:instrText>
      </w:r>
      <w:r>
        <w:rPr>
          <w:rFonts w:ascii="Times New Roman" w:hAnsi="Times New Roman"/>
          <w:szCs w:val="24"/>
        </w:rPr>
        <w:fldChar w:fldCharType="separate"/>
      </w:r>
      <w:r>
        <w:rPr>
          <w:rFonts w:hint="eastAsia" w:ascii="Times New Roman" w:hAnsi="Times New Roman"/>
          <w:bCs/>
          <w:szCs w:val="24"/>
        </w:rPr>
        <w:t xml:space="preserve">2.1. </w:t>
      </w:r>
      <w:r>
        <w:rPr>
          <w:rFonts w:ascii="Times New Roman" w:hAnsi="Times New Roman"/>
          <w:bCs/>
          <w:szCs w:val="24"/>
        </w:rPr>
        <w:t>【台湾】手臂振动病，雷诺氏症候群之认定参考指引</w:t>
      </w:r>
      <w:r>
        <w:tab/>
      </w:r>
      <w:r>
        <w:fldChar w:fldCharType="begin"/>
      </w:r>
      <w:r>
        <w:instrText xml:space="preserve"> PAGEREF _Toc20724 </w:instrText>
      </w:r>
      <w:r>
        <w:fldChar w:fldCharType="separate"/>
      </w:r>
      <w:r>
        <w:t>6</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_Toc1445 </w:instrText>
      </w:r>
      <w:r>
        <w:rPr>
          <w:rFonts w:ascii="Times New Roman" w:hAnsi="Times New Roman"/>
          <w:szCs w:val="24"/>
        </w:rPr>
        <w:fldChar w:fldCharType="separate"/>
      </w:r>
      <w:r>
        <w:rPr>
          <w:rFonts w:hint="eastAsia" w:ascii="Times New Roman" w:hAnsi="Times New Roman"/>
          <w:bCs/>
          <w:szCs w:val="24"/>
        </w:rPr>
        <w:t xml:space="preserve">2.2. </w:t>
      </w:r>
      <w:r>
        <w:rPr>
          <w:rFonts w:ascii="Times New Roman" w:hAnsi="Times New Roman"/>
          <w:bCs/>
          <w:szCs w:val="24"/>
        </w:rPr>
        <w:t>职业颈椎病能不能算工伤？人大代表提了，网友：火速赶来支持</w:t>
      </w:r>
      <w:r>
        <w:tab/>
      </w:r>
      <w:r>
        <w:fldChar w:fldCharType="begin"/>
      </w:r>
      <w:r>
        <w:instrText xml:space="preserve"> PAGEREF _Toc1445 </w:instrText>
      </w:r>
      <w:r>
        <w:fldChar w:fldCharType="separate"/>
      </w:r>
      <w:r>
        <w:t>6</w:t>
      </w:r>
      <w:r>
        <w:fldChar w:fldCharType="end"/>
      </w:r>
      <w:r>
        <w:rPr>
          <w:rFonts w:ascii="Times New Roman" w:hAnsi="Times New Roman"/>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_Toc18660 </w:instrText>
      </w:r>
      <w:r>
        <w:rPr>
          <w:rFonts w:ascii="Times New Roman" w:hAnsi="Times New Roman"/>
          <w:szCs w:val="24"/>
        </w:rPr>
        <w:fldChar w:fldCharType="separate"/>
      </w:r>
      <w:r>
        <w:rPr>
          <w:rFonts w:hint="default" w:ascii="Times New Roman" w:hAnsi="Times New Roman" w:cs="Times New Roman"/>
          <w:szCs w:val="30"/>
        </w:rPr>
        <w:t xml:space="preserve">3. </w:t>
      </w:r>
      <w:r>
        <w:rPr>
          <w:rFonts w:ascii="Times New Roman" w:hAnsi="Times New Roman"/>
          <w:szCs w:val="24"/>
        </w:rPr>
        <w:t>职业危害与预防</w:t>
      </w:r>
      <w:r>
        <w:tab/>
      </w:r>
      <w:r>
        <w:fldChar w:fldCharType="begin"/>
      </w:r>
      <w:r>
        <w:instrText xml:space="preserve"> PAGEREF _Toc18660 </w:instrText>
      </w:r>
      <w:r>
        <w:fldChar w:fldCharType="separate"/>
      </w:r>
      <w:r>
        <w:t>7</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_Toc29730 </w:instrText>
      </w:r>
      <w:r>
        <w:rPr>
          <w:rFonts w:ascii="Times New Roman" w:hAnsi="Times New Roman"/>
          <w:szCs w:val="24"/>
        </w:rPr>
        <w:fldChar w:fldCharType="separate"/>
      </w:r>
      <w:r>
        <w:rPr>
          <w:rFonts w:ascii="Times New Roman" w:hAnsi="Times New Roman"/>
          <w:bCs/>
          <w:szCs w:val="24"/>
        </w:rPr>
        <w:t xml:space="preserve">3.1. </w:t>
      </w:r>
      <w:r>
        <w:rPr>
          <w:rFonts w:hint="eastAsia" w:ascii="Times New Roman" w:hAnsi="Times New Roman"/>
          <w:bCs/>
          <w:szCs w:val="24"/>
        </w:rPr>
        <w:t>【北京】</w:t>
      </w:r>
      <w:r>
        <w:rPr>
          <w:rFonts w:ascii="Times New Roman" w:hAnsi="Times New Roman"/>
          <w:bCs/>
          <w:szCs w:val="24"/>
        </w:rPr>
        <w:t>北京加大监督力度，41家企业受到行政处罚</w:t>
      </w:r>
      <w:r>
        <w:tab/>
      </w:r>
      <w:r>
        <w:fldChar w:fldCharType="begin"/>
      </w:r>
      <w:r>
        <w:instrText xml:space="preserve"> PAGEREF _Toc29730 </w:instrText>
      </w:r>
      <w:r>
        <w:fldChar w:fldCharType="separate"/>
      </w:r>
      <w:r>
        <w:t>7</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_Toc2213 </w:instrText>
      </w:r>
      <w:r>
        <w:rPr>
          <w:rFonts w:ascii="Times New Roman" w:hAnsi="Times New Roman"/>
          <w:szCs w:val="24"/>
        </w:rPr>
        <w:fldChar w:fldCharType="separate"/>
      </w:r>
      <w:r>
        <w:rPr>
          <w:rFonts w:ascii="Times New Roman" w:hAnsi="Times New Roman"/>
          <w:bCs/>
          <w:szCs w:val="24"/>
        </w:rPr>
        <w:t>3.2. 正确使用防毒面罩应对夏季“隐形杀手”：有限空间</w:t>
      </w:r>
      <w:r>
        <w:tab/>
      </w:r>
      <w:r>
        <w:fldChar w:fldCharType="begin"/>
      </w:r>
      <w:r>
        <w:instrText xml:space="preserve"> PAGEREF _Toc2213 </w:instrText>
      </w:r>
      <w:r>
        <w:fldChar w:fldCharType="separate"/>
      </w:r>
      <w:r>
        <w:t>7</w:t>
      </w:r>
      <w:r>
        <w:fldChar w:fldCharType="end"/>
      </w:r>
      <w:r>
        <w:rPr>
          <w:rFonts w:ascii="Times New Roman" w:hAnsi="Times New Roman"/>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_Toc26838 </w:instrText>
      </w:r>
      <w:r>
        <w:rPr>
          <w:rFonts w:ascii="Times New Roman" w:hAnsi="Times New Roman"/>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_Toc26838 </w:instrText>
      </w:r>
      <w:r>
        <w:fldChar w:fldCharType="separate"/>
      </w:r>
      <w:r>
        <w:t>8</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_Toc3531 </w:instrText>
      </w:r>
      <w:r>
        <w:rPr>
          <w:rFonts w:ascii="Times New Roman" w:hAnsi="Times New Roman"/>
          <w:szCs w:val="24"/>
        </w:rPr>
        <w:fldChar w:fldCharType="separate"/>
      </w:r>
      <w:r>
        <w:rPr>
          <w:rFonts w:hint="eastAsia" w:ascii="Times New Roman" w:hAnsi="Times New Roman"/>
          <w:bCs/>
          <w:szCs w:val="24"/>
        </w:rPr>
        <w:t xml:space="preserve">4.1. </w:t>
      </w:r>
      <w:r>
        <w:rPr>
          <w:rFonts w:ascii="Times New Roman" w:hAnsi="Times New Roman"/>
          <w:bCs/>
          <w:szCs w:val="24"/>
        </w:rPr>
        <w:t>人社部通知！2020年社保基数大调整、公积金必须同时缴纳、医保账户取消…</w:t>
      </w:r>
      <w:r>
        <w:tab/>
      </w:r>
      <w:r>
        <w:fldChar w:fldCharType="begin"/>
      </w:r>
      <w:r>
        <w:instrText xml:space="preserve"> PAGEREF _Toc3531 </w:instrText>
      </w:r>
      <w:r>
        <w:fldChar w:fldCharType="separate"/>
      </w:r>
      <w:r>
        <w:t>8</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_Toc12866 </w:instrText>
      </w:r>
      <w:r>
        <w:rPr>
          <w:rFonts w:ascii="Times New Roman" w:hAnsi="Times New Roman"/>
          <w:szCs w:val="24"/>
        </w:rPr>
        <w:fldChar w:fldCharType="separate"/>
      </w:r>
      <w:r>
        <w:rPr>
          <w:rFonts w:hint="eastAsia" w:ascii="Times New Roman" w:hAnsi="Times New Roman"/>
          <w:bCs/>
          <w:szCs w:val="24"/>
        </w:rPr>
        <w:t xml:space="preserve">4.2. </w:t>
      </w:r>
      <w:r>
        <w:rPr>
          <w:rFonts w:ascii="Times New Roman" w:hAnsi="Times New Roman"/>
          <w:bCs/>
          <w:szCs w:val="24"/>
        </w:rPr>
        <w:t>公积金要不要取消？网友热议</w:t>
      </w:r>
      <w:r>
        <w:tab/>
      </w:r>
      <w:r>
        <w:fldChar w:fldCharType="begin"/>
      </w:r>
      <w:r>
        <w:instrText xml:space="preserve"> PAGEREF _Toc12866 </w:instrText>
      </w:r>
      <w:r>
        <w:fldChar w:fldCharType="separate"/>
      </w:r>
      <w:r>
        <w:t>8</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_Toc7943 </w:instrText>
      </w:r>
      <w:r>
        <w:rPr>
          <w:rFonts w:ascii="Times New Roman" w:hAnsi="Times New Roman"/>
          <w:szCs w:val="24"/>
        </w:rPr>
        <w:fldChar w:fldCharType="separate"/>
      </w:r>
      <w:r>
        <w:rPr>
          <w:rFonts w:hint="eastAsia" w:ascii="Times New Roman" w:hAnsi="Times New Roman"/>
          <w:bCs/>
          <w:szCs w:val="24"/>
        </w:rPr>
        <w:t xml:space="preserve">4.3. </w:t>
      </w:r>
      <w:r>
        <w:rPr>
          <w:rFonts w:ascii="Times New Roman" w:hAnsi="Times New Roman"/>
          <w:bCs/>
          <w:szCs w:val="24"/>
        </w:rPr>
        <w:t>【两会观察】参保不足1年的农民工纳入常住地保障是托底之举</w:t>
      </w:r>
      <w:r>
        <w:tab/>
      </w:r>
      <w:r>
        <w:fldChar w:fldCharType="begin"/>
      </w:r>
      <w:r>
        <w:instrText xml:space="preserve"> PAGEREF _Toc7943 </w:instrText>
      </w:r>
      <w:r>
        <w:fldChar w:fldCharType="separate"/>
      </w:r>
      <w:r>
        <w:t>8</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_Toc19881 </w:instrText>
      </w:r>
      <w:r>
        <w:rPr>
          <w:rFonts w:ascii="Times New Roman" w:hAnsi="Times New Roman"/>
          <w:szCs w:val="24"/>
        </w:rPr>
        <w:fldChar w:fldCharType="separate"/>
      </w:r>
      <w:r>
        <w:rPr>
          <w:rFonts w:hint="eastAsia" w:ascii="Times New Roman" w:hAnsi="Times New Roman"/>
          <w:bCs/>
          <w:szCs w:val="24"/>
        </w:rPr>
        <w:t xml:space="preserve">4.4. </w:t>
      </w:r>
      <w:r>
        <w:rPr>
          <w:rFonts w:ascii="Times New Roman" w:hAnsi="Times New Roman"/>
          <w:bCs/>
          <w:szCs w:val="24"/>
        </w:rPr>
        <w:t>工会界别这份提案事关你的权益！公积金、陪产假、工伤保险……这些声音你要知道！</w:t>
      </w:r>
      <w:r>
        <w:tab/>
      </w:r>
      <w:r>
        <w:fldChar w:fldCharType="begin"/>
      </w:r>
      <w:r>
        <w:instrText xml:space="preserve"> PAGEREF _Toc19881 </w:instrText>
      </w:r>
      <w:r>
        <w:fldChar w:fldCharType="separate"/>
      </w:r>
      <w:r>
        <w:t>9</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_Toc6303 </w:instrText>
      </w:r>
      <w:r>
        <w:rPr>
          <w:rFonts w:ascii="Times New Roman" w:hAnsi="Times New Roman"/>
          <w:szCs w:val="24"/>
        </w:rPr>
        <w:fldChar w:fldCharType="separate"/>
      </w:r>
      <w:r>
        <w:rPr>
          <w:rFonts w:hint="eastAsia" w:ascii="Times New Roman" w:hAnsi="Times New Roman"/>
          <w:bCs/>
          <w:szCs w:val="24"/>
        </w:rPr>
        <w:t xml:space="preserve">4.5. </w:t>
      </w:r>
      <w:r>
        <w:rPr>
          <w:rFonts w:ascii="Times New Roman" w:hAnsi="Times New Roman"/>
          <w:bCs/>
          <w:szCs w:val="24"/>
        </w:rPr>
        <w:t>政协委员王锋：建议快递员等重点群体强制参保工伤保险</w:t>
      </w:r>
      <w:r>
        <w:tab/>
      </w:r>
      <w:r>
        <w:fldChar w:fldCharType="begin"/>
      </w:r>
      <w:r>
        <w:instrText xml:space="preserve"> PAGEREF _Toc6303 </w:instrText>
      </w:r>
      <w:r>
        <w:fldChar w:fldCharType="separate"/>
      </w:r>
      <w:r>
        <w:t>9</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_Toc21020 </w:instrText>
      </w:r>
      <w:r>
        <w:rPr>
          <w:rFonts w:ascii="Times New Roman" w:hAnsi="Times New Roman"/>
          <w:szCs w:val="24"/>
        </w:rPr>
        <w:fldChar w:fldCharType="separate"/>
      </w:r>
      <w:r>
        <w:rPr>
          <w:rFonts w:hint="eastAsia" w:ascii="Times New Roman" w:hAnsi="Times New Roman"/>
          <w:bCs/>
          <w:szCs w:val="24"/>
        </w:rPr>
        <w:t xml:space="preserve">4.6. </w:t>
      </w:r>
      <w:r>
        <w:rPr>
          <w:rFonts w:ascii="Times New Roman" w:hAnsi="Times New Roman"/>
          <w:bCs/>
          <w:szCs w:val="24"/>
        </w:rPr>
        <w:t>一线代表委员心声：工伤治疗费，别让职工垫付</w:t>
      </w:r>
      <w:r>
        <w:tab/>
      </w:r>
      <w:r>
        <w:fldChar w:fldCharType="begin"/>
      </w:r>
      <w:r>
        <w:instrText xml:space="preserve"> PAGEREF _Toc21020 </w:instrText>
      </w:r>
      <w:r>
        <w:fldChar w:fldCharType="separate"/>
      </w:r>
      <w:r>
        <w:t>9</w:t>
      </w:r>
      <w:r>
        <w:fldChar w:fldCharType="end"/>
      </w:r>
      <w:r>
        <w:rPr>
          <w:rFonts w:ascii="Times New Roman" w:hAnsi="Times New Roman"/>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_Toc14776 </w:instrText>
      </w:r>
      <w:r>
        <w:rPr>
          <w:rFonts w:ascii="Times New Roman" w:hAnsi="Times New Roman"/>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_Toc14776 </w:instrText>
      </w:r>
      <w:r>
        <w:fldChar w:fldCharType="separate"/>
      </w:r>
      <w:r>
        <w:t>10</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_Toc23834 </w:instrText>
      </w:r>
      <w:r>
        <w:rPr>
          <w:rFonts w:ascii="Times New Roman" w:hAnsi="Times New Roman"/>
          <w:szCs w:val="24"/>
        </w:rPr>
        <w:fldChar w:fldCharType="separate"/>
      </w:r>
      <w:r>
        <w:rPr>
          <w:rFonts w:hint="eastAsia" w:ascii="Times New Roman" w:hAnsi="Times New Roman"/>
          <w:bCs/>
          <w:szCs w:val="24"/>
        </w:rPr>
        <w:t xml:space="preserve">5.1. </w:t>
      </w:r>
      <w:r>
        <w:rPr>
          <w:rFonts w:ascii="Times New Roman" w:hAnsi="Times New Roman"/>
          <w:bCs/>
          <w:szCs w:val="24"/>
        </w:rPr>
        <w:t>离婚不易迁户难，“农嫁女”何以为家？｜515国际家庭日</w:t>
      </w:r>
      <w:r>
        <w:tab/>
      </w:r>
      <w:r>
        <w:fldChar w:fldCharType="begin"/>
      </w:r>
      <w:r>
        <w:instrText xml:space="preserve"> PAGEREF _Toc23834 </w:instrText>
      </w:r>
      <w:r>
        <w:fldChar w:fldCharType="separate"/>
      </w:r>
      <w:r>
        <w:t>10</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_Toc24830 </w:instrText>
      </w:r>
      <w:r>
        <w:rPr>
          <w:rFonts w:ascii="Times New Roman" w:hAnsi="Times New Roman"/>
          <w:szCs w:val="24"/>
        </w:rPr>
        <w:fldChar w:fldCharType="separate"/>
      </w:r>
      <w:r>
        <w:rPr>
          <w:rFonts w:hint="eastAsia" w:ascii="Times New Roman" w:hAnsi="Times New Roman"/>
          <w:bCs/>
          <w:szCs w:val="24"/>
        </w:rPr>
        <w:t xml:space="preserve">5.2. </w:t>
      </w:r>
      <w:r>
        <w:rPr>
          <w:rFonts w:ascii="Times New Roman" w:hAnsi="Times New Roman"/>
          <w:bCs/>
          <w:szCs w:val="24"/>
        </w:rPr>
        <w:t>全国人大代表：建立性侵未成年人犯罪信息资料库并全国联网公开</w:t>
      </w:r>
      <w:r>
        <w:tab/>
      </w:r>
      <w:r>
        <w:fldChar w:fldCharType="begin"/>
      </w:r>
      <w:r>
        <w:instrText xml:space="preserve"> PAGEREF _Toc24830 </w:instrText>
      </w:r>
      <w:r>
        <w:fldChar w:fldCharType="separate"/>
      </w:r>
      <w:r>
        <w:t>10</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_Toc21798 </w:instrText>
      </w:r>
      <w:r>
        <w:rPr>
          <w:rFonts w:ascii="Times New Roman" w:hAnsi="Times New Roman"/>
          <w:szCs w:val="24"/>
        </w:rPr>
        <w:fldChar w:fldCharType="separate"/>
      </w:r>
      <w:r>
        <w:rPr>
          <w:rFonts w:hint="eastAsia" w:ascii="Times New Roman" w:hAnsi="Times New Roman"/>
          <w:bCs/>
          <w:szCs w:val="24"/>
        </w:rPr>
        <w:t xml:space="preserve">5.3. </w:t>
      </w:r>
      <w:r>
        <w:rPr>
          <w:rFonts w:ascii="Times New Roman" w:hAnsi="Times New Roman"/>
          <w:bCs/>
          <w:szCs w:val="24"/>
        </w:rPr>
        <w:t>调查报告｜疫情中的基层女性：照料、家庭与生计</w:t>
      </w:r>
      <w:r>
        <w:tab/>
      </w:r>
      <w:r>
        <w:fldChar w:fldCharType="begin"/>
      </w:r>
      <w:r>
        <w:instrText xml:space="preserve"> PAGEREF _Toc21798 </w:instrText>
      </w:r>
      <w:r>
        <w:fldChar w:fldCharType="separate"/>
      </w:r>
      <w:r>
        <w:t>10</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_Toc23396 </w:instrText>
      </w:r>
      <w:r>
        <w:rPr>
          <w:rFonts w:ascii="Times New Roman" w:hAnsi="Times New Roman"/>
          <w:szCs w:val="24"/>
        </w:rPr>
        <w:fldChar w:fldCharType="separate"/>
      </w:r>
      <w:r>
        <w:rPr>
          <w:rFonts w:hint="eastAsia" w:ascii="Times New Roman" w:hAnsi="Times New Roman"/>
          <w:bCs/>
          <w:szCs w:val="24"/>
        </w:rPr>
        <w:t xml:space="preserve">5.4. </w:t>
      </w:r>
      <w:r>
        <w:rPr>
          <w:rFonts w:ascii="Times New Roman" w:hAnsi="Times New Roman"/>
          <w:bCs/>
          <w:szCs w:val="24"/>
        </w:rPr>
        <w:t>家里家外两头挑：她们的担子更重了，也没有转身的空间｜深度</w:t>
      </w:r>
      <w:r>
        <w:tab/>
      </w:r>
      <w:r>
        <w:fldChar w:fldCharType="begin"/>
      </w:r>
      <w:r>
        <w:instrText xml:space="preserve"> PAGEREF _Toc23396 </w:instrText>
      </w:r>
      <w:r>
        <w:fldChar w:fldCharType="separate"/>
      </w:r>
      <w:r>
        <w:t>10</w:t>
      </w:r>
      <w:r>
        <w:fldChar w:fldCharType="end"/>
      </w:r>
      <w:r>
        <w:rPr>
          <w:rFonts w:ascii="Times New Roman" w:hAnsi="Times New Roman"/>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_Toc14837 </w:instrText>
      </w:r>
      <w:r>
        <w:rPr>
          <w:rFonts w:ascii="Times New Roman" w:hAnsi="Times New Roman"/>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_Toc14837 </w:instrText>
      </w:r>
      <w:r>
        <w:fldChar w:fldCharType="separate"/>
      </w:r>
      <w:r>
        <w:t>12</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_Toc15895 </w:instrText>
      </w:r>
      <w:r>
        <w:rPr>
          <w:rFonts w:ascii="Times New Roman" w:hAnsi="Times New Roman"/>
          <w:szCs w:val="24"/>
        </w:rPr>
        <w:fldChar w:fldCharType="separate"/>
      </w:r>
      <w:r>
        <w:rPr>
          <w:rFonts w:hint="eastAsia" w:ascii="Times New Roman" w:hAnsi="Times New Roman"/>
          <w:bCs/>
          <w:szCs w:val="24"/>
        </w:rPr>
        <w:t xml:space="preserve">6.1. </w:t>
      </w:r>
      <w:r>
        <w:rPr>
          <w:rFonts w:ascii="Times New Roman" w:hAnsi="Times New Roman"/>
          <w:bCs/>
          <w:szCs w:val="24"/>
        </w:rPr>
        <w:t>强生：该产品，这两国全部下架</w:t>
      </w:r>
      <w:r>
        <w:tab/>
      </w:r>
      <w:r>
        <w:fldChar w:fldCharType="begin"/>
      </w:r>
      <w:r>
        <w:instrText xml:space="preserve"> PAGEREF _Toc15895 </w:instrText>
      </w:r>
      <w:r>
        <w:fldChar w:fldCharType="separate"/>
      </w:r>
      <w:r>
        <w:t>12</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_Toc14114 </w:instrText>
      </w:r>
      <w:r>
        <w:rPr>
          <w:rFonts w:ascii="Times New Roman" w:hAnsi="Times New Roman"/>
          <w:szCs w:val="24"/>
        </w:rPr>
        <w:fldChar w:fldCharType="separate"/>
      </w:r>
      <w:r>
        <w:rPr>
          <w:rFonts w:hint="eastAsia" w:ascii="Times New Roman" w:hAnsi="Times New Roman"/>
          <w:bCs/>
          <w:szCs w:val="24"/>
        </w:rPr>
        <w:t xml:space="preserve">6.2. </w:t>
      </w:r>
      <w:r>
        <w:rPr>
          <w:rFonts w:ascii="Times New Roman" w:hAnsi="Times New Roman"/>
          <w:bCs/>
          <w:szCs w:val="24"/>
        </w:rPr>
        <w:t>【广东广州】巡河护水｜下雨的流溪河，黑臭水汹涌让人大失所望，世界环境日邀请你一起回访</w:t>
      </w:r>
      <w:r>
        <w:tab/>
      </w:r>
      <w:r>
        <w:fldChar w:fldCharType="begin"/>
      </w:r>
      <w:r>
        <w:instrText xml:space="preserve"> PAGEREF _Toc14114 </w:instrText>
      </w:r>
      <w:r>
        <w:fldChar w:fldCharType="separate"/>
      </w:r>
      <w:r>
        <w:t>12</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_Toc19675 </w:instrText>
      </w:r>
      <w:r>
        <w:rPr>
          <w:rFonts w:ascii="Times New Roman" w:hAnsi="Times New Roman"/>
          <w:szCs w:val="24"/>
        </w:rPr>
        <w:fldChar w:fldCharType="separate"/>
      </w:r>
      <w:r>
        <w:rPr>
          <w:rFonts w:hint="eastAsia" w:ascii="Times New Roman" w:hAnsi="Times New Roman"/>
          <w:bCs/>
          <w:szCs w:val="24"/>
        </w:rPr>
        <w:t xml:space="preserve">6.3. </w:t>
      </w:r>
      <w:r>
        <w:rPr>
          <w:rFonts w:ascii="Times New Roman" w:hAnsi="Times New Roman"/>
          <w:bCs/>
          <w:szCs w:val="24"/>
        </w:rPr>
        <w:t>读者来稿—你工作的工厂有污染，你该怎么做？</w:t>
      </w:r>
      <w:r>
        <w:tab/>
      </w:r>
      <w:r>
        <w:fldChar w:fldCharType="begin"/>
      </w:r>
      <w:r>
        <w:instrText xml:space="preserve"> PAGEREF _Toc19675 </w:instrText>
      </w:r>
      <w:r>
        <w:fldChar w:fldCharType="separate"/>
      </w:r>
      <w:r>
        <w:t>12</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_Toc5525 </w:instrText>
      </w:r>
      <w:r>
        <w:rPr>
          <w:rFonts w:ascii="Times New Roman" w:hAnsi="Times New Roman"/>
          <w:szCs w:val="24"/>
        </w:rPr>
        <w:fldChar w:fldCharType="separate"/>
      </w:r>
      <w:r>
        <w:rPr>
          <w:rFonts w:hint="eastAsia" w:ascii="Times New Roman" w:hAnsi="Times New Roman"/>
          <w:bCs/>
          <w:szCs w:val="24"/>
        </w:rPr>
        <w:t xml:space="preserve">6.4. </w:t>
      </w:r>
      <w:r>
        <w:rPr>
          <w:rFonts w:ascii="Times New Roman" w:hAnsi="Times New Roman"/>
          <w:bCs/>
          <w:szCs w:val="24"/>
        </w:rPr>
        <w:t>政协委员建议加强公开垃圾焚烧行业中二噁英及重金属监测信息</w:t>
      </w:r>
      <w:r>
        <w:tab/>
      </w:r>
      <w:r>
        <w:fldChar w:fldCharType="begin"/>
      </w:r>
      <w:r>
        <w:instrText xml:space="preserve"> PAGEREF _Toc5525 </w:instrText>
      </w:r>
      <w:r>
        <w:fldChar w:fldCharType="separate"/>
      </w:r>
      <w:r>
        <w:t>12</w:t>
      </w:r>
      <w:r>
        <w:fldChar w:fldCharType="end"/>
      </w:r>
      <w:r>
        <w:rPr>
          <w:rFonts w:ascii="Times New Roman" w:hAnsi="Times New Roman"/>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_Toc14434 </w:instrText>
      </w:r>
      <w:r>
        <w:rPr>
          <w:rFonts w:ascii="Times New Roman" w:hAnsi="Times New Roman"/>
          <w:szCs w:val="24"/>
        </w:rPr>
        <w:fldChar w:fldCharType="separate"/>
      </w:r>
      <w:r>
        <w:rPr>
          <w:rFonts w:hint="eastAsia" w:ascii="Times New Roman" w:hAnsi="Times New Roman"/>
          <w:szCs w:val="24"/>
        </w:rPr>
        <w:t xml:space="preserve">7. </w:t>
      </w:r>
      <w:r>
        <w:rPr>
          <w:rFonts w:ascii="Times New Roman" w:hAnsi="Times New Roman"/>
          <w:szCs w:val="24"/>
        </w:rPr>
        <w:t>其他</w:t>
      </w:r>
      <w:r>
        <w:tab/>
      </w:r>
      <w:r>
        <w:fldChar w:fldCharType="begin"/>
      </w:r>
      <w:r>
        <w:instrText xml:space="preserve"> PAGEREF _Toc14434 </w:instrText>
      </w:r>
      <w:r>
        <w:fldChar w:fldCharType="separate"/>
      </w:r>
      <w:r>
        <w:t>14</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_Toc18682 </w:instrText>
      </w:r>
      <w:r>
        <w:rPr>
          <w:rFonts w:ascii="Times New Roman" w:hAnsi="Times New Roman"/>
          <w:szCs w:val="24"/>
        </w:rPr>
        <w:fldChar w:fldCharType="separate"/>
      </w:r>
      <w:r>
        <w:rPr>
          <w:rFonts w:hint="eastAsia" w:ascii="Times New Roman" w:hAnsi="Times New Roman"/>
          <w:bCs/>
          <w:szCs w:val="24"/>
        </w:rPr>
        <w:t xml:space="preserve">7.1. </w:t>
      </w:r>
      <w:r>
        <w:rPr>
          <w:rFonts w:ascii="Times New Roman" w:hAnsi="Times New Roman"/>
          <w:bCs/>
          <w:szCs w:val="24"/>
        </w:rPr>
        <w:t>【江苏如皋】职业碰瓷者能否获取未签订劳动合同的二倍工资？</w:t>
      </w:r>
      <w:r>
        <w:tab/>
      </w:r>
      <w:r>
        <w:fldChar w:fldCharType="begin"/>
      </w:r>
      <w:r>
        <w:instrText xml:space="preserve"> PAGEREF _Toc18682 </w:instrText>
      </w:r>
      <w:r>
        <w:fldChar w:fldCharType="separate"/>
      </w:r>
      <w:r>
        <w:t>14</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_Toc7271 </w:instrText>
      </w:r>
      <w:r>
        <w:rPr>
          <w:rFonts w:ascii="Times New Roman" w:hAnsi="Times New Roman"/>
          <w:szCs w:val="24"/>
        </w:rPr>
        <w:fldChar w:fldCharType="separate"/>
      </w:r>
      <w:r>
        <w:rPr>
          <w:rFonts w:hint="eastAsia" w:ascii="Times New Roman" w:hAnsi="Times New Roman"/>
          <w:bCs/>
          <w:szCs w:val="24"/>
        </w:rPr>
        <w:t>7.2. 【江西】</w:t>
      </w:r>
      <w:r>
        <w:rPr>
          <w:rFonts w:ascii="Times New Roman" w:hAnsi="Times New Roman"/>
          <w:bCs/>
          <w:szCs w:val="24"/>
        </w:rPr>
        <w:t>最新！高院关于劳动争议案件的解答 (共37条, 2020.5.9)</w:t>
      </w:r>
      <w:r>
        <w:tab/>
      </w:r>
      <w:r>
        <w:fldChar w:fldCharType="begin"/>
      </w:r>
      <w:r>
        <w:instrText xml:space="preserve"> PAGEREF _Toc7271 </w:instrText>
      </w:r>
      <w:r>
        <w:fldChar w:fldCharType="separate"/>
      </w:r>
      <w:r>
        <w:t>14</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_Toc498 </w:instrText>
      </w:r>
      <w:r>
        <w:rPr>
          <w:rFonts w:ascii="Times New Roman" w:hAnsi="Times New Roman"/>
          <w:szCs w:val="24"/>
        </w:rPr>
        <w:fldChar w:fldCharType="separate"/>
      </w:r>
      <w:r>
        <w:rPr>
          <w:rFonts w:hint="eastAsia" w:ascii="Times New Roman" w:hAnsi="Times New Roman"/>
          <w:bCs/>
          <w:szCs w:val="24"/>
        </w:rPr>
        <w:t xml:space="preserve">7.3. </w:t>
      </w:r>
      <w:r>
        <w:rPr>
          <w:rFonts w:ascii="Times New Roman" w:hAnsi="Times New Roman"/>
          <w:bCs/>
          <w:szCs w:val="24"/>
        </w:rPr>
        <w:t>【浙江杭州】24岁女生因“河南人”应聘遭拒，二审宣判</w:t>
      </w:r>
      <w:r>
        <w:tab/>
      </w:r>
      <w:r>
        <w:fldChar w:fldCharType="begin"/>
      </w:r>
      <w:r>
        <w:instrText xml:space="preserve"> PAGEREF _Toc498 </w:instrText>
      </w:r>
      <w:r>
        <w:fldChar w:fldCharType="separate"/>
      </w:r>
      <w:r>
        <w:t>14</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_Toc9103 </w:instrText>
      </w:r>
      <w:r>
        <w:rPr>
          <w:rFonts w:ascii="Times New Roman" w:hAnsi="Times New Roman"/>
          <w:szCs w:val="24"/>
        </w:rPr>
        <w:fldChar w:fldCharType="separate"/>
      </w:r>
      <w:r>
        <w:rPr>
          <w:rFonts w:hint="eastAsia" w:ascii="Times New Roman" w:hAnsi="Times New Roman"/>
          <w:bCs/>
          <w:szCs w:val="24"/>
        </w:rPr>
        <w:t xml:space="preserve">7.4. </w:t>
      </w:r>
      <w:r>
        <w:rPr>
          <w:rFonts w:ascii="Times New Roman" w:hAnsi="Times New Roman"/>
          <w:bCs/>
          <w:szCs w:val="24"/>
        </w:rPr>
        <w:t>富士康工人：上班前20分钟，我和100多工友被辞退了</w:t>
      </w:r>
      <w:r>
        <w:tab/>
      </w:r>
      <w:r>
        <w:fldChar w:fldCharType="begin"/>
      </w:r>
      <w:r>
        <w:instrText xml:space="preserve"> PAGEREF _Toc9103 </w:instrText>
      </w:r>
      <w:r>
        <w:fldChar w:fldCharType="separate"/>
      </w:r>
      <w:r>
        <w:t>15</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_Toc13039 </w:instrText>
      </w:r>
      <w:r>
        <w:rPr>
          <w:rFonts w:ascii="Times New Roman" w:hAnsi="Times New Roman"/>
          <w:szCs w:val="24"/>
        </w:rPr>
        <w:fldChar w:fldCharType="separate"/>
      </w:r>
      <w:r>
        <w:rPr>
          <w:rFonts w:hint="eastAsia" w:ascii="Times New Roman" w:hAnsi="Times New Roman"/>
          <w:bCs/>
          <w:szCs w:val="24"/>
        </w:rPr>
        <w:t xml:space="preserve">7.5. </w:t>
      </w:r>
      <w:r>
        <w:rPr>
          <w:rFonts w:ascii="Times New Roman" w:hAnsi="Times New Roman"/>
          <w:bCs/>
          <w:szCs w:val="24"/>
        </w:rPr>
        <w:t>陆铭：按户籍人口配置教育资源是变相鼓励留守儿童</w:t>
      </w:r>
      <w:r>
        <w:tab/>
      </w:r>
      <w:r>
        <w:fldChar w:fldCharType="begin"/>
      </w:r>
      <w:r>
        <w:instrText xml:space="preserve"> PAGEREF _Toc13039 </w:instrText>
      </w:r>
      <w:r>
        <w:fldChar w:fldCharType="separate"/>
      </w:r>
      <w:r>
        <w:t>15</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_Toc10076 </w:instrText>
      </w:r>
      <w:r>
        <w:rPr>
          <w:rFonts w:ascii="Times New Roman" w:hAnsi="Times New Roman"/>
          <w:szCs w:val="24"/>
        </w:rPr>
        <w:fldChar w:fldCharType="separate"/>
      </w:r>
      <w:r>
        <w:rPr>
          <w:rFonts w:hint="eastAsia" w:ascii="Times New Roman" w:hAnsi="Times New Roman"/>
          <w:bCs/>
          <w:szCs w:val="24"/>
        </w:rPr>
        <w:t xml:space="preserve">7.6. </w:t>
      </w:r>
      <w:r>
        <w:rPr>
          <w:rFonts w:ascii="Times New Roman" w:hAnsi="Times New Roman"/>
          <w:bCs/>
          <w:szCs w:val="24"/>
        </w:rPr>
        <w:t>两会快讯 | 杨伟民：推进农民工身份证制度改革 实现农民工市民化</w:t>
      </w:r>
      <w:r>
        <w:tab/>
      </w:r>
      <w:r>
        <w:fldChar w:fldCharType="begin"/>
      </w:r>
      <w:r>
        <w:instrText xml:space="preserve"> PAGEREF _Toc10076 </w:instrText>
      </w:r>
      <w:r>
        <w:fldChar w:fldCharType="separate"/>
      </w:r>
      <w:r>
        <w:t>15</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_Toc9435 </w:instrText>
      </w:r>
      <w:r>
        <w:rPr>
          <w:rFonts w:ascii="Times New Roman" w:hAnsi="Times New Roman"/>
          <w:szCs w:val="24"/>
        </w:rPr>
        <w:fldChar w:fldCharType="separate"/>
      </w:r>
      <w:r>
        <w:rPr>
          <w:rFonts w:hint="eastAsia" w:ascii="Times New Roman" w:hAnsi="Times New Roman"/>
          <w:bCs/>
          <w:szCs w:val="24"/>
        </w:rPr>
        <w:t xml:space="preserve">7.7. </w:t>
      </w:r>
      <w:r>
        <w:rPr>
          <w:rFonts w:ascii="Times New Roman" w:hAnsi="Times New Roman"/>
          <w:bCs/>
          <w:szCs w:val="24"/>
        </w:rPr>
        <w:t>关于脱贫、农民工、农村电商、农业现代化、养猪业、留守儿童等，人大代表们这样说</w:t>
      </w:r>
      <w:r>
        <w:tab/>
      </w:r>
      <w:r>
        <w:fldChar w:fldCharType="begin"/>
      </w:r>
      <w:r>
        <w:instrText xml:space="preserve"> PAGEREF _Toc9435 </w:instrText>
      </w:r>
      <w:r>
        <w:fldChar w:fldCharType="separate"/>
      </w:r>
      <w:r>
        <w:t>16</w:t>
      </w:r>
      <w:r>
        <w:fldChar w:fldCharType="end"/>
      </w:r>
      <w:r>
        <w:rPr>
          <w:rFonts w:ascii="Times New Roman" w:hAnsi="Times New Roman"/>
          <w:szCs w:val="24"/>
        </w:rPr>
        <w:fldChar w:fldCharType="end"/>
      </w:r>
    </w:p>
    <w:p>
      <w:pPr>
        <w:pStyle w:val="15"/>
        <w:spacing w:before="312" w:line="240" w:lineRule="auto"/>
        <w:jc w:val="center"/>
        <w:rPr>
          <w:rFonts w:ascii="Times New Roman" w:hAnsi="Times New Roman"/>
          <w:sz w:val="24"/>
          <w:szCs w:val="24"/>
        </w:rPr>
      </w:pPr>
      <w:r>
        <w:rPr>
          <w:rFonts w:ascii="Times New Roman" w:hAnsi="Times New Roman"/>
          <w:sz w:val="24"/>
          <w:szCs w:val="24"/>
        </w:rPr>
        <w:fldChar w:fldCharType="end"/>
      </w:r>
    </w:p>
    <w:p>
      <w:pPr>
        <w:pStyle w:val="15"/>
        <w:spacing w:before="312" w:line="240" w:lineRule="auto"/>
        <w:rPr>
          <w:sz w:val="24"/>
          <w:szCs w:val="24"/>
        </w:rPr>
      </w:pPr>
    </w:p>
    <w:p>
      <w:pPr>
        <w:pStyle w:val="15"/>
        <w:spacing w:before="312" w:line="240" w:lineRule="auto"/>
        <w:rPr>
          <w:sz w:val="24"/>
          <w:szCs w:val="24"/>
        </w:rPr>
      </w:pPr>
    </w:p>
    <w:p>
      <w:pPr>
        <w:pStyle w:val="15"/>
        <w:spacing w:before="312" w:line="240" w:lineRule="auto"/>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1"/>
        </w:numPr>
        <w:spacing w:before="156" w:beforeLines="50"/>
        <w:ind w:firstLineChars="0"/>
        <w:outlineLvl w:val="0"/>
        <w:rPr>
          <w:rFonts w:ascii="Times New Roman" w:hAnsi="Times New Roman"/>
          <w:sz w:val="24"/>
          <w:szCs w:val="24"/>
        </w:rPr>
      </w:pPr>
      <w:bookmarkStart w:id="260" w:name="_Toc519451799"/>
      <w:bookmarkStart w:id="261" w:name="_Toc514264408"/>
      <w:bookmarkStart w:id="262" w:name="_Toc20850"/>
      <w:r>
        <w:rPr>
          <w:rFonts w:ascii="Times New Roman" w:hAnsi="Times New Roman"/>
          <w:sz w:val="24"/>
          <w:szCs w:val="24"/>
        </w:rPr>
        <w:t>工伤、安全事故</w:t>
      </w:r>
      <w:bookmarkEnd w:id="260"/>
      <w:bookmarkEnd w:id="261"/>
      <w:bookmarkEnd w:id="262"/>
      <w:r>
        <w:rPr>
          <w:rFonts w:ascii="Times New Roman" w:hAnsi="Times New Roman"/>
          <w:sz w:val="24"/>
          <w:szCs w:val="24"/>
        </w:rPr>
        <w:t xml:space="preserve"> </w:t>
      </w:r>
    </w:p>
    <w:p>
      <w:pPr>
        <w:pStyle w:val="152"/>
        <w:numPr>
          <w:ilvl w:val="1"/>
          <w:numId w:val="2"/>
        </w:numPr>
        <w:spacing w:before="156" w:beforeLines="50"/>
        <w:ind w:firstLineChars="0"/>
        <w:outlineLvl w:val="1"/>
        <w:rPr>
          <w:rFonts w:ascii="Times New Roman" w:hAnsi="Times New Roman"/>
          <w:sz w:val="24"/>
          <w:szCs w:val="24"/>
        </w:rPr>
      </w:pPr>
      <w:bookmarkStart w:id="263" w:name="_Toc16329"/>
      <w:r>
        <w:rPr>
          <w:rFonts w:ascii="Times New Roman" w:hAnsi="Times New Roman"/>
          <w:b/>
          <w:bCs/>
          <w:sz w:val="24"/>
          <w:szCs w:val="24"/>
        </w:rPr>
        <w:t>【重庆】家属放弃治疗，是否属于48小时之内经抢救无效死亡？看看这份中院判决就知道了</w:t>
      </w:r>
      <w:bookmarkEnd w:id="263"/>
    </w:p>
    <w:p>
      <w:pPr>
        <w:rPr>
          <w:rFonts w:ascii="Times New Roman" w:hAnsi="Times New Roman"/>
          <w:sz w:val="24"/>
          <w:szCs w:val="24"/>
        </w:rPr>
      </w:pPr>
      <w:r>
        <w:rPr>
          <w:rFonts w:ascii="Times New Roman" w:hAnsi="Times New Roman"/>
          <w:sz w:val="24"/>
          <w:szCs w:val="24"/>
        </w:rPr>
        <w:t>来源： 子非鱼说劳动法     日期：2020年5月15日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https://mp.weixin.qq.com/s/1UlmZQk2sCOUmN2eE1i_Og</w:t>
      </w:r>
      <w:bookmarkStart w:id="335" w:name="_GoBack"/>
      <w:bookmarkEnd w:id="335"/>
    </w:p>
    <w:p>
      <w:pPr>
        <w:ind w:firstLine="480" w:firstLineChars="200"/>
        <w:rPr>
          <w:rFonts w:hint="eastAsia" w:ascii="Times New Roman" w:hAnsi="Times New Roman"/>
          <w:bCs/>
          <w:sz w:val="24"/>
          <w:szCs w:val="24"/>
        </w:rPr>
      </w:pPr>
      <w:r>
        <w:rPr>
          <w:rFonts w:ascii="Times New Roman" w:hAnsi="Times New Roman"/>
          <w:bCs/>
          <w:sz w:val="24"/>
          <w:szCs w:val="24"/>
        </w:rPr>
        <w:t>某员工因公外出期间，因身体不适死亡，二审法院予以认定为工伤。</w:t>
      </w:r>
      <w:r>
        <w:rPr>
          <w:rFonts w:hint="eastAsia" w:ascii="Times New Roman" w:hAnsi="Times New Roman"/>
          <w:bCs/>
          <w:sz w:val="24"/>
          <w:szCs w:val="24"/>
        </w:rPr>
        <w:t>判决显示：</w:t>
      </w:r>
    </w:p>
    <w:p>
      <w:pPr>
        <w:pStyle w:val="151"/>
        <w:numPr>
          <w:ilvl w:val="0"/>
          <w:numId w:val="3"/>
        </w:numPr>
        <w:ind w:firstLineChars="0"/>
        <w:rPr>
          <w:rFonts w:hint="eastAsia" w:ascii="Times New Roman" w:hAnsi="Times New Roman"/>
          <w:bCs/>
          <w:sz w:val="24"/>
          <w:szCs w:val="24"/>
        </w:rPr>
      </w:pPr>
      <w:r>
        <w:rPr>
          <w:rFonts w:ascii="Times New Roman" w:hAnsi="Times New Roman"/>
          <w:bCs/>
          <w:sz w:val="24"/>
          <w:szCs w:val="24"/>
        </w:rPr>
        <w:t>关于“48小时内”的时间计算，“因工外出”期间的工作具有特殊性，工作场所具有流动性、不确定性，工作状态的延伸要相对宽泛，因而应从医疗机构的初次抢救时间开始计算较为合理。</w:t>
      </w:r>
    </w:p>
    <w:p>
      <w:pPr>
        <w:pStyle w:val="151"/>
        <w:numPr>
          <w:ilvl w:val="0"/>
          <w:numId w:val="3"/>
        </w:numPr>
        <w:ind w:firstLineChars="0"/>
        <w:rPr>
          <w:rFonts w:ascii="Times New Roman" w:hAnsi="Times New Roman"/>
          <w:bCs/>
          <w:sz w:val="24"/>
          <w:szCs w:val="24"/>
        </w:rPr>
      </w:pPr>
      <w:r>
        <w:rPr>
          <w:rFonts w:ascii="Times New Roman" w:hAnsi="Times New Roman"/>
          <w:bCs/>
          <w:sz w:val="24"/>
          <w:szCs w:val="24"/>
        </w:rPr>
        <w:t>关于“抢救无效”的认定，医院出具的《关于患者病情及救治过程的情况说明》证实，患者家属是听从医生意见后，才放弃治疗的，其家属的该行为不影响“抢救无效”的认定。因此余某的死亡，属于48小时内“抢救无效”死亡的情形。</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64" w:name="_Toc3086"/>
      <w:r>
        <w:rPr>
          <w:rFonts w:ascii="Times New Roman" w:hAnsi="Times New Roman"/>
          <w:b/>
          <w:bCs/>
          <w:sz w:val="24"/>
          <w:szCs w:val="24"/>
        </w:rPr>
        <w:t>【江苏丹阳】2死8伤，兴兴光学胶粘剂爆燃，5月15日11时</w:t>
      </w:r>
      <w:bookmarkEnd w:id="264"/>
    </w:p>
    <w:p>
      <w:pPr>
        <w:rPr>
          <w:rFonts w:ascii="Times New Roman" w:hAnsi="Times New Roman"/>
          <w:sz w:val="24"/>
          <w:szCs w:val="24"/>
        </w:rPr>
      </w:pPr>
      <w:r>
        <w:rPr>
          <w:rFonts w:ascii="Times New Roman" w:hAnsi="Times New Roman"/>
          <w:sz w:val="24"/>
          <w:szCs w:val="24"/>
        </w:rPr>
        <w:t xml:space="preserve">来源：EHSCity      日期：2020年5月17日 </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https://mp.weixin.qq.com/s/YAWabDXxW8MLxHWIr2ON-w</w:t>
      </w:r>
      <w:r>
        <w:rPr>
          <w:rFonts w:ascii="Times New Roman" w:hAnsi="Times New Roman"/>
          <w:color w:val="0000FF"/>
          <w:kern w:val="0"/>
          <w:sz w:val="24"/>
          <w:szCs w:val="24"/>
          <w:u w:val="single"/>
        </w:rPr>
        <w:fldChar w:fldCharType="begin"/>
      </w:r>
      <w:r>
        <w:rPr>
          <w:rFonts w:ascii="Times New Roman" w:hAnsi="Times New Roman"/>
          <w:color w:val="0000FF"/>
          <w:kern w:val="0"/>
          <w:sz w:val="24"/>
          <w:szCs w:val="24"/>
          <w:u w:val="single"/>
        </w:rPr>
        <w:instrText xml:space="preserve">HYPERLINK "https://mp.weixin.qq.com/s/HhpMvTxwHHWjgv-TelGqvw"</w:instrText>
      </w:r>
      <w:r>
        <w:rPr>
          <w:rFonts w:ascii="Times New Roman" w:hAnsi="Times New Roman"/>
          <w:color w:val="0000FF"/>
          <w:kern w:val="0"/>
          <w:sz w:val="24"/>
          <w:szCs w:val="24"/>
          <w:u w:val="single"/>
        </w:rPr>
        <w:fldChar w:fldCharType="separate"/>
      </w:r>
    </w:p>
    <w:p>
      <w:pPr>
        <w:ind w:firstLine="480" w:firstLineChars="200"/>
        <w:rPr>
          <w:rFonts w:ascii="Times New Roman" w:hAnsi="Times New Roman"/>
          <w:bCs/>
          <w:sz w:val="24"/>
          <w:szCs w:val="24"/>
        </w:rPr>
      </w:pPr>
      <w:r>
        <w:rPr>
          <w:rFonts w:ascii="Times New Roman" w:hAnsi="Times New Roman"/>
          <w:color w:val="0000FF"/>
          <w:kern w:val="0"/>
          <w:sz w:val="24"/>
          <w:szCs w:val="24"/>
          <w:u w:val="single"/>
        </w:rPr>
        <w:fldChar w:fldCharType="end"/>
      </w:r>
      <w:r>
        <w:rPr>
          <w:rFonts w:ascii="Times New Roman" w:hAnsi="Times New Roman"/>
          <w:bCs/>
          <w:sz w:val="24"/>
          <w:szCs w:val="24"/>
        </w:rPr>
        <w:t>兴兴光学仪器有限公司内一鞋用胶粘剂加工点发生爆燃，事故共造成2人死亡，8人送院观察救治</w:t>
      </w:r>
      <w:r>
        <w:rPr>
          <w:rFonts w:hint="eastAsia" w:ascii="Times New Roman" w:hAnsi="Times New Roman"/>
          <w:bCs/>
          <w:sz w:val="24"/>
          <w:szCs w:val="24"/>
        </w:rPr>
        <w:t>，</w:t>
      </w:r>
      <w:r>
        <w:rPr>
          <w:rFonts w:ascii="Times New Roman" w:hAnsi="Times New Roman"/>
          <w:bCs/>
          <w:sz w:val="24"/>
          <w:szCs w:val="24"/>
        </w:rPr>
        <w:t>事故原因正在调查中。另据丹阳市应急管理局通报，企业负责人已被公安机关控制。</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65" w:name="_Toc10390"/>
      <w:r>
        <w:rPr>
          <w:rFonts w:ascii="Times New Roman" w:hAnsi="Times New Roman"/>
          <w:b/>
          <w:bCs/>
          <w:sz w:val="24"/>
          <w:szCs w:val="24"/>
        </w:rPr>
        <w:t>近5成尘肺农民未拿到职业病诊断证明，委员呼吁纳入特殊贫困群体</w:t>
      </w:r>
      <w:bookmarkEnd w:id="265"/>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 xml:space="preserve">来源：南方都市报      日期：2020年5月18日 </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https://xw.qq.com/cmsid/20200518A035W800?f=newdc</w:t>
      </w:r>
    </w:p>
    <w:p>
      <w:pPr>
        <w:ind w:firstLine="480" w:firstLineChars="200"/>
        <w:rPr>
          <w:rFonts w:ascii="Times New Roman" w:hAnsi="Times New Roman"/>
          <w:bCs/>
          <w:sz w:val="24"/>
          <w:szCs w:val="24"/>
        </w:rPr>
      </w:pPr>
      <w:r>
        <w:rPr>
          <w:rFonts w:ascii="Times New Roman" w:hAnsi="Times New Roman"/>
          <w:bCs/>
          <w:sz w:val="24"/>
          <w:szCs w:val="24"/>
        </w:rPr>
        <w:t>《中国尘肺病农民工调查报告（2019）》显示，81.28%的尘肺农民在从事粉尘工作时，未进行过三岗体检，做过体检的也有67.22%从未拿到过体检报告</w:t>
      </w:r>
      <w:r>
        <w:rPr>
          <w:rFonts w:hint="eastAsia" w:ascii="Times New Roman" w:hAnsi="Times New Roman"/>
          <w:bCs/>
          <w:sz w:val="24"/>
          <w:szCs w:val="24"/>
        </w:rPr>
        <w:t>；</w:t>
      </w:r>
      <w:r>
        <w:rPr>
          <w:rFonts w:ascii="Times New Roman" w:hAnsi="Times New Roman"/>
          <w:bCs/>
          <w:sz w:val="24"/>
          <w:szCs w:val="24"/>
        </w:rPr>
        <w:t>尘肺农民整体上入不敷出，存款率为10.07%，欠债率为62.51%，平均欠债达49536元。对此，孙承业就曾提交提案，由中央政府财政补助、工伤保险结余资金、省级政府财政支持及涉尘企业多方出资，用以保障尘肺病患者医疗救治支付费用、基本生活费用以及康复部分费用。不过目前在财政保障机制上尚存堵点。</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66" w:name="_Toc14695"/>
      <w:r>
        <w:rPr>
          <w:rFonts w:ascii="Times New Roman" w:hAnsi="Times New Roman"/>
          <w:b/>
          <w:bCs/>
          <w:sz w:val="24"/>
          <w:szCs w:val="24"/>
        </w:rPr>
        <w:t>碧桂园凤凰城施工电梯坠落，6名建筑工人死亡</w:t>
      </w:r>
      <w:bookmarkEnd w:id="266"/>
    </w:p>
    <w:p>
      <w:pPr>
        <w:rPr>
          <w:rFonts w:ascii="Times New Roman" w:hAnsi="Times New Roman"/>
          <w:color w:val="0000FF"/>
          <w:sz w:val="24"/>
          <w:szCs w:val="24"/>
          <w:u w:val="single"/>
        </w:rPr>
      </w:pPr>
      <w:r>
        <w:rPr>
          <w:rFonts w:ascii="Times New Roman" w:hAnsi="Times New Roman"/>
          <w:sz w:val="24"/>
          <w:szCs w:val="24"/>
        </w:rPr>
        <w:t>来源：新工号51       日期：2020年5月19日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https://mp.weixin.qq.com/s/iVsMSa1KlmFF2Yt4dXmnsA</w:t>
      </w:r>
    </w:p>
    <w:p>
      <w:pPr>
        <w:ind w:firstLine="480" w:firstLineChars="200"/>
        <w:rPr>
          <w:rFonts w:ascii="Times New Roman" w:hAnsi="Times New Roman"/>
          <w:bCs/>
          <w:sz w:val="24"/>
          <w:szCs w:val="24"/>
        </w:rPr>
      </w:pPr>
      <w:r>
        <w:rPr>
          <w:rFonts w:ascii="Times New Roman" w:hAnsi="Times New Roman"/>
          <w:bCs/>
          <w:sz w:val="24"/>
          <w:szCs w:val="24"/>
        </w:rPr>
        <w:t>本文整理了近3个月碧桂园在广西、广东及安徽等多地的项目施工事故，讽刺2年前碧桂园因一系列工程事故，而召开媒体见面会向社会</w:t>
      </w:r>
      <w:r>
        <w:rPr>
          <w:rFonts w:hint="eastAsia" w:ascii="Times New Roman" w:hAnsi="Times New Roman"/>
          <w:bCs/>
          <w:sz w:val="24"/>
          <w:szCs w:val="24"/>
        </w:rPr>
        <w:t>公开</w:t>
      </w:r>
      <w:r>
        <w:rPr>
          <w:rFonts w:ascii="Times New Roman" w:hAnsi="Times New Roman"/>
          <w:bCs/>
          <w:sz w:val="24"/>
          <w:szCs w:val="24"/>
        </w:rPr>
        <w:t>道歉。</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67" w:name="_Toc21610"/>
      <w:r>
        <w:rPr>
          <w:rFonts w:ascii="Times New Roman" w:hAnsi="Times New Roman"/>
          <w:b/>
          <w:bCs/>
          <w:sz w:val="24"/>
          <w:szCs w:val="24"/>
        </w:rPr>
        <w:t>【广东河源】突发：广东龙川县，8人死亡</w:t>
      </w:r>
      <w:bookmarkEnd w:id="267"/>
    </w:p>
    <w:p>
      <w:pPr>
        <w:rPr>
          <w:rFonts w:ascii="Times New Roman" w:hAnsi="Times New Roman"/>
          <w:sz w:val="24"/>
          <w:szCs w:val="24"/>
        </w:rPr>
      </w:pPr>
      <w:r>
        <w:rPr>
          <w:rFonts w:ascii="Times New Roman" w:hAnsi="Times New Roman"/>
          <w:sz w:val="24"/>
          <w:szCs w:val="24"/>
        </w:rPr>
        <w:t xml:space="preserve">来源：环球时报       日期：2020年5月23日 </w:t>
      </w:r>
    </w:p>
    <w:p>
      <w:pPr>
        <w:spacing w:line="240" w:lineRule="auto"/>
        <w:rPr>
          <w:rFonts w:ascii="Times New Roman" w:hAnsi="Times New Roman"/>
          <w:sz w:val="24"/>
          <w:szCs w:val="24"/>
        </w:rPr>
      </w:pPr>
      <w:r>
        <w:rPr>
          <w:rFonts w:ascii="Times New Roman" w:hAnsi="Times New Roman"/>
          <w:color w:val="0000FF"/>
          <w:kern w:val="0"/>
          <w:sz w:val="24"/>
          <w:szCs w:val="24"/>
          <w:u w:val="single"/>
        </w:rPr>
        <w:t xml:space="preserve">https://mp.weixin.qq.com/s/KhZJ4JPyzlyQE6md-LwFCA </w:t>
      </w:r>
    </w:p>
    <w:p>
      <w:pPr>
        <w:ind w:firstLine="480" w:firstLineChars="200"/>
        <w:rPr>
          <w:rFonts w:hint="eastAsia" w:ascii="Times New Roman" w:hAnsi="Times New Roman"/>
          <w:bCs/>
          <w:sz w:val="24"/>
          <w:szCs w:val="24"/>
        </w:rPr>
      </w:pPr>
      <w:r>
        <w:rPr>
          <w:rFonts w:ascii="Times New Roman" w:hAnsi="Times New Roman"/>
          <w:bCs/>
          <w:sz w:val="24"/>
          <w:szCs w:val="24"/>
        </w:rPr>
        <w:t>龙川县麻布岗镇，一在建工地顶层发生一起脚手架坍塌导致施工人员坠落的事故。目前，8人经抢救无效死亡，1人轻微伤正在医院治疗。</w:t>
      </w:r>
    </w:p>
    <w:p>
      <w:pPr>
        <w:ind w:firstLine="480" w:firstLineChars="200"/>
        <w:rPr>
          <w:rFonts w:hint="eastAsia" w:ascii="Times New Roman" w:hAnsi="Times New Roman"/>
          <w:bCs/>
          <w:sz w:val="24"/>
          <w:szCs w:val="24"/>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68" w:name="_Toc519451823"/>
      <w:bookmarkStart w:id="269" w:name="_Toc514264429"/>
      <w:bookmarkStart w:id="270" w:name="_Toc22764"/>
      <w:r>
        <w:rPr>
          <w:rFonts w:ascii="Times New Roman" w:hAnsi="Times New Roman"/>
          <w:sz w:val="24"/>
          <w:szCs w:val="24"/>
        </w:rPr>
        <w:t>职业卫生、安全规定</w:t>
      </w:r>
      <w:bookmarkEnd w:id="268"/>
      <w:bookmarkEnd w:id="269"/>
      <w:bookmarkEnd w:id="270"/>
    </w:p>
    <w:p>
      <w:pPr>
        <w:pStyle w:val="152"/>
        <w:numPr>
          <w:ilvl w:val="1"/>
          <w:numId w:val="4"/>
        </w:numPr>
        <w:spacing w:before="156" w:beforeLines="50"/>
        <w:ind w:firstLineChars="0"/>
        <w:outlineLvl w:val="1"/>
        <w:rPr>
          <w:rFonts w:ascii="Times New Roman" w:hAnsi="Times New Roman"/>
          <w:b/>
          <w:bCs/>
          <w:sz w:val="24"/>
          <w:szCs w:val="24"/>
        </w:rPr>
      </w:pPr>
      <w:bookmarkStart w:id="271" w:name="_Toc20724"/>
      <w:r>
        <w:rPr>
          <w:rFonts w:ascii="Times New Roman" w:hAnsi="Times New Roman"/>
          <w:b/>
          <w:bCs/>
          <w:sz w:val="24"/>
          <w:szCs w:val="24"/>
        </w:rPr>
        <w:t>【台湾】手臂振动病，雷诺氏症候群之认定参考指引</w:t>
      </w:r>
      <w:bookmarkEnd w:id="271"/>
    </w:p>
    <w:p>
      <w:pPr>
        <w:rPr>
          <w:rFonts w:ascii="Times New Roman" w:hAnsi="Times New Roman"/>
          <w:sz w:val="24"/>
          <w:szCs w:val="24"/>
        </w:rPr>
      </w:pPr>
      <w:r>
        <w:rPr>
          <w:rFonts w:ascii="Times New Roman" w:hAnsi="Times New Roman"/>
          <w:sz w:val="24"/>
          <w:szCs w:val="24"/>
        </w:rPr>
        <w:t>来源：职业病防治博士工作站       日期：2020年5月23日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https://mp.weixin.qq.com/s/mHXNLGxzAFpxcnnlLuXicA</w:t>
      </w:r>
    </w:p>
    <w:p>
      <w:pPr>
        <w:ind w:firstLine="480" w:firstLineChars="200"/>
        <w:rPr>
          <w:rFonts w:ascii="Times New Roman" w:hAnsi="Times New Roman"/>
          <w:bCs/>
          <w:sz w:val="24"/>
          <w:szCs w:val="24"/>
        </w:rPr>
      </w:pPr>
      <w:r>
        <w:rPr>
          <w:rFonts w:ascii="Times New Roman" w:hAnsi="Times New Roman"/>
          <w:bCs/>
          <w:sz w:val="24"/>
          <w:szCs w:val="24"/>
        </w:rPr>
        <w:t>手指和脚趾中血液循环问题的疾患，被称为雷诺氏症候群，职业上，最常见的是“手臂振动症候群”，振动暴露的潜伏期可能短至一年。雷诺氏症候群主要是需长时间使用振动工具或设备的工人，例如气动钻，吊装锤，碎锤，铆接工具，冲击板手，路面破碎机，电动工具和砂轮，特别是底座磨床。</w:t>
      </w:r>
      <w:r>
        <w:rPr>
          <w:rFonts w:hint="eastAsia" w:ascii="Times New Roman" w:hAnsi="Times New Roman"/>
          <w:bCs/>
          <w:sz w:val="24"/>
          <w:szCs w:val="24"/>
        </w:rPr>
        <w:t>随后</w:t>
      </w:r>
      <w:r>
        <w:rPr>
          <w:rFonts w:ascii="Times New Roman" w:hAnsi="Times New Roman"/>
          <w:bCs/>
          <w:sz w:val="24"/>
          <w:szCs w:val="24"/>
        </w:rPr>
        <w:t>本文介绍了台湾振动病的诊断标准</w:t>
      </w:r>
      <w:r>
        <w:rPr>
          <w:rFonts w:hint="eastAsia" w:ascii="Times New Roman" w:hAnsi="Times New Roman"/>
          <w:bCs/>
          <w:sz w:val="24"/>
          <w:szCs w:val="24"/>
        </w:rPr>
        <w:t>，供大家对比参考。</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272" w:name="_Toc1445"/>
      <w:r>
        <w:rPr>
          <w:rFonts w:ascii="Times New Roman" w:hAnsi="Times New Roman"/>
          <w:b/>
          <w:bCs/>
          <w:sz w:val="24"/>
          <w:szCs w:val="24"/>
        </w:rPr>
        <w:t>职业颈椎病能不能算工伤？人大代表提了，网友：火速赶来支持</w:t>
      </w:r>
      <w:bookmarkEnd w:id="272"/>
    </w:p>
    <w:p>
      <w:pPr>
        <w:rPr>
          <w:rFonts w:ascii="Times New Roman" w:hAnsi="Times New Roman"/>
          <w:sz w:val="24"/>
          <w:szCs w:val="24"/>
        </w:rPr>
      </w:pPr>
      <w:r>
        <w:rPr>
          <w:rFonts w:ascii="Times New Roman" w:hAnsi="Times New Roman"/>
          <w:sz w:val="24"/>
          <w:szCs w:val="24"/>
        </w:rPr>
        <w:t>来源：广州日报       日期：2020年5月26日</w:t>
      </w:r>
    </w:p>
    <w:p>
      <w:pPr>
        <w:spacing w:line="240" w:lineRule="auto"/>
        <w:rPr>
          <w:rFonts w:ascii="Times New Roman" w:hAnsi="Times New Roman"/>
          <w:color w:val="0000FF"/>
          <w:kern w:val="0"/>
          <w:sz w:val="24"/>
          <w:szCs w:val="24"/>
          <w:u w:val="single"/>
        </w:rPr>
      </w:pPr>
      <w:bookmarkStart w:id="273" w:name="_Hlk28886089"/>
      <w:r>
        <w:rPr>
          <w:rFonts w:ascii="Times New Roman" w:hAnsi="Times New Roman"/>
          <w:color w:val="0000FF"/>
          <w:kern w:val="0"/>
          <w:sz w:val="24"/>
          <w:szCs w:val="24"/>
          <w:u w:val="single"/>
        </w:rPr>
        <w:t>https://mp.weixin.qq.com/s/DMgFSOit5jCKrAp8neFxiA</w:t>
      </w:r>
    </w:p>
    <w:bookmarkEnd w:id="273"/>
    <w:p>
      <w:pPr>
        <w:ind w:firstLine="480" w:firstLineChars="200"/>
        <w:rPr>
          <w:rFonts w:ascii="Times New Roman" w:hAnsi="Times New Roman"/>
          <w:bCs/>
          <w:sz w:val="24"/>
          <w:szCs w:val="24"/>
        </w:rPr>
      </w:pPr>
      <w:r>
        <w:rPr>
          <w:rFonts w:ascii="Times New Roman" w:hAnsi="Times New Roman"/>
          <w:bCs/>
          <w:sz w:val="24"/>
          <w:szCs w:val="24"/>
        </w:rPr>
        <w:t>全国人大代表、天津市公交集团第三客运有限公司8路驾驶员王艳建议，明确区分职业因素导致的颈椎病和非职业因素导致的颈椎病，明确界定导致颈椎病的职业范围和职业环境，将因职业因素导致的颈椎病纳入职业病范畴</w:t>
      </w:r>
      <w:r>
        <w:rPr>
          <w:rFonts w:hint="eastAsia" w:ascii="Times New Roman" w:hAnsi="Times New Roman"/>
          <w:bCs/>
          <w:sz w:val="24"/>
          <w:szCs w:val="24"/>
        </w:rPr>
        <w:t>，以保障职业颈椎病患者的工伤待遇。</w:t>
      </w:r>
    </w:p>
    <w:p>
      <w:pPr>
        <w:rPr>
          <w:rFonts w:ascii="Times New Roman" w:hAnsi="Times New Roman"/>
          <w:bCs/>
          <w:sz w:val="24"/>
          <w:szCs w:val="24"/>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74" w:name="_Toc18660"/>
      <w:r>
        <w:rPr>
          <w:rFonts w:ascii="Times New Roman" w:hAnsi="Times New Roman"/>
          <w:sz w:val="24"/>
          <w:szCs w:val="24"/>
        </w:rPr>
        <w:t>职业危害与预防</w:t>
      </w:r>
      <w:bookmarkEnd w:id="274"/>
    </w:p>
    <w:p>
      <w:pPr>
        <w:pStyle w:val="152"/>
        <w:numPr>
          <w:ilvl w:val="1"/>
          <w:numId w:val="1"/>
        </w:numPr>
        <w:spacing w:before="156" w:beforeLines="50"/>
        <w:ind w:firstLineChars="0"/>
        <w:outlineLvl w:val="1"/>
        <w:rPr>
          <w:rFonts w:ascii="Times New Roman" w:hAnsi="Times New Roman"/>
          <w:b/>
          <w:bCs/>
          <w:sz w:val="24"/>
          <w:szCs w:val="24"/>
        </w:rPr>
      </w:pPr>
      <w:bookmarkStart w:id="275" w:name="_Toc29730"/>
      <w:r>
        <w:rPr>
          <w:rFonts w:hint="eastAsia" w:ascii="Times New Roman" w:hAnsi="Times New Roman"/>
          <w:b/>
          <w:bCs/>
          <w:sz w:val="24"/>
          <w:szCs w:val="24"/>
        </w:rPr>
        <w:t>【北京】</w:t>
      </w:r>
      <w:r>
        <w:rPr>
          <w:rFonts w:ascii="Times New Roman" w:hAnsi="Times New Roman"/>
          <w:b/>
          <w:bCs/>
          <w:sz w:val="24"/>
          <w:szCs w:val="24"/>
        </w:rPr>
        <w:t>北京加大监督力度，41家企业受到行政处罚</w:t>
      </w:r>
      <w:bookmarkEnd w:id="275"/>
      <w:r>
        <w:rPr>
          <w:rFonts w:ascii="Times New Roman" w:hAnsi="Times New Roman"/>
          <w:b/>
          <w:bCs/>
          <w:sz w:val="24"/>
          <w:szCs w:val="24"/>
        </w:rPr>
        <w:t xml:space="preserve"> </w:t>
      </w:r>
    </w:p>
    <w:p>
      <w:pPr>
        <w:rPr>
          <w:rFonts w:ascii="Times New Roman" w:hAnsi="Times New Roman"/>
          <w:sz w:val="24"/>
          <w:szCs w:val="24"/>
        </w:rPr>
      </w:pPr>
      <w:bookmarkStart w:id="276" w:name="_Hlk26451343"/>
      <w:r>
        <w:rPr>
          <w:rFonts w:ascii="Times New Roman" w:hAnsi="Times New Roman"/>
          <w:sz w:val="24"/>
          <w:szCs w:val="24"/>
        </w:rPr>
        <w:t>来源：职业卫生与职业医学      日期：2020年5月21日</w:t>
      </w:r>
    </w:p>
    <w:bookmarkEnd w:id="276"/>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 xml:space="preserve">https://mp.weixin.qq.com/s/tYxZNHiX8oMyq1xVCKZ6yw </w:t>
      </w:r>
    </w:p>
    <w:p>
      <w:pPr>
        <w:ind w:firstLine="480" w:firstLineChars="200"/>
        <w:rPr>
          <w:rFonts w:ascii="Times New Roman" w:hAnsi="Times New Roman"/>
          <w:bCs/>
          <w:sz w:val="24"/>
          <w:szCs w:val="24"/>
        </w:rPr>
      </w:pPr>
      <w:r>
        <w:rPr>
          <w:rFonts w:ascii="Times New Roman" w:hAnsi="Times New Roman"/>
          <w:bCs/>
          <w:sz w:val="24"/>
          <w:szCs w:val="24"/>
        </w:rPr>
        <w:t>北京市已开展了矿山、冶金、建材、化工等行业领域尘毒危害专项执法工作，全市共下达执法文书629份，对存在严重危害劳动者健康权益违法行为的41家企业给予警告、罚款的行政处罚。专家介绍，国家对苯之类的高毒物质的危害高度重视，已逐步采取以汽油、甲苯、二甲苯等低毒物质的替代措施进行一级预防。</w:t>
      </w:r>
    </w:p>
    <w:p>
      <w:pPr>
        <w:ind w:firstLine="480" w:firstLineChars="200"/>
        <w:rPr>
          <w:rFonts w:ascii="Times New Roman" w:hAnsi="Times New Roman"/>
          <w:bCs/>
          <w:sz w:val="24"/>
          <w:szCs w:val="24"/>
        </w:rPr>
      </w:pPr>
    </w:p>
    <w:p>
      <w:pPr>
        <w:pStyle w:val="152"/>
        <w:numPr>
          <w:ilvl w:val="1"/>
          <w:numId w:val="1"/>
        </w:numPr>
        <w:spacing w:before="156" w:beforeLines="50"/>
        <w:ind w:firstLineChars="0"/>
        <w:outlineLvl w:val="1"/>
        <w:rPr>
          <w:rFonts w:ascii="Times New Roman" w:hAnsi="Times New Roman"/>
          <w:b/>
          <w:bCs/>
          <w:sz w:val="24"/>
          <w:szCs w:val="24"/>
        </w:rPr>
      </w:pPr>
      <w:bookmarkStart w:id="277" w:name="_Toc2213"/>
      <w:r>
        <w:rPr>
          <w:rFonts w:ascii="Times New Roman" w:hAnsi="Times New Roman"/>
          <w:b/>
          <w:bCs/>
          <w:sz w:val="24"/>
          <w:szCs w:val="24"/>
        </w:rPr>
        <w:t>正确使用防毒面罩应对夏季“隐形杀手”：有限空间</w:t>
      </w:r>
      <w:bookmarkEnd w:id="277"/>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来源：EHS最新资讯速递      日期：2020年5月25日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 xml:space="preserve">https://mp.weixin.qq.com/s/df1vgEKTOGk8UvH9_gjBdQ </w:t>
      </w:r>
    </w:p>
    <w:p>
      <w:pPr>
        <w:ind w:firstLine="480" w:firstLineChars="200"/>
        <w:rPr>
          <w:rFonts w:ascii="Times New Roman" w:hAnsi="Times New Roman"/>
          <w:bCs/>
          <w:sz w:val="24"/>
          <w:szCs w:val="24"/>
        </w:rPr>
      </w:pPr>
      <w:r>
        <w:rPr>
          <w:rFonts w:ascii="Times New Roman" w:hAnsi="Times New Roman"/>
          <w:bCs/>
          <w:sz w:val="24"/>
          <w:szCs w:val="24"/>
        </w:rPr>
        <w:t>3名作业人员佩戴自吸过滤式半面罩（过滤式防毒面具，可防范一般有毒气体，但不能防范硫化氢等有毒气体）进入垃圾库内施工，发生中毒事故。2名营救人员进入营救，造成不同程度中毒。导致3人抢救无效死亡、2人正在救治。本文分析了事故发生的多种原因，并</w:t>
      </w:r>
      <w:r>
        <w:rPr>
          <w:rFonts w:hint="eastAsia" w:ascii="Times New Roman" w:hAnsi="Times New Roman"/>
          <w:bCs/>
          <w:sz w:val="24"/>
          <w:szCs w:val="24"/>
        </w:rPr>
        <w:t>重点</w:t>
      </w:r>
      <w:r>
        <w:rPr>
          <w:rFonts w:ascii="Times New Roman" w:hAnsi="Times New Roman"/>
          <w:bCs/>
          <w:sz w:val="24"/>
          <w:szCs w:val="24"/>
        </w:rPr>
        <w:t>介绍了如何正确佩戴防毒面具。</w:t>
      </w:r>
    </w:p>
    <w:p>
      <w:pPr>
        <w:ind w:firstLine="480" w:firstLineChars="200"/>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78" w:name="_Toc26838"/>
      <w:r>
        <w:rPr>
          <w:rFonts w:ascii="Times New Roman" w:hAnsi="Times New Roman"/>
          <w:sz w:val="24"/>
          <w:szCs w:val="24"/>
        </w:rPr>
        <w:t>社会保险</w:t>
      </w:r>
      <w:bookmarkEnd w:id="278"/>
    </w:p>
    <w:p>
      <w:pPr>
        <w:pStyle w:val="152"/>
        <w:numPr>
          <w:ilvl w:val="0"/>
          <w:numId w:val="6"/>
        </w:numPr>
        <w:spacing w:before="156" w:beforeLines="50"/>
        <w:ind w:firstLineChars="0"/>
        <w:outlineLvl w:val="1"/>
        <w:rPr>
          <w:rFonts w:ascii="Times New Roman" w:hAnsi="Times New Roman"/>
          <w:b/>
          <w:bCs/>
          <w:sz w:val="24"/>
          <w:szCs w:val="24"/>
        </w:rPr>
      </w:pPr>
      <w:bookmarkStart w:id="279" w:name="_Toc3531"/>
      <w:r>
        <w:rPr>
          <w:rFonts w:ascii="Times New Roman" w:hAnsi="Times New Roman"/>
          <w:b/>
          <w:bCs/>
          <w:sz w:val="24"/>
          <w:szCs w:val="24"/>
        </w:rPr>
        <w:t>人社部通知！2020年社保基数大调整、公积金必须同时缴纳、医保账户取消…</w:t>
      </w:r>
      <w:bookmarkEnd w:id="279"/>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来源：劳动法研究      日期：2020年5月18日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 xml:space="preserve">https://mp.weixin.qq.com/s/dufySccI6pOkoD93onz1TA </w:t>
      </w:r>
    </w:p>
    <w:p>
      <w:pPr>
        <w:ind w:firstLine="480" w:firstLineChars="200"/>
        <w:rPr>
          <w:rFonts w:ascii="Times New Roman" w:hAnsi="Times New Roman"/>
          <w:bCs/>
          <w:sz w:val="24"/>
          <w:szCs w:val="24"/>
        </w:rPr>
      </w:pPr>
      <w:r>
        <w:rPr>
          <w:rFonts w:ascii="Times New Roman" w:hAnsi="Times New Roman"/>
          <w:bCs/>
          <w:sz w:val="24"/>
          <w:szCs w:val="24"/>
        </w:rPr>
        <w:t>本文整理了2020年社保的重要变化：</w:t>
      </w:r>
    </w:p>
    <w:p>
      <w:pPr>
        <w:numPr>
          <w:ilvl w:val="0"/>
          <w:numId w:val="7"/>
        </w:numPr>
        <w:rPr>
          <w:rFonts w:ascii="Times New Roman" w:hAnsi="Times New Roman"/>
          <w:bCs/>
          <w:sz w:val="24"/>
          <w:szCs w:val="24"/>
        </w:rPr>
      </w:pPr>
      <w:r>
        <w:rPr>
          <w:rFonts w:ascii="Times New Roman" w:hAnsi="Times New Roman"/>
          <w:bCs/>
          <w:sz w:val="24"/>
          <w:szCs w:val="24"/>
        </w:rPr>
        <w:t>个体工商户和灵活就业人员的社保缴费基数，可在全口径城镇单位就业人员平均工资的60%至300%范围内选择；</w:t>
      </w:r>
    </w:p>
    <w:p>
      <w:pPr>
        <w:numPr>
          <w:ilvl w:val="0"/>
          <w:numId w:val="7"/>
        </w:numPr>
        <w:rPr>
          <w:rFonts w:ascii="Times New Roman" w:hAnsi="Times New Roman"/>
          <w:bCs/>
          <w:sz w:val="24"/>
          <w:szCs w:val="24"/>
        </w:rPr>
      </w:pPr>
      <w:r>
        <w:rPr>
          <w:rFonts w:ascii="Times New Roman" w:hAnsi="Times New Roman"/>
          <w:bCs/>
          <w:sz w:val="24"/>
          <w:szCs w:val="24"/>
        </w:rPr>
        <w:t>五险变四险，生育险纳入医保；</w:t>
      </w:r>
    </w:p>
    <w:p>
      <w:pPr>
        <w:numPr>
          <w:ilvl w:val="0"/>
          <w:numId w:val="7"/>
        </w:numPr>
        <w:rPr>
          <w:rFonts w:ascii="Times New Roman" w:hAnsi="Times New Roman"/>
          <w:bCs/>
          <w:sz w:val="24"/>
          <w:szCs w:val="24"/>
        </w:rPr>
      </w:pPr>
      <w:r>
        <w:rPr>
          <w:rFonts w:ascii="Times New Roman" w:hAnsi="Times New Roman"/>
          <w:bCs/>
          <w:sz w:val="24"/>
          <w:szCs w:val="24"/>
        </w:rPr>
        <w:t>2020社保新规，养老保险关系转移接续业务，可以通过网上办理了……</w:t>
      </w:r>
    </w:p>
    <w:p>
      <w:pPr>
        <w:ind w:firstLine="480" w:firstLineChars="200"/>
        <w:rPr>
          <w:rFonts w:ascii="Times New Roman" w:hAnsi="Times New Roman"/>
          <w:bCs/>
          <w:sz w:val="24"/>
          <w:szCs w:val="24"/>
        </w:rPr>
      </w:pPr>
    </w:p>
    <w:p>
      <w:pPr>
        <w:pStyle w:val="152"/>
        <w:numPr>
          <w:ilvl w:val="0"/>
          <w:numId w:val="6"/>
        </w:numPr>
        <w:spacing w:before="156" w:beforeLines="50"/>
        <w:ind w:firstLineChars="0"/>
        <w:outlineLvl w:val="1"/>
        <w:rPr>
          <w:rFonts w:ascii="Times New Roman" w:hAnsi="Times New Roman"/>
          <w:b/>
          <w:bCs/>
          <w:sz w:val="24"/>
          <w:szCs w:val="24"/>
        </w:rPr>
      </w:pPr>
      <w:bookmarkStart w:id="280" w:name="_Toc12866"/>
      <w:r>
        <w:rPr>
          <w:rFonts w:ascii="Times New Roman" w:hAnsi="Times New Roman"/>
          <w:b/>
          <w:bCs/>
          <w:sz w:val="24"/>
          <w:szCs w:val="24"/>
        </w:rPr>
        <w:t>公积金要不要取消？网友热议</w:t>
      </w:r>
      <w:bookmarkEnd w:id="280"/>
    </w:p>
    <w:p>
      <w:pPr>
        <w:rPr>
          <w:rFonts w:ascii="Times New Roman" w:hAnsi="Times New Roman"/>
          <w:sz w:val="24"/>
          <w:szCs w:val="24"/>
        </w:rPr>
      </w:pPr>
      <w:r>
        <w:rPr>
          <w:rFonts w:ascii="Times New Roman" w:hAnsi="Times New Roman"/>
          <w:sz w:val="24"/>
          <w:szCs w:val="24"/>
        </w:rPr>
        <w:t>来源：南方都市报      日期：2020年5月21日</w:t>
      </w:r>
    </w:p>
    <w:p>
      <w:pPr>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https://mp.weixin.qq.com/s/5hPjrbWK8iWuZ_BSDTNrAQ</w:t>
      </w:r>
    </w:p>
    <w:p>
      <w:pPr>
        <w:ind w:firstLine="480" w:firstLineChars="200"/>
        <w:rPr>
          <w:rFonts w:ascii="Times New Roman" w:hAnsi="Times New Roman"/>
          <w:bCs/>
          <w:sz w:val="24"/>
          <w:szCs w:val="24"/>
        </w:rPr>
      </w:pPr>
      <w:r>
        <w:rPr>
          <w:rFonts w:ascii="Times New Roman" w:hAnsi="Times New Roman"/>
          <w:bCs/>
          <w:sz w:val="24"/>
          <w:szCs w:val="24"/>
        </w:rPr>
        <w:t>南都专访全国政协委员、中国社科院世界社保研究中心主任郑秉文：</w:t>
      </w:r>
    </w:p>
    <w:p>
      <w:pPr>
        <w:numPr>
          <w:ilvl w:val="0"/>
          <w:numId w:val="8"/>
        </w:numPr>
        <w:rPr>
          <w:rFonts w:ascii="Times New Roman" w:hAnsi="Times New Roman"/>
          <w:bCs/>
          <w:sz w:val="24"/>
          <w:szCs w:val="24"/>
        </w:rPr>
      </w:pPr>
      <w:r>
        <w:rPr>
          <w:rFonts w:ascii="Times New Roman" w:hAnsi="Times New Roman"/>
          <w:bCs/>
          <w:sz w:val="24"/>
          <w:szCs w:val="24"/>
        </w:rPr>
        <w:t>关于公积金，其认为公积金最大的问题</w:t>
      </w:r>
      <w:r>
        <w:rPr>
          <w:rFonts w:hint="eastAsia" w:ascii="Times New Roman" w:hAnsi="Times New Roman"/>
          <w:bCs/>
          <w:sz w:val="24"/>
          <w:szCs w:val="24"/>
        </w:rPr>
        <w:t>：</w:t>
      </w:r>
      <w:r>
        <w:rPr>
          <w:rFonts w:ascii="Times New Roman" w:hAnsi="Times New Roman"/>
          <w:bCs/>
          <w:sz w:val="24"/>
          <w:szCs w:val="24"/>
        </w:rPr>
        <w:t>一是投资收益率太低，跑不赢通胀；二是统筹层次太低，贷款率高的地区（天津99.5%）和低的地区（青海78%）之间不能调剂。其建议公积金改革应提高统筹层次，加强地区间互融互通，提高收益率。</w:t>
      </w:r>
    </w:p>
    <w:p>
      <w:pPr>
        <w:numPr>
          <w:ilvl w:val="0"/>
          <w:numId w:val="8"/>
        </w:numPr>
        <w:rPr>
          <w:rFonts w:ascii="Times New Roman" w:hAnsi="Times New Roman"/>
          <w:bCs/>
          <w:sz w:val="24"/>
          <w:szCs w:val="24"/>
        </w:rPr>
      </w:pPr>
      <w:r>
        <w:rPr>
          <w:rFonts w:ascii="Times New Roman" w:hAnsi="Times New Roman"/>
          <w:bCs/>
          <w:sz w:val="24"/>
          <w:szCs w:val="24"/>
        </w:rPr>
        <w:t>关于失业保险，其表示“非因本人意愿中断就业”这一限定条件在实际执行过程中引发了一些难以回避的现实问题，导致大量劳动者享受不到应有的失业保障。其建议放宽失业农民工领取失业保险金的限制。</w:t>
      </w:r>
    </w:p>
    <w:p>
      <w:pPr>
        <w:rPr>
          <w:rFonts w:ascii="Times New Roman" w:hAnsi="Times New Roman"/>
          <w:bCs/>
          <w:sz w:val="24"/>
          <w:szCs w:val="24"/>
        </w:rPr>
      </w:pPr>
    </w:p>
    <w:p>
      <w:pPr>
        <w:pStyle w:val="152"/>
        <w:numPr>
          <w:ilvl w:val="0"/>
          <w:numId w:val="6"/>
        </w:numPr>
        <w:spacing w:before="156" w:beforeLines="50"/>
        <w:ind w:firstLineChars="0"/>
        <w:outlineLvl w:val="1"/>
        <w:rPr>
          <w:rFonts w:ascii="Times New Roman" w:hAnsi="Times New Roman"/>
          <w:b/>
          <w:bCs/>
          <w:sz w:val="24"/>
          <w:szCs w:val="24"/>
        </w:rPr>
      </w:pPr>
      <w:bookmarkStart w:id="281" w:name="_Toc7943"/>
      <w:r>
        <w:rPr>
          <w:rFonts w:ascii="Times New Roman" w:hAnsi="Times New Roman"/>
          <w:b/>
          <w:bCs/>
          <w:sz w:val="24"/>
          <w:szCs w:val="24"/>
        </w:rPr>
        <w:t>【两会观察】参保不足1年的农民工纳入常住地保障是托底之举</w:t>
      </w:r>
      <w:bookmarkEnd w:id="281"/>
    </w:p>
    <w:p>
      <w:pPr>
        <w:rPr>
          <w:rFonts w:ascii="Times New Roman" w:hAnsi="Times New Roman"/>
          <w:sz w:val="24"/>
          <w:szCs w:val="24"/>
        </w:rPr>
      </w:pPr>
      <w:r>
        <w:rPr>
          <w:rFonts w:ascii="Times New Roman" w:hAnsi="Times New Roman"/>
          <w:sz w:val="24"/>
          <w:szCs w:val="24"/>
        </w:rPr>
        <w:t>来源：经济观察报      日期：2020年5月22日</w:t>
      </w:r>
    </w:p>
    <w:p>
      <w:pPr>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https://mp.weixin.qq.com/s/SvAA-R-umYBbgg9YLqBrJA</w:t>
      </w:r>
    </w:p>
    <w:p>
      <w:pPr>
        <w:ind w:firstLine="480" w:firstLineChars="200"/>
        <w:rPr>
          <w:rFonts w:ascii="Times New Roman" w:hAnsi="Times New Roman"/>
          <w:bCs/>
          <w:sz w:val="24"/>
          <w:szCs w:val="24"/>
        </w:rPr>
      </w:pPr>
      <w:r>
        <w:rPr>
          <w:rFonts w:ascii="Times New Roman" w:hAnsi="Times New Roman"/>
          <w:bCs/>
          <w:sz w:val="24"/>
          <w:szCs w:val="24"/>
        </w:rPr>
        <w:t>2019年全国农民工总量2.9亿，外出农民工1.74亿。总理提出要将参保不足1年的农民工等失业人员都纳入常住地保障</w:t>
      </w:r>
      <w:r>
        <w:rPr>
          <w:rFonts w:hint="eastAsia" w:ascii="Times New Roman" w:hAnsi="Times New Roman"/>
          <w:bCs/>
          <w:sz w:val="24"/>
          <w:szCs w:val="24"/>
        </w:rPr>
        <w:t>。</w:t>
      </w:r>
      <w:r>
        <w:rPr>
          <w:rFonts w:ascii="Times New Roman" w:hAnsi="Times New Roman"/>
          <w:bCs/>
          <w:sz w:val="24"/>
          <w:szCs w:val="24"/>
        </w:rPr>
        <w:t>“不满一年”即可获得失业救济金</w:t>
      </w:r>
      <w:r>
        <w:rPr>
          <w:rFonts w:hint="eastAsia" w:ascii="Times New Roman" w:hAnsi="Times New Roman"/>
          <w:bCs/>
          <w:sz w:val="24"/>
          <w:szCs w:val="24"/>
        </w:rPr>
        <w:t>，而</w:t>
      </w:r>
      <w:r>
        <w:rPr>
          <w:rFonts w:ascii="Times New Roman" w:hAnsi="Times New Roman"/>
          <w:bCs/>
          <w:sz w:val="24"/>
          <w:szCs w:val="24"/>
        </w:rPr>
        <w:t>“纳入常住地保障”意味着农民工或其他就业群体无需回到户籍所在地，就能及时领取失业救济金。</w:t>
      </w:r>
    </w:p>
    <w:p>
      <w:pPr>
        <w:pStyle w:val="152"/>
        <w:numPr>
          <w:ilvl w:val="0"/>
          <w:numId w:val="6"/>
        </w:numPr>
        <w:spacing w:before="156" w:beforeLines="50"/>
        <w:ind w:firstLineChars="0"/>
        <w:outlineLvl w:val="1"/>
        <w:rPr>
          <w:rFonts w:ascii="Times New Roman" w:hAnsi="Times New Roman"/>
          <w:b/>
          <w:bCs/>
          <w:sz w:val="24"/>
          <w:szCs w:val="24"/>
        </w:rPr>
      </w:pPr>
      <w:bookmarkStart w:id="282" w:name="_Toc19881"/>
      <w:r>
        <w:rPr>
          <w:rFonts w:ascii="Times New Roman" w:hAnsi="Times New Roman"/>
          <w:b/>
          <w:bCs/>
          <w:sz w:val="24"/>
          <w:szCs w:val="24"/>
        </w:rPr>
        <w:t>工会界别这份提案事关你的权益！公积金、陪产假、工伤保险……这些声音你要知道！</w:t>
      </w:r>
      <w:bookmarkEnd w:id="282"/>
    </w:p>
    <w:p>
      <w:pPr>
        <w:rPr>
          <w:rFonts w:ascii="Times New Roman" w:hAnsi="Times New Roman"/>
          <w:sz w:val="24"/>
          <w:szCs w:val="24"/>
        </w:rPr>
      </w:pPr>
      <w:r>
        <w:rPr>
          <w:rFonts w:ascii="Times New Roman" w:hAnsi="Times New Roman"/>
          <w:sz w:val="24"/>
          <w:szCs w:val="24"/>
        </w:rPr>
        <w:t>来源：澎湃新闻·澎湃号·媒体      日期：2020年5月23日</w:t>
      </w:r>
    </w:p>
    <w:p>
      <w:pPr>
        <w:rPr>
          <w:rFonts w:ascii="Times New Roman" w:hAnsi="Times New Roman"/>
          <w:color w:val="0000FF"/>
          <w:kern w:val="0"/>
          <w:sz w:val="24"/>
          <w:szCs w:val="24"/>
          <w:u w:val="single"/>
        </w:rPr>
      </w:pPr>
      <w:r>
        <w:rPr>
          <w:rFonts w:ascii="Times New Roman" w:hAnsi="Times New Roman"/>
          <w:color w:val="0000FF"/>
          <w:kern w:val="0"/>
          <w:sz w:val="24"/>
          <w:szCs w:val="24"/>
          <w:u w:val="single"/>
        </w:rPr>
        <w:t>https://m.thepaper.cn/newsDetail_forward_7529323?from=groupmessage</w:t>
      </w:r>
    </w:p>
    <w:p>
      <w:pPr>
        <w:ind w:firstLine="480" w:firstLineChars="200"/>
        <w:rPr>
          <w:rFonts w:ascii="Times New Roman" w:hAnsi="Times New Roman"/>
          <w:bCs/>
          <w:sz w:val="24"/>
          <w:szCs w:val="24"/>
        </w:rPr>
      </w:pPr>
      <w:r>
        <w:rPr>
          <w:rFonts w:ascii="Times New Roman" w:hAnsi="Times New Roman"/>
          <w:bCs/>
          <w:sz w:val="24"/>
          <w:szCs w:val="24"/>
        </w:rPr>
        <w:t>本文整理的工人相关的人大代表建议，如：</w:t>
      </w:r>
    </w:p>
    <w:p>
      <w:pPr>
        <w:keepNext w:val="0"/>
        <w:keepLines w:val="0"/>
        <w:pageBreakBefore w:val="0"/>
        <w:widowControl/>
        <w:numPr>
          <w:ilvl w:val="0"/>
          <w:numId w:val="9"/>
        </w:numPr>
        <w:kinsoku/>
        <w:wordWrap/>
        <w:overflowPunct/>
        <w:topLinePunct w:val="0"/>
        <w:autoSpaceDE/>
        <w:autoSpaceDN/>
        <w:bidi w:val="0"/>
        <w:adjustRightInd/>
        <w:snapToGrid/>
        <w:ind w:left="480" w:leftChars="0" w:hanging="480" w:hangingChars="200"/>
        <w:textAlignment w:val="auto"/>
        <w:rPr>
          <w:rFonts w:ascii="Times New Roman" w:hAnsi="Times New Roman"/>
          <w:bCs/>
          <w:sz w:val="24"/>
          <w:szCs w:val="24"/>
        </w:rPr>
      </w:pPr>
      <w:r>
        <w:rPr>
          <w:rFonts w:ascii="Times New Roman" w:hAnsi="Times New Roman"/>
          <w:bCs/>
          <w:sz w:val="24"/>
          <w:szCs w:val="24"/>
        </w:rPr>
        <w:t>全国人大代表、58同城创始人姚劲波建议，适当下调住房公积金的缴存比例，由最低缴纳5%降至3%；进一步降低社保缴纳比例，全国范围内企业缴纳比例统一调整为12%或13%。通过灵活用工和共享用工模式，实现人力资源互补，分担公司成本。</w:t>
      </w:r>
    </w:p>
    <w:p>
      <w:pPr>
        <w:keepNext w:val="0"/>
        <w:keepLines w:val="0"/>
        <w:pageBreakBefore w:val="0"/>
        <w:widowControl/>
        <w:numPr>
          <w:ilvl w:val="0"/>
          <w:numId w:val="9"/>
        </w:numPr>
        <w:kinsoku/>
        <w:wordWrap/>
        <w:overflowPunct/>
        <w:topLinePunct w:val="0"/>
        <w:autoSpaceDE/>
        <w:autoSpaceDN/>
        <w:bidi w:val="0"/>
        <w:adjustRightInd/>
        <w:snapToGrid/>
        <w:ind w:left="480" w:leftChars="0" w:hanging="480" w:hangingChars="200"/>
        <w:textAlignment w:val="auto"/>
        <w:rPr>
          <w:rFonts w:ascii="Times New Roman" w:hAnsi="Times New Roman"/>
          <w:bCs/>
          <w:sz w:val="24"/>
          <w:szCs w:val="24"/>
        </w:rPr>
      </w:pPr>
      <w:r>
        <w:rPr>
          <w:rFonts w:ascii="Times New Roman" w:hAnsi="Times New Roman"/>
          <w:bCs/>
          <w:sz w:val="24"/>
          <w:szCs w:val="24"/>
        </w:rPr>
        <w:t>全国政协委员、全国总工会副主席、书记处书记江广平建议，针对已缴纳过城镇职工基本养老保险而没有满15年最低领取年限的农民工，允许其在到达退休年龄时一次性补齐差额后领取职工基本养老保险金。确保农民工全员参加工伤保险，加快推进企业农民工全员参加工伤保险的进程。</w:t>
      </w:r>
    </w:p>
    <w:p>
      <w:pPr>
        <w:ind w:firstLine="480" w:firstLineChars="200"/>
        <w:rPr>
          <w:rFonts w:ascii="Times New Roman" w:hAnsi="Times New Roman"/>
          <w:bCs/>
          <w:sz w:val="24"/>
          <w:szCs w:val="24"/>
        </w:rPr>
      </w:pPr>
    </w:p>
    <w:p>
      <w:pPr>
        <w:pStyle w:val="152"/>
        <w:numPr>
          <w:ilvl w:val="0"/>
          <w:numId w:val="6"/>
        </w:numPr>
        <w:spacing w:before="156" w:beforeLines="50"/>
        <w:ind w:firstLineChars="0"/>
        <w:outlineLvl w:val="1"/>
        <w:rPr>
          <w:rFonts w:ascii="Times New Roman" w:hAnsi="Times New Roman"/>
          <w:b/>
          <w:bCs/>
          <w:sz w:val="24"/>
          <w:szCs w:val="24"/>
        </w:rPr>
      </w:pPr>
      <w:bookmarkStart w:id="283" w:name="_Toc6303"/>
      <w:r>
        <w:rPr>
          <w:rFonts w:ascii="Times New Roman" w:hAnsi="Times New Roman"/>
          <w:b/>
          <w:bCs/>
          <w:sz w:val="24"/>
          <w:szCs w:val="24"/>
        </w:rPr>
        <w:t>政协委员王锋：建议快递员等重点群体强制参保工伤保险</w:t>
      </w:r>
      <w:bookmarkEnd w:id="283"/>
    </w:p>
    <w:p>
      <w:pPr>
        <w:rPr>
          <w:rFonts w:ascii="Times New Roman" w:hAnsi="Times New Roman"/>
          <w:sz w:val="24"/>
          <w:szCs w:val="24"/>
        </w:rPr>
      </w:pPr>
      <w:r>
        <w:rPr>
          <w:rFonts w:ascii="Times New Roman" w:hAnsi="Times New Roman"/>
          <w:sz w:val="24"/>
          <w:szCs w:val="24"/>
        </w:rPr>
        <w:t>来源：新京报      日期：2020年5月23日</w:t>
      </w:r>
    </w:p>
    <w:p>
      <w:pPr>
        <w:rPr>
          <w:rFonts w:ascii="Times New Roman" w:hAnsi="Times New Roman"/>
          <w:color w:val="0000FF"/>
          <w:kern w:val="0"/>
          <w:sz w:val="24"/>
          <w:szCs w:val="24"/>
          <w:u w:val="single"/>
        </w:rPr>
      </w:pPr>
      <w:r>
        <w:rPr>
          <w:rFonts w:ascii="Times New Roman" w:hAnsi="Times New Roman"/>
          <w:color w:val="0000FF"/>
          <w:kern w:val="0"/>
          <w:sz w:val="24"/>
          <w:szCs w:val="24"/>
          <w:u w:val="single"/>
        </w:rPr>
        <w:t>https://search.weixin.qq.com/k/T1xTUFBNbVVcR1FWS1tRakRaQ05eakdWVF5tR1dSb1NbXyRHUzopLURv?scene=3#wechat_redirect</w:t>
      </w:r>
    </w:p>
    <w:p>
      <w:pPr>
        <w:ind w:firstLine="480" w:firstLineChars="200"/>
        <w:rPr>
          <w:rFonts w:ascii="Times New Roman" w:hAnsi="Times New Roman"/>
          <w:bCs/>
          <w:sz w:val="24"/>
          <w:szCs w:val="24"/>
        </w:rPr>
      </w:pPr>
      <w:r>
        <w:rPr>
          <w:rFonts w:ascii="Times New Roman" w:hAnsi="Times New Roman"/>
          <w:bCs/>
          <w:sz w:val="24"/>
          <w:szCs w:val="24"/>
        </w:rPr>
        <w:t>全国政协委员、共青团中央维护青少年权益部部长王锋提交了“关于改善灵活就业青年社会保障状况的提案”，建议突出青年农民工、快递和外卖从业青年、个体经营青年等重点保障群体，对风险较大的社会保险强制参保（如工伤、失业保险）。</w:t>
      </w:r>
    </w:p>
    <w:p>
      <w:pPr>
        <w:ind w:firstLine="480" w:firstLineChars="200"/>
        <w:rPr>
          <w:rFonts w:ascii="Times New Roman" w:hAnsi="Times New Roman"/>
          <w:bCs/>
          <w:sz w:val="24"/>
          <w:szCs w:val="24"/>
        </w:rPr>
      </w:pPr>
    </w:p>
    <w:p>
      <w:pPr>
        <w:pStyle w:val="152"/>
        <w:numPr>
          <w:ilvl w:val="0"/>
          <w:numId w:val="6"/>
        </w:numPr>
        <w:spacing w:before="156" w:beforeLines="50"/>
        <w:ind w:firstLineChars="0"/>
        <w:outlineLvl w:val="1"/>
        <w:rPr>
          <w:rFonts w:ascii="Times New Roman" w:hAnsi="Times New Roman"/>
          <w:b/>
          <w:bCs/>
          <w:sz w:val="24"/>
          <w:szCs w:val="24"/>
        </w:rPr>
      </w:pPr>
      <w:bookmarkStart w:id="284" w:name="_Toc21020"/>
      <w:r>
        <w:rPr>
          <w:rFonts w:ascii="Times New Roman" w:hAnsi="Times New Roman"/>
          <w:b/>
          <w:bCs/>
          <w:sz w:val="24"/>
          <w:szCs w:val="24"/>
        </w:rPr>
        <w:t>一线代表委员心声：工伤治疗费，别让职工垫付</w:t>
      </w:r>
      <w:bookmarkEnd w:id="284"/>
    </w:p>
    <w:p>
      <w:pPr>
        <w:rPr>
          <w:rFonts w:ascii="Times New Roman" w:hAnsi="Times New Roman"/>
          <w:sz w:val="24"/>
          <w:szCs w:val="24"/>
        </w:rPr>
      </w:pPr>
      <w:r>
        <w:rPr>
          <w:rFonts w:ascii="Times New Roman" w:hAnsi="Times New Roman"/>
          <w:sz w:val="24"/>
          <w:szCs w:val="24"/>
        </w:rPr>
        <w:t>来源：中工网—《工人日报》      日期：2020年5月25日</w:t>
      </w:r>
    </w:p>
    <w:p>
      <w:pPr>
        <w:rPr>
          <w:rFonts w:ascii="Times New Roman" w:hAnsi="Times New Roman"/>
          <w:color w:val="0000FF"/>
          <w:kern w:val="0"/>
          <w:sz w:val="24"/>
          <w:szCs w:val="24"/>
          <w:u w:val="single"/>
        </w:rPr>
      </w:pPr>
      <w:r>
        <w:rPr>
          <w:rFonts w:ascii="Times New Roman" w:hAnsi="Times New Roman"/>
          <w:color w:val="0000FF"/>
          <w:kern w:val="0"/>
          <w:sz w:val="24"/>
          <w:szCs w:val="24"/>
          <w:u w:val="single"/>
        </w:rPr>
        <w:t>http://m.workercn.cn/rw/2020/0525/200525081857197.shtml?from=groupmessage</w:t>
      </w:r>
    </w:p>
    <w:p>
      <w:pPr>
        <w:ind w:firstLine="480" w:firstLineChars="200"/>
        <w:rPr>
          <w:rFonts w:ascii="Times New Roman" w:hAnsi="Times New Roman"/>
          <w:bCs/>
          <w:sz w:val="24"/>
          <w:szCs w:val="24"/>
        </w:rPr>
      </w:pPr>
      <w:r>
        <w:rPr>
          <w:rFonts w:ascii="Times New Roman" w:hAnsi="Times New Roman"/>
          <w:bCs/>
          <w:sz w:val="24"/>
          <w:szCs w:val="24"/>
        </w:rPr>
        <w:t>福州佳好佳公司环卫工人侯艳梅代表建议，工伤赔付这笔钱可以考虑将医保机制和工伤保险相结合，由医保费用先期垫资支付治疗费，后期治疗痊愈后由医保部门与工伤保险部门对接，直接划拨抵扣费用及伤残补偿金的给付。</w:t>
      </w:r>
      <w:r>
        <w:rPr>
          <w:rFonts w:hint="eastAsia" w:ascii="Times New Roman" w:hAnsi="Times New Roman"/>
          <w:bCs/>
          <w:sz w:val="24"/>
          <w:szCs w:val="24"/>
        </w:rPr>
        <w:t>但她提出</w:t>
      </w:r>
      <w:r>
        <w:rPr>
          <w:rFonts w:ascii="Times New Roman" w:hAnsi="Times New Roman"/>
          <w:bCs/>
          <w:sz w:val="24"/>
          <w:szCs w:val="24"/>
        </w:rPr>
        <w:t>超出标准部分可以个人支付</w:t>
      </w:r>
      <w:r>
        <w:rPr>
          <w:rFonts w:hint="eastAsia" w:ascii="Times New Roman" w:hAnsi="Times New Roman"/>
          <w:bCs/>
          <w:sz w:val="24"/>
          <w:szCs w:val="24"/>
        </w:rPr>
        <w:t>。</w:t>
      </w:r>
    </w:p>
    <w:p>
      <w:pPr>
        <w:ind w:firstLine="480" w:firstLineChars="200"/>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10"/>
        </w:numPr>
        <w:spacing w:before="156" w:beforeLines="50"/>
        <w:ind w:firstLineChars="0"/>
        <w:outlineLvl w:val="0"/>
        <w:rPr>
          <w:rFonts w:ascii="Times New Roman" w:hAnsi="Times New Roman"/>
          <w:sz w:val="24"/>
          <w:szCs w:val="24"/>
        </w:rPr>
      </w:pPr>
      <w:bookmarkStart w:id="285" w:name="_Toc14776"/>
      <w:r>
        <w:rPr>
          <w:rFonts w:ascii="Times New Roman" w:hAnsi="Times New Roman"/>
          <w:sz w:val="24"/>
          <w:szCs w:val="24"/>
        </w:rPr>
        <w:t>女工与性别</w:t>
      </w:r>
      <w:bookmarkEnd w:id="285"/>
      <w:bookmarkStart w:id="286" w:name="_Toc39080428"/>
      <w:bookmarkEnd w:id="286"/>
      <w:bookmarkStart w:id="287" w:name="_Toc39081058"/>
      <w:bookmarkEnd w:id="287"/>
      <w:bookmarkStart w:id="288" w:name="_Toc39081061"/>
      <w:bookmarkEnd w:id="288"/>
      <w:bookmarkStart w:id="289" w:name="_Toc39080425"/>
      <w:bookmarkEnd w:id="289"/>
    </w:p>
    <w:p>
      <w:pPr>
        <w:pStyle w:val="152"/>
        <w:numPr>
          <w:ilvl w:val="1"/>
          <w:numId w:val="11"/>
        </w:numPr>
        <w:spacing w:before="156" w:beforeLines="50"/>
        <w:ind w:firstLineChars="0"/>
        <w:outlineLvl w:val="1"/>
        <w:rPr>
          <w:rFonts w:ascii="Times New Roman" w:hAnsi="Times New Roman"/>
          <w:b/>
          <w:bCs/>
          <w:sz w:val="24"/>
          <w:szCs w:val="24"/>
        </w:rPr>
      </w:pPr>
      <w:bookmarkStart w:id="290" w:name="_Toc23834"/>
      <w:r>
        <w:rPr>
          <w:rFonts w:ascii="Times New Roman" w:hAnsi="Times New Roman"/>
          <w:b/>
          <w:bCs/>
          <w:sz w:val="24"/>
          <w:szCs w:val="24"/>
        </w:rPr>
        <w:t>离婚不易迁户难，“农嫁女”何以为家？｜515国际家庭日</w:t>
      </w:r>
      <w:bookmarkEnd w:id="290"/>
      <w:r>
        <w:rPr>
          <w:rFonts w:ascii="Times New Roman" w:hAnsi="Times New Roman"/>
          <w:b/>
          <w:bCs/>
          <w:sz w:val="24"/>
          <w:szCs w:val="24"/>
        </w:rPr>
        <w:t xml:space="preserve"> </w:t>
      </w:r>
    </w:p>
    <w:p>
      <w:pPr>
        <w:rPr>
          <w:rFonts w:ascii="Times New Roman" w:hAnsi="Times New Roman"/>
          <w:sz w:val="24"/>
          <w:szCs w:val="24"/>
        </w:rPr>
      </w:pPr>
      <w:bookmarkStart w:id="291" w:name="_Hlk26887329"/>
      <w:bookmarkStart w:id="292" w:name="_Hlk27061861"/>
      <w:r>
        <w:rPr>
          <w:rFonts w:ascii="Times New Roman" w:hAnsi="Times New Roman"/>
          <w:sz w:val="24"/>
          <w:szCs w:val="24"/>
        </w:rPr>
        <w:t>来源：</w:t>
      </w:r>
      <w:bookmarkEnd w:id="291"/>
      <w:r>
        <w:rPr>
          <w:rFonts w:ascii="Times New Roman" w:hAnsi="Times New Roman"/>
          <w:sz w:val="24"/>
          <w:szCs w:val="24"/>
        </w:rPr>
        <w:t> 尖椒部落   日期：2020年5月15日</w:t>
      </w:r>
    </w:p>
    <w:bookmarkEnd w:id="292"/>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https://mp.weixin.qq.com/s/fQus7pa7s5fBIbbbR9SxKA</w:t>
      </w:r>
    </w:p>
    <w:p>
      <w:pPr>
        <w:ind w:firstLine="480" w:firstLineChars="200"/>
        <w:rPr>
          <w:rFonts w:ascii="Times New Roman" w:hAnsi="Times New Roman"/>
          <w:bCs/>
          <w:sz w:val="24"/>
          <w:szCs w:val="24"/>
        </w:rPr>
      </w:pPr>
      <w:r>
        <w:rPr>
          <w:rFonts w:ascii="Times New Roman" w:hAnsi="Times New Roman"/>
          <w:bCs/>
          <w:sz w:val="24"/>
          <w:szCs w:val="24"/>
        </w:rPr>
        <w:t>本文介绍了离婚后妇女面临户口回迁的困境，有人疑似因为没有给村委“好处费”而受到刁难，造成户口无法迁回；有的村庄因无土地可用于分配，不接收离婚妇女的户口；有的地方需请全村村民签“户口回迁同意书”才能迁回。在户籍制度和村规民约这两座制度性“大山”之下，妇女依然容易被视作“非集体成员”而被村庄加以排斥，权益难以得到保障。</w:t>
      </w:r>
    </w:p>
    <w:p>
      <w:pPr>
        <w:ind w:firstLine="480" w:firstLineChars="200"/>
        <w:rPr>
          <w:rFonts w:ascii="Times New Roman" w:hAnsi="Times New Roman"/>
          <w:sz w:val="24"/>
          <w:szCs w:val="24"/>
        </w:rPr>
      </w:pPr>
    </w:p>
    <w:p>
      <w:pPr>
        <w:pStyle w:val="152"/>
        <w:numPr>
          <w:ilvl w:val="1"/>
          <w:numId w:val="11"/>
        </w:numPr>
        <w:spacing w:before="156" w:beforeLines="50"/>
        <w:ind w:firstLineChars="0"/>
        <w:outlineLvl w:val="1"/>
        <w:rPr>
          <w:rFonts w:ascii="Times New Roman" w:hAnsi="Times New Roman"/>
          <w:b/>
          <w:bCs/>
          <w:sz w:val="24"/>
          <w:szCs w:val="24"/>
        </w:rPr>
      </w:pPr>
      <w:bookmarkStart w:id="293" w:name="_Toc24830"/>
      <w:r>
        <w:rPr>
          <w:rFonts w:ascii="Times New Roman" w:hAnsi="Times New Roman"/>
          <w:b/>
          <w:bCs/>
          <w:sz w:val="24"/>
          <w:szCs w:val="24"/>
        </w:rPr>
        <w:t>全国人大代表：建立性侵未成年人犯罪信息资料库并全国联网公开</w:t>
      </w:r>
      <w:bookmarkEnd w:id="293"/>
    </w:p>
    <w:p>
      <w:pPr>
        <w:jc w:val="left"/>
        <w:rPr>
          <w:rFonts w:ascii="Times New Roman" w:hAnsi="Times New Roman"/>
          <w:sz w:val="24"/>
          <w:szCs w:val="24"/>
        </w:rPr>
      </w:pPr>
      <w:bookmarkStart w:id="294" w:name="_Hlk34841179"/>
      <w:r>
        <w:rPr>
          <w:rFonts w:ascii="Times New Roman" w:hAnsi="Times New Roman"/>
          <w:sz w:val="24"/>
          <w:szCs w:val="24"/>
        </w:rPr>
        <w:t>来源： </w:t>
      </w:r>
      <w:bookmarkStart w:id="295" w:name="_Hlk29132786"/>
      <w:r>
        <w:rPr>
          <w:rFonts w:ascii="Times New Roman" w:hAnsi="Times New Roman"/>
          <w:sz w:val="24"/>
          <w:szCs w:val="24"/>
        </w:rPr>
        <w:t xml:space="preserve">界面新闻    </w:t>
      </w:r>
      <w:bookmarkEnd w:id="295"/>
      <w:r>
        <w:rPr>
          <w:rFonts w:ascii="Times New Roman" w:hAnsi="Times New Roman"/>
          <w:sz w:val="24"/>
          <w:szCs w:val="24"/>
        </w:rPr>
        <w:t>日期：2020年5月21日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 xml:space="preserve">https://mp.weixin.qq.com/s/jIboq9hk5wmXISBiRkfz1A </w:t>
      </w:r>
    </w:p>
    <w:bookmarkEnd w:id="294"/>
    <w:p>
      <w:pPr>
        <w:ind w:firstLine="480" w:firstLineChars="200"/>
        <w:rPr>
          <w:rFonts w:ascii="Times New Roman" w:hAnsi="Times New Roman"/>
          <w:bCs/>
          <w:sz w:val="24"/>
          <w:szCs w:val="24"/>
        </w:rPr>
      </w:pPr>
      <w:r>
        <w:rPr>
          <w:rFonts w:ascii="Times New Roman" w:hAnsi="Times New Roman"/>
          <w:bCs/>
          <w:sz w:val="24"/>
          <w:szCs w:val="24"/>
        </w:rPr>
        <w:t>全国人大代表、重庆市谢家湾小学校长刘希娅建议，要建立未成年人遭受性侵害的预防和发现机制，防患于未然。她建议，建立性侵害未成年人犯罪信息资料库并实现全国联网、公开，与未成年人相关的工作岗位不得录用有性侵犯罪记录者，加强未成年人预防性侵教育，普及防性侵的相关法律知识。</w:t>
      </w:r>
    </w:p>
    <w:p>
      <w:pPr>
        <w:ind w:firstLine="480" w:firstLineChars="200"/>
        <w:rPr>
          <w:rFonts w:ascii="Times New Roman" w:hAnsi="Times New Roman"/>
          <w:bCs/>
          <w:sz w:val="24"/>
          <w:szCs w:val="24"/>
        </w:rPr>
      </w:pPr>
    </w:p>
    <w:p>
      <w:pPr>
        <w:pStyle w:val="152"/>
        <w:numPr>
          <w:ilvl w:val="1"/>
          <w:numId w:val="11"/>
        </w:numPr>
        <w:spacing w:before="156" w:beforeLines="50"/>
        <w:ind w:firstLineChars="0"/>
        <w:outlineLvl w:val="1"/>
        <w:rPr>
          <w:rFonts w:ascii="Times New Roman" w:hAnsi="Times New Roman"/>
          <w:b/>
          <w:bCs/>
          <w:sz w:val="24"/>
          <w:szCs w:val="24"/>
        </w:rPr>
      </w:pPr>
      <w:bookmarkStart w:id="296" w:name="_Toc21798"/>
      <w:r>
        <w:rPr>
          <w:rFonts w:ascii="Times New Roman" w:hAnsi="Times New Roman"/>
          <w:b/>
          <w:bCs/>
          <w:sz w:val="24"/>
          <w:szCs w:val="24"/>
        </w:rPr>
        <w:t>调查报告｜疫情中的基层女性：照料、家庭与生计</w:t>
      </w:r>
      <w:bookmarkEnd w:id="296"/>
    </w:p>
    <w:p>
      <w:pPr>
        <w:jc w:val="left"/>
        <w:rPr>
          <w:rFonts w:ascii="Times New Roman" w:hAnsi="Times New Roman"/>
          <w:sz w:val="24"/>
          <w:szCs w:val="24"/>
        </w:rPr>
      </w:pPr>
      <w:r>
        <w:rPr>
          <w:rFonts w:ascii="Times New Roman" w:hAnsi="Times New Roman"/>
          <w:sz w:val="24"/>
          <w:szCs w:val="24"/>
        </w:rPr>
        <w:t>来源： 澎湃思想市场    日期：2020年5月28日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https://mp.weixin.qq.com/s/momlH12ZuFTN2DSIeQX2Cg</w:t>
      </w:r>
    </w:p>
    <w:p>
      <w:pPr>
        <w:ind w:firstLine="480" w:firstLineChars="200"/>
        <w:rPr>
          <w:rFonts w:ascii="Times New Roman" w:hAnsi="Times New Roman"/>
          <w:bCs/>
          <w:sz w:val="24"/>
          <w:szCs w:val="24"/>
        </w:rPr>
      </w:pPr>
      <w:r>
        <w:rPr>
          <w:rFonts w:ascii="Times New Roman" w:hAnsi="Times New Roman"/>
          <w:bCs/>
          <w:sz w:val="24"/>
          <w:szCs w:val="24"/>
        </w:rPr>
        <w:t>调查显示，疫情期间基层女性照顾家人担子更重了，仅有6%的受访者称自己的伴侣在疫情期间承担主要照顾工作；87.1%表示自己花在清洁卫生上的时间更久了；外出采购主要还是女性，超过四成表示自己需主要负责外出采购粮油等基本生活物资，超过半数表示自己承担采购口罩等防疫物资；女性放松休息时间更少了，生计是永恒的烦恼，65.9%表示因物价上涨而感到经济压力，超过半数表示对就业/工作困难感到担忧。</w:t>
      </w:r>
    </w:p>
    <w:p>
      <w:pPr>
        <w:rPr>
          <w:rFonts w:ascii="Times New Roman" w:hAnsi="Times New Roman"/>
          <w:bCs/>
          <w:sz w:val="24"/>
          <w:szCs w:val="24"/>
        </w:rPr>
      </w:pPr>
    </w:p>
    <w:p>
      <w:pPr>
        <w:pStyle w:val="152"/>
        <w:numPr>
          <w:ilvl w:val="1"/>
          <w:numId w:val="11"/>
        </w:numPr>
        <w:spacing w:before="156" w:beforeLines="50"/>
        <w:ind w:firstLineChars="0"/>
        <w:outlineLvl w:val="1"/>
        <w:rPr>
          <w:rFonts w:ascii="Times New Roman" w:hAnsi="Times New Roman"/>
          <w:b/>
          <w:bCs/>
          <w:sz w:val="24"/>
          <w:szCs w:val="24"/>
        </w:rPr>
      </w:pPr>
      <w:bookmarkStart w:id="297" w:name="_Toc23396"/>
      <w:r>
        <w:rPr>
          <w:rFonts w:ascii="Times New Roman" w:hAnsi="Times New Roman"/>
          <w:b/>
          <w:bCs/>
          <w:sz w:val="24"/>
          <w:szCs w:val="24"/>
        </w:rPr>
        <w:t>家里家外两头挑：她们的担子更重了，也没有转身的空间｜深度</w:t>
      </w:r>
      <w:bookmarkEnd w:id="297"/>
    </w:p>
    <w:p>
      <w:pPr>
        <w:jc w:val="left"/>
        <w:rPr>
          <w:rFonts w:ascii="Times New Roman" w:hAnsi="Times New Roman"/>
          <w:sz w:val="24"/>
          <w:szCs w:val="24"/>
        </w:rPr>
      </w:pPr>
      <w:r>
        <w:rPr>
          <w:rFonts w:ascii="Times New Roman" w:hAnsi="Times New Roman"/>
          <w:sz w:val="24"/>
          <w:szCs w:val="24"/>
        </w:rPr>
        <w:t>来源： 尖椒部落    日期：2020年5月30日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https://mp.weixin.qq.com/s/s4JjQsrJ184mtuZm6FR_Lw</w:t>
      </w:r>
    </w:p>
    <w:p>
      <w:pPr>
        <w:ind w:firstLine="480" w:firstLineChars="200"/>
        <w:rPr>
          <w:rFonts w:ascii="Times New Roman" w:hAnsi="Times New Roman"/>
          <w:bCs/>
          <w:sz w:val="24"/>
          <w:szCs w:val="24"/>
        </w:rPr>
      </w:pPr>
      <w:r>
        <w:rPr>
          <w:rFonts w:ascii="Times New Roman" w:hAnsi="Times New Roman"/>
          <w:bCs/>
          <w:sz w:val="24"/>
          <w:szCs w:val="24"/>
        </w:rPr>
        <w:t>许多受疫情冲击的家庭女性，虽然有强烈的就业需求但外出工作仍然举步维艰。有人失业了，被迫找</w:t>
      </w:r>
      <w:r>
        <w:rPr>
          <w:rFonts w:hint="eastAsia" w:ascii="Times New Roman" w:hAnsi="Times New Roman"/>
          <w:bCs/>
          <w:sz w:val="24"/>
          <w:szCs w:val="24"/>
          <w:lang w:eastAsia="zh-CN"/>
        </w:rPr>
        <w:t>临</w:t>
      </w:r>
      <w:r>
        <w:rPr>
          <w:rFonts w:ascii="Times New Roman" w:hAnsi="Times New Roman"/>
          <w:bCs/>
          <w:sz w:val="24"/>
          <w:szCs w:val="24"/>
        </w:rPr>
        <w:t>时工补贴家用；而有人因孩子要在家上网课被迫留守在家。生养孩子、照顾家人、煮饭烧菜、洗衣打扫，这些日常生活的维系，占据了女性大量的时间，就是没有市场价值的生计劳动。在经济危机或是大的灾难来的时候，家庭女性负责起更多家庭责任，但这种分工确实加重了女性的劳动，对还需要打零工赚钱的基层女性来说，就是家里家外双重的劳动压力。</w:t>
      </w:r>
    </w:p>
    <w:p>
      <w:pPr>
        <w:ind w:firstLine="480" w:firstLineChars="200"/>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10"/>
        </w:numPr>
        <w:spacing w:before="156" w:beforeLines="50"/>
        <w:ind w:firstLineChars="0"/>
        <w:outlineLvl w:val="0"/>
        <w:rPr>
          <w:rFonts w:ascii="Times New Roman" w:hAnsi="Times New Roman"/>
          <w:sz w:val="24"/>
          <w:szCs w:val="24"/>
        </w:rPr>
      </w:pPr>
      <w:bookmarkStart w:id="298" w:name="_Toc14837"/>
      <w:r>
        <w:rPr>
          <w:rFonts w:ascii="Times New Roman" w:hAnsi="Times New Roman"/>
          <w:sz w:val="24"/>
          <w:szCs w:val="24"/>
        </w:rPr>
        <w:t>环境健康</w:t>
      </w:r>
      <w:bookmarkEnd w:id="298"/>
    </w:p>
    <w:p>
      <w:pPr>
        <w:pStyle w:val="152"/>
        <w:numPr>
          <w:ilvl w:val="1"/>
          <w:numId w:val="10"/>
        </w:numPr>
        <w:spacing w:before="156" w:beforeLines="50"/>
        <w:ind w:firstLineChars="0"/>
        <w:outlineLvl w:val="1"/>
        <w:rPr>
          <w:rFonts w:ascii="Times New Roman" w:hAnsi="Times New Roman"/>
          <w:b/>
          <w:bCs/>
          <w:sz w:val="24"/>
          <w:szCs w:val="24"/>
        </w:rPr>
      </w:pPr>
      <w:bookmarkStart w:id="299" w:name="_Toc15895"/>
      <w:r>
        <w:rPr>
          <w:rFonts w:ascii="Times New Roman" w:hAnsi="Times New Roman"/>
          <w:b/>
          <w:bCs/>
          <w:sz w:val="24"/>
          <w:szCs w:val="24"/>
        </w:rPr>
        <w:t>强生：该产品，这两国全部下架</w:t>
      </w:r>
      <w:bookmarkEnd w:id="299"/>
    </w:p>
    <w:p>
      <w:pPr>
        <w:rPr>
          <w:rFonts w:ascii="Times New Roman" w:hAnsi="Times New Roman"/>
          <w:sz w:val="24"/>
          <w:szCs w:val="24"/>
        </w:rPr>
      </w:pPr>
      <w:r>
        <w:rPr>
          <w:rFonts w:ascii="Times New Roman" w:hAnsi="Times New Roman"/>
          <w:sz w:val="24"/>
          <w:szCs w:val="24"/>
        </w:rPr>
        <w:t>来源： 南方都市报    日期：2020年5月21日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https://mp.weixin.qq.com/s/_8782bDvxZqhmaOg24cz7A</w:t>
      </w:r>
    </w:p>
    <w:p>
      <w:pPr>
        <w:ind w:firstLine="480" w:firstLineChars="200"/>
        <w:rPr>
          <w:rFonts w:hint="eastAsia" w:ascii="Times New Roman" w:hAnsi="Times New Roman"/>
          <w:bCs/>
          <w:sz w:val="24"/>
          <w:szCs w:val="24"/>
        </w:rPr>
      </w:pPr>
      <w:r>
        <w:rPr>
          <w:rFonts w:ascii="Times New Roman" w:hAnsi="Times New Roman"/>
          <w:bCs/>
          <w:sz w:val="24"/>
          <w:szCs w:val="24"/>
        </w:rPr>
        <w:t>3年来，由于近2万名癌症患者起诉强生公司，指控其滑石粉型婴儿爽身粉致癌，这款产品销售量暴跌了60%，强生公司宣布下架了在美国和加拿大销售的该款爽身粉</w:t>
      </w:r>
      <w:r>
        <w:rPr>
          <w:rFonts w:hint="eastAsia" w:ascii="Times New Roman" w:hAnsi="Times New Roman"/>
          <w:bCs/>
          <w:sz w:val="24"/>
          <w:szCs w:val="24"/>
        </w:rPr>
        <w:t>。</w:t>
      </w:r>
      <w:r>
        <w:rPr>
          <w:rFonts w:ascii="Times New Roman" w:hAnsi="Times New Roman"/>
          <w:bCs/>
          <w:sz w:val="24"/>
          <w:szCs w:val="24"/>
        </w:rPr>
        <w:t>但强生公司只承认此举是“商业决定”，否认产品安全存在问题，而滑石粉型爽身粉将继续在其他国家销售。</w:t>
      </w:r>
    </w:p>
    <w:p>
      <w:pPr>
        <w:ind w:firstLine="480" w:firstLineChars="200"/>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bCs/>
          <w:sz w:val="24"/>
          <w:szCs w:val="24"/>
        </w:rPr>
      </w:pPr>
      <w:bookmarkStart w:id="300" w:name="_Toc14114"/>
      <w:r>
        <w:rPr>
          <w:rFonts w:ascii="Times New Roman" w:hAnsi="Times New Roman"/>
          <w:b/>
          <w:bCs/>
          <w:sz w:val="24"/>
          <w:szCs w:val="24"/>
        </w:rPr>
        <w:t>【广东广州】巡河护水｜下雨的流溪河，黑臭水汹涌让人大失所望，世界环境日邀请你一起回访</w:t>
      </w:r>
      <w:bookmarkEnd w:id="300"/>
    </w:p>
    <w:p>
      <w:pPr>
        <w:rPr>
          <w:rFonts w:ascii="Times New Roman" w:hAnsi="Times New Roman"/>
          <w:sz w:val="24"/>
          <w:szCs w:val="24"/>
        </w:rPr>
      </w:pPr>
      <w:r>
        <w:rPr>
          <w:rFonts w:ascii="Times New Roman" w:hAnsi="Times New Roman"/>
          <w:sz w:val="24"/>
          <w:szCs w:val="24"/>
        </w:rPr>
        <w:t>来源： GEP新生活环保    日期：2020年5月23日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https://mp.weixin.qq.com/s/u-p5yGJAJ17IQtiRKTGivQ</w:t>
      </w:r>
    </w:p>
    <w:p>
      <w:pPr>
        <w:ind w:firstLine="480" w:firstLineChars="200"/>
        <w:rPr>
          <w:rFonts w:ascii="Times New Roman" w:hAnsi="Times New Roman"/>
          <w:bCs/>
          <w:sz w:val="24"/>
          <w:szCs w:val="24"/>
        </w:rPr>
      </w:pPr>
      <w:r>
        <w:rPr>
          <w:rFonts w:ascii="Times New Roman" w:hAnsi="Times New Roman"/>
          <w:bCs/>
          <w:sz w:val="24"/>
          <w:szCs w:val="24"/>
        </w:rPr>
        <w:t>本文作者在寻访流溪河时，因避雨，看到一条河面长长的垃圾带，</w:t>
      </w:r>
      <w:r>
        <w:rPr>
          <w:rFonts w:hint="eastAsia" w:ascii="Times New Roman" w:hAnsi="Times New Roman"/>
          <w:bCs/>
          <w:sz w:val="24"/>
          <w:szCs w:val="24"/>
        </w:rPr>
        <w:t>并</w:t>
      </w:r>
      <w:r>
        <w:rPr>
          <w:rFonts w:ascii="Times New Roman" w:hAnsi="Times New Roman"/>
          <w:bCs/>
          <w:sz w:val="24"/>
          <w:szCs w:val="24"/>
        </w:rPr>
        <w:t>散发着臭味，这与其雨前见到的流溪河不太一样，其大失所望，遂向有关部门反应，并邀请关注河流的人在世界环境日回访这些问题点的处理情况，一起为河发声。</w:t>
      </w:r>
    </w:p>
    <w:p>
      <w:pPr>
        <w:ind w:firstLine="480" w:firstLineChars="200"/>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bCs/>
          <w:sz w:val="24"/>
          <w:szCs w:val="24"/>
        </w:rPr>
      </w:pPr>
      <w:bookmarkStart w:id="301" w:name="_Toc19675"/>
      <w:r>
        <w:rPr>
          <w:rFonts w:ascii="Times New Roman" w:hAnsi="Times New Roman"/>
          <w:b/>
          <w:bCs/>
          <w:sz w:val="24"/>
          <w:szCs w:val="24"/>
        </w:rPr>
        <w:t>读者来稿—你工作的工厂有污染，你该怎么做？</w:t>
      </w:r>
      <w:bookmarkEnd w:id="301"/>
    </w:p>
    <w:p>
      <w:pPr>
        <w:rPr>
          <w:rFonts w:ascii="Times New Roman" w:hAnsi="Times New Roman"/>
          <w:sz w:val="24"/>
          <w:szCs w:val="24"/>
        </w:rPr>
      </w:pPr>
      <w:r>
        <w:rPr>
          <w:rFonts w:ascii="Times New Roman" w:hAnsi="Times New Roman"/>
          <w:sz w:val="24"/>
          <w:szCs w:val="24"/>
        </w:rPr>
        <w:t>来源： 全球化监查    日期：2020年5月23日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https://mp.weixin.qq.com/s/xjL4fyDxnCVOL8QA1PwdNw</w:t>
      </w:r>
    </w:p>
    <w:p>
      <w:pPr>
        <w:ind w:firstLine="480" w:firstLineChars="200"/>
        <w:rPr>
          <w:rFonts w:ascii="Times New Roman" w:hAnsi="Times New Roman"/>
          <w:bCs/>
          <w:sz w:val="24"/>
          <w:szCs w:val="24"/>
        </w:rPr>
      </w:pPr>
      <w:r>
        <w:rPr>
          <w:rFonts w:ascii="Times New Roman" w:hAnsi="Times New Roman"/>
          <w:bCs/>
          <w:sz w:val="24"/>
          <w:szCs w:val="24"/>
        </w:rPr>
        <w:t>如企业有污染排放，又发生过环保违规行为，在该企业工作的工友们就需特别注意，因为污染物在破坏自然环境的同时，也大多对人们的身体健康有着许多不利的影响。环境保护和经济发展并非“水火不相容”，事实上，国内外都有二者兼顾的成功案例。当工人们发现明显的污水、异味或垃圾，怀疑企业在非法排污时，应</w:t>
      </w:r>
      <w:r>
        <w:rPr>
          <w:rFonts w:hint="eastAsia" w:ascii="Times New Roman" w:hAnsi="Times New Roman"/>
          <w:bCs/>
          <w:sz w:val="24"/>
          <w:szCs w:val="24"/>
          <w:lang w:eastAsia="zh-CN"/>
        </w:rPr>
        <w:t>向</w:t>
      </w:r>
      <w:r>
        <w:rPr>
          <w:rFonts w:ascii="Times New Roman" w:hAnsi="Times New Roman"/>
          <w:bCs/>
          <w:sz w:val="24"/>
          <w:szCs w:val="24"/>
        </w:rPr>
        <w:t>当地环保部门举报。</w:t>
      </w:r>
    </w:p>
    <w:p>
      <w:pPr>
        <w:ind w:firstLine="480" w:firstLineChars="200"/>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bCs/>
          <w:sz w:val="24"/>
          <w:szCs w:val="24"/>
        </w:rPr>
      </w:pPr>
      <w:bookmarkStart w:id="302" w:name="_Toc5525"/>
      <w:r>
        <w:rPr>
          <w:rFonts w:ascii="Times New Roman" w:hAnsi="Times New Roman"/>
          <w:b/>
          <w:bCs/>
          <w:sz w:val="24"/>
          <w:szCs w:val="24"/>
        </w:rPr>
        <w:t>政协委员建议加强公开垃圾焚烧行业中二噁英及重金属监测信息</w:t>
      </w:r>
      <w:bookmarkEnd w:id="302"/>
    </w:p>
    <w:p>
      <w:pPr>
        <w:rPr>
          <w:rFonts w:ascii="Times New Roman" w:hAnsi="Times New Roman"/>
          <w:sz w:val="24"/>
          <w:szCs w:val="24"/>
        </w:rPr>
      </w:pPr>
      <w:r>
        <w:rPr>
          <w:rFonts w:ascii="Times New Roman" w:hAnsi="Times New Roman"/>
          <w:sz w:val="24"/>
          <w:szCs w:val="24"/>
        </w:rPr>
        <w:t>来源： 无毒先锋    日期：2020年5月26日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https://mp.weixin.qq.com/s/Z8d_aWbHb-YH3mCXTYhmbQ</w:t>
      </w:r>
    </w:p>
    <w:p>
      <w:pPr>
        <w:ind w:firstLine="480" w:firstLineChars="200"/>
        <w:rPr>
          <w:rFonts w:hint="eastAsia" w:ascii="Times New Roman" w:hAnsi="Times New Roman"/>
          <w:bCs/>
          <w:sz w:val="24"/>
          <w:szCs w:val="24"/>
        </w:rPr>
      </w:pPr>
      <w:r>
        <w:rPr>
          <w:rFonts w:ascii="Times New Roman" w:hAnsi="Times New Roman"/>
          <w:bCs/>
          <w:sz w:val="24"/>
          <w:szCs w:val="24"/>
        </w:rPr>
        <w:t>二噁英、镉和镉化合物、砷和砷化合物、六价铬化合物、镍化合物均是世卫组织国际癌症研究所确定的一级人类致癌物</w:t>
      </w:r>
      <w:r>
        <w:rPr>
          <w:rFonts w:hint="eastAsia" w:ascii="Times New Roman" w:hAnsi="Times New Roman"/>
          <w:bCs/>
          <w:sz w:val="24"/>
          <w:szCs w:val="24"/>
        </w:rPr>
        <w:t>；</w:t>
      </w:r>
      <w:r>
        <w:rPr>
          <w:rFonts w:ascii="Times New Roman" w:hAnsi="Times New Roman"/>
          <w:bCs/>
          <w:sz w:val="24"/>
          <w:szCs w:val="24"/>
        </w:rPr>
        <w:t>二噁英、汞、镉、铅、砷名列世界卫生组织“引起重大公共卫生关注的10种化学品”。</w:t>
      </w:r>
    </w:p>
    <w:p>
      <w:pPr>
        <w:ind w:firstLine="480" w:firstLineChars="200"/>
        <w:rPr>
          <w:rFonts w:ascii="Times New Roman" w:hAnsi="Times New Roman"/>
          <w:bCs/>
          <w:sz w:val="24"/>
          <w:szCs w:val="24"/>
        </w:rPr>
      </w:pPr>
      <w:r>
        <w:rPr>
          <w:rFonts w:ascii="Times New Roman" w:hAnsi="Times New Roman"/>
          <w:bCs/>
          <w:sz w:val="24"/>
          <w:szCs w:val="24"/>
        </w:rPr>
        <w:t>全国政协委员、中国科学院院士赵进东建议将二噁英以及汞、镉、铊、锑、砷、铬、钴、铜、锰、镍等重金属纳入《环境空气质量标准》，将二噁英纳入《农用地土壤污染风险管控标准》，试点并适时推行运用烟气重金属自动监测技术，试点并适时推行烟气二噁英连续采样技术。</w:t>
      </w:r>
    </w:p>
    <w:p>
      <w:pPr>
        <w:rPr>
          <w:rFonts w:ascii="Times New Roman" w:hAnsi="Times New Roman"/>
          <w:bCs/>
          <w:sz w:val="24"/>
          <w:szCs w:val="24"/>
        </w:rPr>
      </w:pP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10"/>
        </w:numPr>
        <w:spacing w:before="156" w:beforeLines="50"/>
        <w:ind w:firstLineChars="0"/>
        <w:outlineLvl w:val="0"/>
        <w:rPr>
          <w:rFonts w:ascii="Times New Roman" w:hAnsi="Times New Roman"/>
          <w:sz w:val="24"/>
          <w:szCs w:val="24"/>
        </w:rPr>
      </w:pPr>
      <w:bookmarkStart w:id="303" w:name="_Toc513380906"/>
      <w:bookmarkEnd w:id="303"/>
      <w:bookmarkStart w:id="304" w:name="_Toc513054416"/>
      <w:bookmarkEnd w:id="304"/>
      <w:bookmarkStart w:id="305" w:name="_Toc511761796"/>
      <w:bookmarkEnd w:id="305"/>
      <w:bookmarkStart w:id="306" w:name="_Toc513380905"/>
      <w:bookmarkEnd w:id="306"/>
      <w:bookmarkStart w:id="307" w:name="_Toc511742991"/>
      <w:bookmarkEnd w:id="307"/>
      <w:bookmarkStart w:id="308" w:name="_Toc514264436"/>
      <w:bookmarkEnd w:id="308"/>
      <w:bookmarkStart w:id="309" w:name="_Toc510184262"/>
      <w:bookmarkEnd w:id="309"/>
      <w:bookmarkStart w:id="310" w:name="_Toc507524005"/>
      <w:bookmarkEnd w:id="310"/>
      <w:bookmarkStart w:id="311" w:name="_Toc511762156"/>
      <w:bookmarkEnd w:id="311"/>
      <w:bookmarkStart w:id="312" w:name="_Toc510184263"/>
      <w:bookmarkEnd w:id="312"/>
      <w:bookmarkStart w:id="313" w:name="_Toc514264437"/>
      <w:bookmarkEnd w:id="313"/>
      <w:bookmarkStart w:id="314" w:name="_Toc511761797"/>
      <w:bookmarkEnd w:id="314"/>
      <w:bookmarkStart w:id="315" w:name="_Toc511762155"/>
      <w:bookmarkEnd w:id="315"/>
      <w:bookmarkStart w:id="316" w:name="_Toc511742992"/>
      <w:bookmarkEnd w:id="316"/>
      <w:bookmarkStart w:id="317" w:name="_Toc507524004"/>
      <w:bookmarkEnd w:id="317"/>
      <w:bookmarkStart w:id="318" w:name="_Toc513054417"/>
      <w:bookmarkEnd w:id="318"/>
      <w:bookmarkStart w:id="319" w:name="_Toc519451828"/>
      <w:bookmarkStart w:id="320" w:name="_Toc14434"/>
      <w:r>
        <w:rPr>
          <w:rFonts w:ascii="Times New Roman" w:hAnsi="Times New Roman"/>
          <w:sz w:val="24"/>
          <w:szCs w:val="24"/>
        </w:rPr>
        <w:t>其他</w:t>
      </w:r>
      <w:bookmarkEnd w:id="319"/>
      <w:bookmarkEnd w:id="320"/>
    </w:p>
    <w:p>
      <w:pPr>
        <w:pStyle w:val="152"/>
        <w:numPr>
          <w:ilvl w:val="1"/>
          <w:numId w:val="10"/>
        </w:numPr>
        <w:spacing w:before="156" w:beforeLines="50"/>
        <w:ind w:firstLineChars="0"/>
        <w:outlineLvl w:val="1"/>
        <w:rPr>
          <w:rFonts w:ascii="Times New Roman" w:hAnsi="Times New Roman"/>
          <w:b/>
          <w:bCs/>
          <w:sz w:val="24"/>
          <w:szCs w:val="24"/>
        </w:rPr>
      </w:pPr>
      <w:bookmarkStart w:id="321" w:name="_Toc18682"/>
      <w:r>
        <w:rPr>
          <w:rFonts w:ascii="Times New Roman" w:hAnsi="Times New Roman"/>
          <w:b/>
          <w:bCs/>
          <w:sz w:val="24"/>
          <w:szCs w:val="24"/>
        </w:rPr>
        <w:t>【江苏如皋】职业碰瓷者能否获取未签订劳动合同的二倍工资？</w:t>
      </w:r>
      <w:bookmarkEnd w:id="321"/>
    </w:p>
    <w:p>
      <w:pPr>
        <w:rPr>
          <w:rFonts w:ascii="Times New Roman" w:hAnsi="Times New Roman"/>
          <w:sz w:val="24"/>
          <w:szCs w:val="24"/>
        </w:rPr>
      </w:pPr>
      <w:r>
        <w:rPr>
          <w:rFonts w:ascii="Times New Roman" w:hAnsi="Times New Roman"/>
          <w:sz w:val="24"/>
          <w:szCs w:val="24"/>
        </w:rPr>
        <w:t>来源：黑豆劳动法智库     日期：2020年5月15日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https://mp.weixin.qq.com/s/lTme0zihde0xNhzhuIy0QA</w:t>
      </w:r>
    </w:p>
    <w:p>
      <w:pPr>
        <w:ind w:firstLine="480" w:firstLineChars="200"/>
        <w:rPr>
          <w:rFonts w:ascii="Times New Roman" w:hAnsi="Times New Roman"/>
          <w:bCs/>
          <w:sz w:val="24"/>
          <w:szCs w:val="24"/>
        </w:rPr>
      </w:pPr>
      <w:r>
        <w:rPr>
          <w:rFonts w:ascii="Times New Roman" w:hAnsi="Times New Roman"/>
          <w:bCs/>
          <w:sz w:val="24"/>
          <w:szCs w:val="24"/>
        </w:rPr>
        <w:t>二倍工资支付的目的是对不签订书面劳动合同的用人单位所作出惩罚性的民事赔偿，以督促用人单位签订书面劳动合同</w:t>
      </w:r>
      <w:r>
        <w:rPr>
          <w:rFonts w:hint="eastAsia" w:ascii="Times New Roman" w:hAnsi="Times New Roman"/>
          <w:bCs/>
          <w:sz w:val="24"/>
          <w:szCs w:val="24"/>
          <w:lang w:eastAsia="zh-CN"/>
        </w:rPr>
        <w:t>。</w:t>
      </w:r>
      <w:r>
        <w:rPr>
          <w:rFonts w:ascii="Times New Roman" w:hAnsi="Times New Roman"/>
          <w:bCs/>
          <w:sz w:val="24"/>
          <w:szCs w:val="24"/>
        </w:rPr>
        <w:t>但职业碰瓷员工因其本身不存在建立劳动关系的合意，且存在获得不法利益的恶意，公司不应支付具有惩罚性赔偿性质的二倍工资。</w:t>
      </w:r>
    </w:p>
    <w:p>
      <w:pPr>
        <w:pStyle w:val="152"/>
        <w:spacing w:before="156" w:beforeLines="50"/>
        <w:ind w:firstLine="0" w:firstLineChars="0"/>
        <w:outlineLvl w:val="1"/>
        <w:rPr>
          <w:rFonts w:ascii="Times New Roman" w:hAnsi="Times New Roman"/>
          <w:b/>
          <w:bCs/>
          <w:sz w:val="24"/>
          <w:szCs w:val="24"/>
        </w:rPr>
      </w:pPr>
    </w:p>
    <w:p>
      <w:pPr>
        <w:pStyle w:val="152"/>
        <w:numPr>
          <w:ilvl w:val="1"/>
          <w:numId w:val="10"/>
        </w:numPr>
        <w:spacing w:before="156" w:beforeLines="50"/>
        <w:ind w:firstLineChars="0"/>
        <w:outlineLvl w:val="1"/>
        <w:rPr>
          <w:rFonts w:ascii="Times New Roman" w:hAnsi="Times New Roman"/>
          <w:b/>
          <w:bCs/>
          <w:sz w:val="24"/>
          <w:szCs w:val="24"/>
        </w:rPr>
      </w:pPr>
      <w:bookmarkStart w:id="322" w:name="_Toc7271"/>
      <w:r>
        <w:rPr>
          <w:rFonts w:hint="eastAsia" w:ascii="Times New Roman" w:hAnsi="Times New Roman"/>
          <w:b/>
          <w:bCs/>
          <w:sz w:val="24"/>
          <w:szCs w:val="24"/>
        </w:rPr>
        <w:t>【江西】</w:t>
      </w:r>
      <w:r>
        <w:rPr>
          <w:rFonts w:ascii="Times New Roman" w:hAnsi="Times New Roman"/>
          <w:b/>
          <w:bCs/>
          <w:sz w:val="24"/>
          <w:szCs w:val="24"/>
        </w:rPr>
        <w:t>最新！高院关于劳动争议案件的解答 (共37条, 2020.5.9)</w:t>
      </w:r>
      <w:bookmarkEnd w:id="322"/>
    </w:p>
    <w:p>
      <w:pPr>
        <w:rPr>
          <w:rFonts w:ascii="Times New Roman" w:hAnsi="Times New Roman"/>
          <w:sz w:val="24"/>
          <w:szCs w:val="24"/>
        </w:rPr>
      </w:pPr>
      <w:r>
        <w:rPr>
          <w:rFonts w:ascii="Times New Roman" w:hAnsi="Times New Roman"/>
          <w:sz w:val="24"/>
          <w:szCs w:val="24"/>
        </w:rPr>
        <w:t>来源：劳动法库     日期：2020年5月16日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https://mp.weixin.qq.com/s/sZrcq4KomGtZA-yDnzo_HQ</w:t>
      </w:r>
    </w:p>
    <w:p>
      <w:pPr>
        <w:ind w:firstLine="480" w:firstLineChars="200"/>
        <w:rPr>
          <w:rFonts w:ascii="Times New Roman" w:hAnsi="Times New Roman"/>
          <w:bCs/>
          <w:sz w:val="24"/>
          <w:szCs w:val="24"/>
        </w:rPr>
      </w:pPr>
      <w:r>
        <w:rPr>
          <w:rFonts w:ascii="Times New Roman" w:hAnsi="Times New Roman"/>
          <w:bCs/>
          <w:sz w:val="24"/>
          <w:szCs w:val="24"/>
        </w:rPr>
        <w:t>江西省高级人民法院 江西省人力资源和社会保障厅印发《关于办理劳动争议案件若干问题的解答（试行）》的通知，要点如下：</w:t>
      </w:r>
    </w:p>
    <w:p>
      <w:pPr>
        <w:pStyle w:val="151"/>
        <w:numPr>
          <w:ilvl w:val="0"/>
          <w:numId w:val="12"/>
        </w:numPr>
        <w:ind w:firstLineChars="0"/>
        <w:rPr>
          <w:rFonts w:ascii="Times New Roman" w:hAnsi="Times New Roman"/>
          <w:bCs/>
          <w:sz w:val="24"/>
          <w:szCs w:val="24"/>
        </w:rPr>
      </w:pPr>
      <w:r>
        <w:rPr>
          <w:rFonts w:ascii="Times New Roman" w:hAnsi="Times New Roman"/>
          <w:bCs/>
          <w:sz w:val="24"/>
          <w:szCs w:val="24"/>
        </w:rPr>
        <w:t>劳动者以劳动合同倒签或补签为由主张未签订书面劳动合同二倍工资差额的，签字日期倒签在法定期限之内，不予支持；补签劳动合同的，支持二倍工资差额。</w:t>
      </w:r>
    </w:p>
    <w:p>
      <w:pPr>
        <w:pStyle w:val="151"/>
        <w:numPr>
          <w:ilvl w:val="0"/>
          <w:numId w:val="12"/>
        </w:numPr>
        <w:ind w:firstLineChars="0"/>
        <w:rPr>
          <w:rFonts w:ascii="Times New Roman" w:hAnsi="Times New Roman"/>
          <w:bCs/>
          <w:sz w:val="24"/>
          <w:szCs w:val="24"/>
        </w:rPr>
      </w:pPr>
      <w:r>
        <w:rPr>
          <w:rFonts w:ascii="Times New Roman" w:hAnsi="Times New Roman"/>
          <w:bCs/>
          <w:sz w:val="24"/>
          <w:szCs w:val="24"/>
        </w:rPr>
        <w:t>劳动合同期满后，超过一个月双方仍未续签劳动合同，劳动者主张用人单位支付劳动合同续延期间未签订劳动合同二倍工资差额的，应予支持。</w:t>
      </w:r>
    </w:p>
    <w:p>
      <w:pPr>
        <w:pStyle w:val="151"/>
        <w:numPr>
          <w:ilvl w:val="0"/>
          <w:numId w:val="12"/>
        </w:numPr>
        <w:ind w:firstLineChars="0"/>
        <w:rPr>
          <w:rFonts w:ascii="Times New Roman" w:hAnsi="Times New Roman"/>
          <w:bCs/>
          <w:sz w:val="24"/>
          <w:szCs w:val="24"/>
        </w:rPr>
      </w:pPr>
      <w:r>
        <w:rPr>
          <w:rFonts w:ascii="Times New Roman" w:hAnsi="Times New Roman"/>
          <w:bCs/>
          <w:sz w:val="24"/>
          <w:szCs w:val="24"/>
        </w:rPr>
        <w:t>工伤职工在停工留薪期内“原工资福利待遇不变”，其中“原工资”按照工伤职工因工作遭受事故伤害或者患职业病前12个月的平均月工资计算，但不包括加班工资。</w:t>
      </w:r>
    </w:p>
    <w:p>
      <w:pPr>
        <w:pStyle w:val="151"/>
        <w:numPr>
          <w:ilvl w:val="0"/>
          <w:numId w:val="12"/>
        </w:numPr>
        <w:ind w:firstLineChars="0"/>
        <w:rPr>
          <w:rFonts w:ascii="Times New Roman" w:hAnsi="Times New Roman"/>
          <w:bCs/>
          <w:sz w:val="24"/>
          <w:szCs w:val="24"/>
        </w:rPr>
      </w:pPr>
      <w:r>
        <w:rPr>
          <w:rFonts w:ascii="Times New Roman" w:hAnsi="Times New Roman"/>
          <w:bCs/>
          <w:sz w:val="24"/>
          <w:szCs w:val="24"/>
        </w:rPr>
        <w:t>达到法定退休年龄的人员向用人单位主张工伤待遇，未能提供劳动行政部门作出的工伤认定的，不予支持。但用人单位对构成工伤不持异议的除外。符合人身损害赔偿条件的，应向其释明可以另行提起侵权之诉。……</w:t>
      </w:r>
    </w:p>
    <w:p>
      <w:pPr>
        <w:ind w:firstLine="480" w:firstLineChars="200"/>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bCs/>
          <w:sz w:val="24"/>
          <w:szCs w:val="24"/>
        </w:rPr>
      </w:pPr>
      <w:bookmarkStart w:id="323" w:name="_Toc498"/>
      <w:r>
        <w:rPr>
          <w:rFonts w:ascii="Times New Roman" w:hAnsi="Times New Roman"/>
          <w:b/>
          <w:bCs/>
          <w:sz w:val="24"/>
          <w:szCs w:val="24"/>
        </w:rPr>
        <w:t>【浙江杭州】24岁女生因“河南人”应聘遭拒，二审宣判</w:t>
      </w:r>
      <w:bookmarkEnd w:id="323"/>
    </w:p>
    <w:p>
      <w:pPr>
        <w:rPr>
          <w:rFonts w:ascii="Times New Roman" w:hAnsi="Times New Roman"/>
          <w:sz w:val="24"/>
          <w:szCs w:val="24"/>
        </w:rPr>
      </w:pPr>
      <w:r>
        <w:rPr>
          <w:rFonts w:ascii="Times New Roman" w:hAnsi="Times New Roman"/>
          <w:sz w:val="24"/>
          <w:szCs w:val="24"/>
        </w:rPr>
        <w:t>来源：澎湃新闻     日期：2020年5月17日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https://mp.weixin.qq.com/s/n45_V7ta-7L4A1C1PorAcw</w:t>
      </w:r>
    </w:p>
    <w:p>
      <w:pPr>
        <w:ind w:firstLine="480" w:firstLineChars="200"/>
        <w:rPr>
          <w:rFonts w:ascii="Times New Roman" w:hAnsi="Times New Roman"/>
          <w:bCs/>
          <w:sz w:val="24"/>
          <w:szCs w:val="24"/>
        </w:rPr>
      </w:pPr>
      <w:r>
        <w:rPr>
          <w:rFonts w:ascii="Times New Roman" w:hAnsi="Times New Roman"/>
          <w:bCs/>
          <w:sz w:val="24"/>
          <w:szCs w:val="24"/>
        </w:rPr>
        <w:t>小闫向喜来登度假村有限公司投递了简历，但该公司的回复上不适合原因一栏只写了“河南人”三个字，小闫遂将该公司诉至法院。后杭州中院维持杭州互联网法院一审作出的“浙江喜来登度假村有限公司赔偿小闫10000元，并在《法制日报》书面向小闫赔礼道歉”判决。</w:t>
      </w:r>
    </w:p>
    <w:p>
      <w:pPr>
        <w:ind w:firstLine="480" w:firstLineChars="200"/>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bCs/>
          <w:sz w:val="24"/>
          <w:szCs w:val="24"/>
        </w:rPr>
      </w:pPr>
      <w:bookmarkStart w:id="324" w:name="_Toc9103"/>
      <w:bookmarkStart w:id="325" w:name="_Hlk29927955"/>
      <w:r>
        <w:rPr>
          <w:rFonts w:ascii="Times New Roman" w:hAnsi="Times New Roman"/>
          <w:b/>
          <w:bCs/>
          <w:sz w:val="24"/>
          <w:szCs w:val="24"/>
        </w:rPr>
        <w:t>富士康工人：上班前20分钟，我和100多工友被辞退了</w:t>
      </w:r>
      <w:bookmarkEnd w:id="324"/>
    </w:p>
    <w:p>
      <w:pPr>
        <w:rPr>
          <w:rFonts w:ascii="Times New Roman" w:hAnsi="Times New Roman"/>
          <w:sz w:val="24"/>
          <w:szCs w:val="24"/>
        </w:rPr>
      </w:pPr>
      <w:bookmarkStart w:id="326" w:name="_Toc39080441"/>
      <w:bookmarkEnd w:id="326"/>
      <w:bookmarkStart w:id="327" w:name="_Toc39080447"/>
      <w:bookmarkEnd w:id="327"/>
      <w:bookmarkStart w:id="328" w:name="_Toc39081081"/>
      <w:bookmarkEnd w:id="328"/>
      <w:bookmarkStart w:id="329" w:name="_Toc39081074"/>
      <w:bookmarkEnd w:id="329"/>
      <w:bookmarkStart w:id="330" w:name="_Toc39080448"/>
      <w:bookmarkEnd w:id="330"/>
      <w:bookmarkStart w:id="331" w:name="_Toc39081080"/>
      <w:bookmarkEnd w:id="331"/>
      <w:r>
        <w:rPr>
          <w:rFonts w:ascii="Times New Roman" w:hAnsi="Times New Roman"/>
          <w:sz w:val="24"/>
          <w:szCs w:val="24"/>
        </w:rPr>
        <w:t>来源：腾讯科技     日期：2020年5月19日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https://mp.weixin.qq.com/s/LobV-VN33kztvDQWtnbmBg</w:t>
      </w:r>
    </w:p>
    <w:bookmarkEnd w:id="325"/>
    <w:p>
      <w:pPr>
        <w:ind w:firstLine="480" w:firstLineChars="200"/>
        <w:rPr>
          <w:rFonts w:ascii="Times New Roman" w:hAnsi="Times New Roman"/>
          <w:bCs/>
          <w:sz w:val="24"/>
          <w:szCs w:val="24"/>
        </w:rPr>
      </w:pPr>
      <w:r>
        <w:rPr>
          <w:rFonts w:ascii="Times New Roman" w:hAnsi="Times New Roman"/>
          <w:bCs/>
          <w:sz w:val="24"/>
          <w:szCs w:val="24"/>
        </w:rPr>
        <w:t>富士康流水线上的小时工张强突然失业了，和他同批的100多位工友只等到了一句“裁员”通知。富士康深圳厂区及郑州厂区推出的“入职奖励金松绑政策”也被视为“鼓励员工离职”的手段，该政策解除了派遣工必须出勤或在职满足一定天数的限制，转而将奖励金按照其在职天数折算发放</w:t>
      </w:r>
      <w:r>
        <w:rPr>
          <w:rFonts w:hint="eastAsia" w:ascii="Times New Roman" w:hAnsi="Times New Roman"/>
          <w:bCs/>
          <w:sz w:val="24"/>
          <w:szCs w:val="24"/>
        </w:rPr>
        <w:t>。</w:t>
      </w:r>
      <w:r>
        <w:rPr>
          <w:rFonts w:ascii="Times New Roman" w:hAnsi="Times New Roman"/>
          <w:bCs/>
          <w:sz w:val="24"/>
          <w:szCs w:val="24"/>
        </w:rPr>
        <w:t>一名派遣工注意到，“松绑”政策发布后，其车间里大半的临时工选择离开。</w:t>
      </w:r>
    </w:p>
    <w:p>
      <w:pPr>
        <w:pStyle w:val="152"/>
        <w:spacing w:before="156" w:beforeLines="50"/>
        <w:ind w:left="567" w:firstLine="0" w:firstLineChars="0"/>
        <w:outlineLvl w:val="1"/>
        <w:rPr>
          <w:rFonts w:ascii="Times New Roman" w:hAnsi="Times New Roman"/>
          <w:b/>
          <w:bCs/>
          <w:sz w:val="24"/>
          <w:szCs w:val="24"/>
        </w:rPr>
      </w:pPr>
    </w:p>
    <w:p>
      <w:pPr>
        <w:pStyle w:val="152"/>
        <w:numPr>
          <w:ilvl w:val="1"/>
          <w:numId w:val="10"/>
        </w:numPr>
        <w:spacing w:before="156" w:beforeLines="50"/>
        <w:ind w:firstLineChars="0"/>
        <w:outlineLvl w:val="1"/>
        <w:rPr>
          <w:rFonts w:ascii="Times New Roman" w:hAnsi="Times New Roman"/>
          <w:b/>
          <w:bCs/>
          <w:sz w:val="24"/>
          <w:szCs w:val="24"/>
        </w:rPr>
      </w:pPr>
      <w:bookmarkStart w:id="332" w:name="_Toc13039"/>
      <w:r>
        <w:rPr>
          <w:rFonts w:ascii="Times New Roman" w:hAnsi="Times New Roman"/>
          <w:b/>
          <w:bCs/>
          <w:sz w:val="24"/>
          <w:szCs w:val="24"/>
        </w:rPr>
        <w:t>陆铭：按户籍人口配置教育资源是变相鼓励留守儿童</w:t>
      </w:r>
      <w:bookmarkEnd w:id="332"/>
    </w:p>
    <w:p>
      <w:pPr>
        <w:rPr>
          <w:rFonts w:ascii="Times New Roman" w:hAnsi="Times New Roman"/>
          <w:sz w:val="24"/>
          <w:szCs w:val="24"/>
        </w:rPr>
      </w:pPr>
      <w:r>
        <w:rPr>
          <w:rFonts w:ascii="Times New Roman" w:hAnsi="Times New Roman"/>
          <w:sz w:val="24"/>
          <w:szCs w:val="24"/>
        </w:rPr>
        <w:t>来源：界面新闻     日期：2020年5月20日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https://mp.weixin.qq.com/s/BVmdgkinBc_086WjlKdFpQ</w:t>
      </w:r>
    </w:p>
    <w:p>
      <w:pPr>
        <w:ind w:firstLine="480" w:firstLineChars="200"/>
        <w:rPr>
          <w:rFonts w:ascii="Times New Roman" w:hAnsi="Times New Roman"/>
          <w:bCs/>
          <w:sz w:val="24"/>
          <w:szCs w:val="24"/>
        </w:rPr>
      </w:pPr>
      <w:r>
        <w:rPr>
          <w:rFonts w:ascii="Times New Roman" w:hAnsi="Times New Roman"/>
          <w:bCs/>
          <w:sz w:val="24"/>
          <w:szCs w:val="24"/>
        </w:rPr>
        <w:t>上海交通大学安泰经济管理学院特聘教授陆铭指出，目前大城市的公共服务资源增长速度远远落后于人口流入速度。比如，按照以户籍人口配置教育资源的方式，实际上对于留守儿童的问题是一种变相的鼓励。在人口流入地，仍然为外来人口子女设置了较高的入学门槛。而在人口流出地，大量人口已经流出，但还在按户籍人口配置教育资源。未来，人口流入的城市一定要加大教育投入，减少农民工家庭分裂的情况。</w:t>
      </w:r>
    </w:p>
    <w:p>
      <w:pPr>
        <w:pStyle w:val="152"/>
        <w:spacing w:before="156" w:beforeLines="50"/>
        <w:ind w:firstLine="0" w:firstLineChars="0"/>
        <w:outlineLvl w:val="1"/>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bCs/>
          <w:sz w:val="24"/>
          <w:szCs w:val="24"/>
        </w:rPr>
      </w:pPr>
      <w:bookmarkStart w:id="333" w:name="_Toc10076"/>
      <w:r>
        <w:rPr>
          <w:rFonts w:ascii="Times New Roman" w:hAnsi="Times New Roman"/>
          <w:b/>
          <w:bCs/>
          <w:sz w:val="24"/>
          <w:szCs w:val="24"/>
        </w:rPr>
        <w:t>两会快讯 | 杨伟民：推进农民工身份证制度改革 实现农民工市民化</w:t>
      </w:r>
      <w:bookmarkEnd w:id="333"/>
    </w:p>
    <w:p>
      <w:pPr>
        <w:rPr>
          <w:rFonts w:ascii="Times New Roman" w:hAnsi="Times New Roman"/>
          <w:sz w:val="24"/>
          <w:szCs w:val="24"/>
        </w:rPr>
      </w:pPr>
      <w:r>
        <w:rPr>
          <w:rFonts w:ascii="Times New Roman" w:hAnsi="Times New Roman"/>
          <w:sz w:val="24"/>
          <w:szCs w:val="24"/>
        </w:rPr>
        <w:t>来源：上海证券报·中国证券网     日期：2020年5月22日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http://news.cnstock.com/news,bwkx-202005-4538054.htm</w:t>
      </w:r>
    </w:p>
    <w:p>
      <w:pPr>
        <w:ind w:firstLine="480" w:firstLineChars="200"/>
        <w:rPr>
          <w:rFonts w:ascii="Times New Roman" w:hAnsi="Times New Roman"/>
          <w:bCs/>
          <w:sz w:val="24"/>
          <w:szCs w:val="24"/>
        </w:rPr>
      </w:pPr>
      <w:r>
        <w:rPr>
          <w:rFonts w:ascii="Times New Roman" w:hAnsi="Times New Roman"/>
          <w:bCs/>
          <w:sz w:val="24"/>
          <w:szCs w:val="24"/>
        </w:rPr>
        <w:t>全国政协经济委员会副主任杨伟民建议，推进农民工身份证制度改革，实现农民工市民化；建设主要面向农民工的安居工程，将集体建设用地试点扩大到外地人口流入多、住房短缺的城市，允许变性为住宅用地；汽车限购政策应精准限定在城市主城区，鼓励汽车消费。</w:t>
      </w:r>
    </w:p>
    <w:p>
      <w:pPr>
        <w:ind w:firstLine="480" w:firstLineChars="200"/>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bCs/>
          <w:sz w:val="24"/>
          <w:szCs w:val="24"/>
        </w:rPr>
      </w:pPr>
      <w:bookmarkStart w:id="334" w:name="_Toc9435"/>
      <w:r>
        <w:rPr>
          <w:rFonts w:ascii="Times New Roman" w:hAnsi="Times New Roman"/>
          <w:b/>
          <w:bCs/>
          <w:sz w:val="24"/>
          <w:szCs w:val="24"/>
        </w:rPr>
        <w:t>关于脱贫、农民工、农村电商、农业现代化、养猪业、留守儿童等，人大代表们这样说</w:t>
      </w:r>
      <w:bookmarkEnd w:id="334"/>
    </w:p>
    <w:p>
      <w:pPr>
        <w:rPr>
          <w:rFonts w:ascii="Times New Roman" w:hAnsi="Times New Roman"/>
          <w:sz w:val="24"/>
          <w:szCs w:val="24"/>
        </w:rPr>
      </w:pPr>
      <w:r>
        <w:rPr>
          <w:rFonts w:ascii="Times New Roman" w:hAnsi="Times New Roman"/>
          <w:sz w:val="24"/>
          <w:szCs w:val="24"/>
        </w:rPr>
        <w:t>来源：云种养     日期：2020年5月24日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https://search.weixin.qq.com/k/RlJbWVFBbFpZQlZQRltbaU9bS0dSaUdQUlFlRVVQb1ZcXlE2VSUvMiVvXQ?scene=3#wechat_redirect</w:t>
      </w:r>
    </w:p>
    <w:p>
      <w:pPr>
        <w:ind w:firstLine="480" w:firstLineChars="200"/>
        <w:rPr>
          <w:rFonts w:ascii="Times New Roman" w:hAnsi="Times New Roman"/>
          <w:bCs/>
          <w:sz w:val="24"/>
          <w:szCs w:val="24"/>
        </w:rPr>
      </w:pPr>
      <w:r>
        <w:rPr>
          <w:rFonts w:ascii="Times New Roman" w:hAnsi="Times New Roman"/>
          <w:bCs/>
          <w:sz w:val="24"/>
          <w:szCs w:val="24"/>
        </w:rPr>
        <w:t>本文整理了人大代表们关于农村农民农业的两会提案和建议，如：</w:t>
      </w:r>
    </w:p>
    <w:p>
      <w:pPr>
        <w:pStyle w:val="151"/>
        <w:numPr>
          <w:ilvl w:val="0"/>
          <w:numId w:val="13"/>
        </w:numPr>
        <w:ind w:firstLineChars="0"/>
        <w:rPr>
          <w:rFonts w:ascii="Times New Roman" w:hAnsi="Times New Roman"/>
          <w:bCs/>
          <w:sz w:val="24"/>
          <w:szCs w:val="24"/>
        </w:rPr>
      </w:pPr>
      <w:r>
        <w:rPr>
          <w:rFonts w:ascii="Times New Roman" w:hAnsi="Times New Roman"/>
          <w:bCs/>
          <w:sz w:val="24"/>
          <w:szCs w:val="24"/>
        </w:rPr>
        <w:t>全国人大代表、好医生药业集团董事长耿福能表示，产业扶贫是精准扶贫有效途径；</w:t>
      </w:r>
    </w:p>
    <w:p>
      <w:pPr>
        <w:pStyle w:val="151"/>
        <w:numPr>
          <w:ilvl w:val="0"/>
          <w:numId w:val="13"/>
        </w:numPr>
        <w:ind w:firstLineChars="0"/>
        <w:rPr>
          <w:rFonts w:ascii="Times New Roman" w:hAnsi="Times New Roman"/>
          <w:bCs/>
          <w:sz w:val="24"/>
          <w:szCs w:val="24"/>
        </w:rPr>
      </w:pPr>
      <w:r>
        <w:rPr>
          <w:rFonts w:ascii="Times New Roman" w:hAnsi="Times New Roman"/>
          <w:bCs/>
          <w:sz w:val="24"/>
          <w:szCs w:val="24"/>
        </w:rPr>
        <w:t>农民工人大代表胡小燕表示，解决二代农民工的问题，是应该让他们在城市落户。</w:t>
      </w:r>
    </w:p>
    <w:p>
      <w:pPr>
        <w:pStyle w:val="151"/>
        <w:numPr>
          <w:ilvl w:val="0"/>
          <w:numId w:val="13"/>
        </w:numPr>
        <w:ind w:firstLineChars="0"/>
        <w:rPr>
          <w:rFonts w:ascii="Times New Roman" w:hAnsi="Times New Roman"/>
          <w:bCs/>
          <w:sz w:val="24"/>
          <w:szCs w:val="24"/>
        </w:rPr>
      </w:pPr>
      <w:r>
        <w:rPr>
          <w:rFonts w:ascii="Times New Roman" w:hAnsi="Times New Roman"/>
          <w:bCs/>
          <w:sz w:val="24"/>
          <w:szCs w:val="24"/>
        </w:rPr>
        <w:t>农工党中央建议政府出台政策法规，从源头上减少留守儿童数量，并建议农村基层组织可组织“代理妈妈团队”，给予留守儿童更多关爱帮助，同时将心理咨询室引入学校。</w:t>
      </w: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eastAsia="华文细黑"/>
        <w:color w:val="000000"/>
        <w:sz w:val="22"/>
        <w:szCs w:val="22"/>
        <w:highlight w:val="lightGray"/>
      </w:rPr>
      <w:t>8</w:t>
    </w:r>
    <w:r>
      <w:rPr>
        <w:rFonts w:hint="eastAsia" w:eastAsia="华文细黑"/>
        <w:color w:val="000000"/>
        <w:sz w:val="22"/>
        <w:szCs w:val="22"/>
        <w:highlight w:val="lightGray"/>
        <w:lang w:val="en-US"/>
      </w:rPr>
      <w:t>7</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20年</w:t>
    </w:r>
    <w:r>
      <w:rPr>
        <w:rFonts w:hint="eastAsia" w:eastAsia="华文细黑"/>
        <w:color w:val="000000"/>
        <w:sz w:val="22"/>
        <w:szCs w:val="22"/>
        <w:highlight w:val="lightGray"/>
        <w:lang w:val="en-US" w:eastAsia="zh-CN"/>
      </w:rPr>
      <w:t>6</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15</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 xml:space="preserve"> 工伤</w:t>
    </w:r>
    <w:r>
      <w:rPr>
        <w:rFonts w:ascii="微软雅黑" w:hAnsi="微软雅黑" w:eastAsia="微软雅黑"/>
        <w:b/>
        <w:sz w:val="24"/>
        <w:szCs w:val="24"/>
        <w:shd w:val="clear" w:color="auto" w:fill="BFBFBF"/>
      </w:rPr>
      <w:t>、安全事故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6F9B9"/>
    <w:multiLevelType w:val="singleLevel"/>
    <w:tmpl w:val="F3F6F9B9"/>
    <w:lvl w:ilvl="0" w:tentative="0">
      <w:start w:val="1"/>
      <w:numFmt w:val="decimalEnclosedCircle"/>
      <w:lvlText w:val="%1"/>
      <w:lvlJc w:val="left"/>
      <w:pPr>
        <w:ind w:left="420" w:hanging="420"/>
      </w:pPr>
      <w:rPr>
        <w:rFonts w:hint="default"/>
      </w:rPr>
    </w:lvl>
  </w:abstractNum>
  <w:abstractNum w:abstractNumId="1">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594A290"/>
    <w:multiLevelType w:val="singleLevel"/>
    <w:tmpl w:val="1594A290"/>
    <w:lvl w:ilvl="0" w:tentative="0">
      <w:start w:val="1"/>
      <w:numFmt w:val="decimalEnclosedCircle"/>
      <w:lvlText w:val="%1"/>
      <w:lvlJc w:val="left"/>
      <w:pPr>
        <w:ind w:left="420" w:hanging="420"/>
      </w:pPr>
      <w:rPr>
        <w:rFonts w:hint="default"/>
      </w:rPr>
    </w:lvl>
  </w:abstractNum>
  <w:abstractNum w:abstractNumId="3">
    <w:nsid w:val="17CE7232"/>
    <w:multiLevelType w:val="multilevel"/>
    <w:tmpl w:val="17CE723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368BD1BB"/>
    <w:multiLevelType w:val="singleLevel"/>
    <w:tmpl w:val="368BD1BB"/>
    <w:lvl w:ilvl="0" w:tentative="0">
      <w:start w:val="1"/>
      <w:numFmt w:val="decimalEnclosedCircleChinese"/>
      <w:suff w:val="nothing"/>
      <w:lvlText w:val="%1　"/>
      <w:lvlJc w:val="left"/>
      <w:pPr>
        <w:ind w:left="3005" w:leftChars="0" w:hanging="3005" w:firstLineChars="0"/>
      </w:pPr>
      <w:rPr>
        <w:rFonts w:hint="eastAsia"/>
      </w:rPr>
    </w:lvl>
  </w:abstractNum>
  <w:abstractNum w:abstractNumId="6">
    <w:nsid w:val="4ACF2ECE"/>
    <w:multiLevelType w:val="multilevel"/>
    <w:tmpl w:val="4ACF2ECE"/>
    <w:lvl w:ilvl="0" w:tentative="0">
      <w:start w:val="1"/>
      <w:numFmt w:val="decimal"/>
      <w:lvlText w:val="%1."/>
      <w:lvlJc w:val="left"/>
      <w:pPr>
        <w:ind w:left="425" w:hanging="425"/>
      </w:pPr>
      <w:rPr>
        <w:rFonts w:hint="eastAsia"/>
        <w:b w:val="0"/>
      </w:rPr>
    </w:lvl>
    <w:lvl w:ilvl="1" w:tentative="0">
      <w:start w:val="1"/>
      <w:numFmt w:val="none"/>
      <w:lvlText w:val="2.1.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5BED53CE"/>
    <w:multiLevelType w:val="multilevel"/>
    <w:tmpl w:val="5BED53C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825626"/>
    <w:multiLevelType w:val="multilevel"/>
    <w:tmpl w:val="5F82562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1E56A34"/>
    <w:multiLevelType w:val="multilevel"/>
    <w:tmpl w:val="61E56A34"/>
    <w:lvl w:ilvl="0" w:tentative="0">
      <w:start w:val="1"/>
      <w:numFmt w:val="decimal"/>
      <w:lvlText w:val="%1."/>
      <w:lvlJc w:val="left"/>
      <w:pPr>
        <w:ind w:left="425" w:hanging="425"/>
      </w:pPr>
      <w:rPr>
        <w:rFonts w:hint="eastAsia"/>
        <w:b w:val="0"/>
      </w:rPr>
    </w:lvl>
    <w:lvl w:ilvl="1" w:tentative="0">
      <w:start w:val="1"/>
      <w:numFmt w:val="none"/>
      <w:lvlText w:val="2.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2"/>
  </w:num>
  <w:num w:numId="2">
    <w:abstractNumId w:val="4"/>
  </w:num>
  <w:num w:numId="3">
    <w:abstractNumId w:val="3"/>
  </w:num>
  <w:num w:numId="4">
    <w:abstractNumId w:val="6"/>
    <w:lvlOverride w:ilvl="0">
      <w:lvl w:ilvl="0" w:tentative="1">
        <w:start w:val="1"/>
        <w:numFmt w:val="decimal"/>
        <w:lvlText w:val="%1."/>
        <w:lvlJc w:val="left"/>
        <w:pPr>
          <w:ind w:left="425" w:hanging="425"/>
        </w:pPr>
        <w:rPr>
          <w:rFonts w:hint="eastAsia"/>
          <w:b w:val="0"/>
        </w:rPr>
      </w:lvl>
    </w:lvlOverride>
    <w:lvlOverride w:ilvl="1">
      <w:lvl w:ilvl="1" w:tentative="1">
        <w:start w:val="1"/>
        <w:numFmt w:val="none"/>
        <w:lvlText w:val="2.1. "/>
        <w:lvlJc w:val="left"/>
        <w:pPr>
          <w:ind w:left="567" w:hanging="567"/>
        </w:pPr>
        <w:rPr>
          <w:rFonts w:hint="eastAsia"/>
          <w:b/>
          <w:sz w:val="24"/>
          <w:szCs w:val="24"/>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5">
    <w:abstractNumId w:val="10"/>
  </w:num>
  <w:num w:numId="6">
    <w:abstractNumId w:val="1"/>
  </w:num>
  <w:num w:numId="7">
    <w:abstractNumId w:val="2"/>
  </w:num>
  <w:num w:numId="8">
    <w:abstractNumId w:val="0"/>
  </w:num>
  <w:num w:numId="9">
    <w:abstractNumId w:val="5"/>
  </w:num>
  <w:num w:numId="10">
    <w:abstractNumId w:val="7"/>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1636"/>
    <w:rsid w:val="00111F15"/>
    <w:rsid w:val="001121A7"/>
    <w:rsid w:val="00112ABC"/>
    <w:rsid w:val="0011307E"/>
    <w:rsid w:val="0011390C"/>
    <w:rsid w:val="00113A1A"/>
    <w:rsid w:val="00113AA8"/>
    <w:rsid w:val="00114ABD"/>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FAC"/>
    <w:rsid w:val="006C5F87"/>
    <w:rsid w:val="006C6461"/>
    <w:rsid w:val="006C64E6"/>
    <w:rsid w:val="006C66F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5270"/>
    <w:rsid w:val="00D253A9"/>
    <w:rsid w:val="00D25704"/>
    <w:rsid w:val="00D2572F"/>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34E33C9"/>
    <w:rsid w:val="035C03B5"/>
    <w:rsid w:val="05F818FB"/>
    <w:rsid w:val="05FB47C1"/>
    <w:rsid w:val="06366637"/>
    <w:rsid w:val="06BA7019"/>
    <w:rsid w:val="072E0EDE"/>
    <w:rsid w:val="0BEC731A"/>
    <w:rsid w:val="0C363E62"/>
    <w:rsid w:val="0DE325E6"/>
    <w:rsid w:val="0E49048F"/>
    <w:rsid w:val="10311BC0"/>
    <w:rsid w:val="105B0CBE"/>
    <w:rsid w:val="12993950"/>
    <w:rsid w:val="13196DA9"/>
    <w:rsid w:val="17BD0B18"/>
    <w:rsid w:val="19CF3820"/>
    <w:rsid w:val="1A2B578B"/>
    <w:rsid w:val="1AA02188"/>
    <w:rsid w:val="1D9B1204"/>
    <w:rsid w:val="1DB26BC7"/>
    <w:rsid w:val="1E1A1D9E"/>
    <w:rsid w:val="1FF64BB9"/>
    <w:rsid w:val="20451D80"/>
    <w:rsid w:val="20C25C9D"/>
    <w:rsid w:val="21383314"/>
    <w:rsid w:val="224D2C7F"/>
    <w:rsid w:val="24145000"/>
    <w:rsid w:val="24451BB0"/>
    <w:rsid w:val="2475607F"/>
    <w:rsid w:val="2688328D"/>
    <w:rsid w:val="27CE7C04"/>
    <w:rsid w:val="294B1056"/>
    <w:rsid w:val="2BC676DE"/>
    <w:rsid w:val="2C2C00FD"/>
    <w:rsid w:val="2C83211E"/>
    <w:rsid w:val="2D8225E3"/>
    <w:rsid w:val="2E273476"/>
    <w:rsid w:val="31094908"/>
    <w:rsid w:val="317C254D"/>
    <w:rsid w:val="334A75F9"/>
    <w:rsid w:val="337E4D3A"/>
    <w:rsid w:val="342B5B90"/>
    <w:rsid w:val="35F665A0"/>
    <w:rsid w:val="37F94DE2"/>
    <w:rsid w:val="39CC282A"/>
    <w:rsid w:val="3B7C0730"/>
    <w:rsid w:val="3CCE1F66"/>
    <w:rsid w:val="3D212329"/>
    <w:rsid w:val="3D722B6D"/>
    <w:rsid w:val="3D8461BA"/>
    <w:rsid w:val="3ECF2120"/>
    <w:rsid w:val="40D70B0E"/>
    <w:rsid w:val="41AA667B"/>
    <w:rsid w:val="41AF6E77"/>
    <w:rsid w:val="434E0827"/>
    <w:rsid w:val="44402014"/>
    <w:rsid w:val="44CC2109"/>
    <w:rsid w:val="462F711E"/>
    <w:rsid w:val="47987D2E"/>
    <w:rsid w:val="49DA1D20"/>
    <w:rsid w:val="4C031B14"/>
    <w:rsid w:val="4E7D7A83"/>
    <w:rsid w:val="4FEC683F"/>
    <w:rsid w:val="536E6940"/>
    <w:rsid w:val="54C349D1"/>
    <w:rsid w:val="55A62BF9"/>
    <w:rsid w:val="56702BDB"/>
    <w:rsid w:val="5767416D"/>
    <w:rsid w:val="587117C0"/>
    <w:rsid w:val="589005D0"/>
    <w:rsid w:val="594C3AEC"/>
    <w:rsid w:val="59F63D51"/>
    <w:rsid w:val="5C550906"/>
    <w:rsid w:val="600B79E0"/>
    <w:rsid w:val="61E951E2"/>
    <w:rsid w:val="642038EE"/>
    <w:rsid w:val="671B3EA9"/>
    <w:rsid w:val="686F3EAA"/>
    <w:rsid w:val="69A649A9"/>
    <w:rsid w:val="6B4733D7"/>
    <w:rsid w:val="6C0D0D27"/>
    <w:rsid w:val="6DA703B4"/>
    <w:rsid w:val="708B0509"/>
    <w:rsid w:val="71950F68"/>
    <w:rsid w:val="73F2758C"/>
    <w:rsid w:val="749C1E25"/>
    <w:rsid w:val="74A914F6"/>
    <w:rsid w:val="76296E71"/>
    <w:rsid w:val="767F433B"/>
    <w:rsid w:val="7686137D"/>
    <w:rsid w:val="7699670F"/>
    <w:rsid w:val="788A4FC3"/>
    <w:rsid w:val="7A655DEB"/>
    <w:rsid w:val="7A783C1B"/>
    <w:rsid w:val="7AA22D79"/>
    <w:rsid w:val="7AEF086C"/>
    <w:rsid w:val="7D16225D"/>
    <w:rsid w:val="7D42615E"/>
    <w:rsid w:val="7E5A7050"/>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eastAsia="宋体" w:cs="Times New Roman"/>
      <w:b/>
      <w:bCs/>
      <w:sz w:val="32"/>
      <w:szCs w:val="32"/>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AA865-D80A-41CA-9B6D-A49724FC67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6955</Words>
  <Characters>4840</Characters>
  <Lines>40</Lines>
  <Paragraphs>23</Paragraphs>
  <TotalTime>1</TotalTime>
  <ScaleCrop>false</ScaleCrop>
  <LinksUpToDate>false</LinksUpToDate>
  <CharactersWithSpaces>11772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2020-05-31T13:57:01Z</dcterms:modified>
  <dc:title>职安健电子报</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