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7322" w14:textId="77777777" w:rsidR="006E0985" w:rsidRDefault="00E01319">
      <w:pPr>
        <w:pStyle w:val="1"/>
        <w:spacing w:before="0" w:line="240" w:lineRule="auto"/>
        <w:jc w:val="center"/>
      </w:pPr>
      <w:bookmarkStart w:id="0" w:name="_Toc434500653"/>
      <w:bookmarkStart w:id="1" w:name="_Toc433726556"/>
      <w:bookmarkStart w:id="2" w:name="_Toc433993002"/>
      <w:bookmarkStart w:id="3" w:name="_Toc435452324"/>
      <w:bookmarkStart w:id="4" w:name="_Toc433726358"/>
      <w:bookmarkStart w:id="5" w:name="_Toc433829736"/>
      <w:bookmarkStart w:id="6" w:name="_Toc442183343"/>
      <w:bookmarkStart w:id="7" w:name="_Toc479175275"/>
      <w:bookmarkStart w:id="8" w:name="_Toc507523971"/>
      <w:bookmarkStart w:id="9" w:name="_Toc30084575"/>
      <w:bookmarkStart w:id="10" w:name="_Toc11353243"/>
      <w:bookmarkStart w:id="11" w:name="_Toc17374733"/>
      <w:bookmarkStart w:id="12" w:name="_Toc472440176"/>
      <w:bookmarkStart w:id="13" w:name="_Toc449293618"/>
      <w:bookmarkStart w:id="14" w:name="_Toc474328842"/>
      <w:bookmarkStart w:id="15" w:name="_Toc438661997"/>
      <w:bookmarkStart w:id="16" w:name="_Toc25777707"/>
      <w:bookmarkStart w:id="17" w:name="_Toc438551051"/>
      <w:bookmarkStart w:id="18" w:name="_Toc438553390"/>
      <w:bookmarkStart w:id="19" w:name="_Toc437339792"/>
      <w:bookmarkStart w:id="20" w:name="_Toc510184234"/>
      <w:bookmarkStart w:id="21" w:name="_Toc442094405"/>
      <w:bookmarkStart w:id="22" w:name="_Toc463622671"/>
      <w:bookmarkStart w:id="23" w:name="_Toc517967901"/>
      <w:bookmarkStart w:id="24" w:name="_Toc442088414"/>
      <w:bookmarkStart w:id="25" w:name="_Toc9924"/>
      <w:bookmarkStart w:id="26" w:name="_Toc476759486"/>
      <w:bookmarkStart w:id="27" w:name="_Toc511742962"/>
      <w:bookmarkStart w:id="28" w:name="_Toc457756477"/>
      <w:bookmarkStart w:id="29" w:name="_Toc449122941"/>
      <w:bookmarkStart w:id="30" w:name="_Toc444866280"/>
      <w:bookmarkStart w:id="31" w:name="_Toc461619466"/>
      <w:bookmarkStart w:id="32" w:name="_Toc463795277"/>
      <w:bookmarkStart w:id="33" w:name="_Toc489019357"/>
      <w:bookmarkStart w:id="34" w:name="_Toc438660161"/>
      <w:bookmarkStart w:id="35" w:name="_Toc458945395"/>
      <w:bookmarkStart w:id="36" w:name="_Toc520824960"/>
      <w:bookmarkStart w:id="37" w:name="_Toc476759183"/>
      <w:bookmarkStart w:id="38" w:name="_Toc520993568"/>
      <w:bookmarkStart w:id="39" w:name="_Toc10403890"/>
      <w:bookmarkStart w:id="40" w:name="_Toc6333989"/>
      <w:bookmarkStart w:id="41" w:name="_Toc437009026"/>
      <w:bookmarkStart w:id="42" w:name="_Toc26992954"/>
      <w:bookmarkStart w:id="43" w:name="_Toc449293541"/>
      <w:bookmarkStart w:id="44" w:name="_Toc449559530"/>
      <w:bookmarkStart w:id="45" w:name="_Toc511762125"/>
      <w:bookmarkStart w:id="46" w:name="_Toc505110310"/>
      <w:bookmarkStart w:id="47" w:name="_Toc502675295"/>
      <w:bookmarkStart w:id="48" w:name="_Toc489015398"/>
      <w:bookmarkStart w:id="49" w:name="_Toc17379506"/>
      <w:bookmarkStart w:id="50" w:name="_Toc457579838"/>
      <w:bookmarkStart w:id="51" w:name="_Toc451612970"/>
      <w:bookmarkStart w:id="52" w:name="_Toc463532550"/>
      <w:bookmarkStart w:id="53" w:name="_Toc15940"/>
      <w:bookmarkStart w:id="54" w:name="_Toc452901667"/>
      <w:bookmarkStart w:id="55" w:name="_Toc18083104"/>
      <w:bookmarkStart w:id="56" w:name="_Toc463532833"/>
      <w:bookmarkStart w:id="57" w:name="_Toc437277056"/>
      <w:bookmarkStart w:id="58" w:name="_Toc458952239"/>
      <w:bookmarkStart w:id="59" w:name="_Toc463629097"/>
      <w:bookmarkStart w:id="60" w:name="_Toc446950605"/>
      <w:bookmarkStart w:id="61" w:name="_Toc499722798"/>
      <w:bookmarkStart w:id="62" w:name="_Toc502513009"/>
      <w:bookmarkStart w:id="63" w:name="_Toc444866229"/>
      <w:bookmarkStart w:id="64" w:name="_Toc479180654"/>
      <w:bookmarkStart w:id="65" w:name="_Toc446963655"/>
      <w:bookmarkStart w:id="66" w:name="_Toc449558811"/>
      <w:bookmarkStart w:id="67" w:name="_Toc479009593"/>
      <w:bookmarkStart w:id="68" w:name="_Toc455423710"/>
      <w:bookmarkStart w:id="69" w:name="_Toc19194042"/>
      <w:bookmarkStart w:id="70" w:name="_Toc447022393"/>
      <w:bookmarkStart w:id="71" w:name="_Toc467691431"/>
      <w:bookmarkStart w:id="72" w:name="_Toc452661049"/>
      <w:bookmarkStart w:id="73" w:name="_Toc517968278"/>
      <w:bookmarkStart w:id="74" w:name="_Toc449559828"/>
      <w:bookmarkStart w:id="75" w:name="_Toc39081038"/>
      <w:bookmarkStart w:id="76" w:name="_Toc447022456"/>
      <w:bookmarkStart w:id="77" w:name="_Toc457585129"/>
      <w:bookmarkStart w:id="78" w:name="_Toc461629273"/>
      <w:bookmarkStart w:id="79" w:name="_Toc449122341"/>
      <w:bookmarkStart w:id="80" w:name="_Toc3846"/>
      <w:bookmarkStart w:id="81" w:name="_Toc27048682"/>
      <w:bookmarkStart w:id="82" w:name="_Toc465884371"/>
      <w:bookmarkStart w:id="83" w:name="_Toc501376227"/>
      <w:bookmarkStart w:id="84" w:name="_Toc502676820"/>
      <w:bookmarkStart w:id="85" w:name="_Toc511761766"/>
      <w:bookmarkStart w:id="86" w:name="_Toc497214408"/>
      <w:bookmarkStart w:id="87" w:name="_Toc36131153"/>
      <w:bookmarkStart w:id="88" w:name="_Toc513054377"/>
      <w:bookmarkStart w:id="89" w:name="_Toc514264406"/>
      <w:bookmarkStart w:id="90" w:name="_Toc451193897"/>
      <w:bookmarkStart w:id="91" w:name="_Toc39080405"/>
      <w:bookmarkStart w:id="92" w:name="_Toc19130134"/>
      <w:bookmarkStart w:id="93" w:name="_Toc516861119"/>
      <w:bookmarkStart w:id="94" w:name="_Toc519102896"/>
      <w:bookmarkStart w:id="95" w:name="_Toc435457914"/>
      <w:bookmarkStart w:id="96" w:name="_Toc25766072"/>
      <w:bookmarkStart w:id="97" w:name="_Toc513380866"/>
      <w:bookmarkStart w:id="98" w:name="_Toc499722991"/>
      <w:bookmarkStart w:id="99" w:name="_Toc474853251"/>
      <w:bookmarkStart w:id="100" w:name="_Toc517970609"/>
      <w:bookmarkStart w:id="101" w:name="_Toc479011303"/>
      <w:bookmarkStart w:id="102" w:name="_Toc498362244"/>
      <w:bookmarkStart w:id="103" w:name="_Toc27421227"/>
      <w:bookmarkStart w:id="104" w:name="_Toc30084292"/>
      <w:bookmarkStart w:id="105" w:name="_Toc437009730"/>
      <w:bookmarkStart w:id="106" w:name="_Toc442096051"/>
      <w:bookmarkStart w:id="107" w:name="_Toc501136576"/>
      <w:bookmarkStart w:id="108" w:name="_Toc505349159"/>
      <w:bookmarkStart w:id="109" w:name="_Toc27064857"/>
      <w:bookmarkStart w:id="110" w:name="_Toc478737735"/>
      <w:bookmarkStart w:id="111" w:name="_Toc10572012"/>
      <w:bookmarkStart w:id="112" w:name="_Toc495952638"/>
      <w:bookmarkStart w:id="113" w:name="_Toc30084899"/>
      <w:bookmarkStart w:id="114" w:name="_Toc519193590"/>
      <w:bookmarkStart w:id="115" w:name="_Toc469858638"/>
      <w:bookmarkStart w:id="116" w:name="_Toc6422303"/>
      <w:bookmarkStart w:id="117" w:name="_Toc19129703"/>
      <w:bookmarkStart w:id="118" w:name="_Toc523512856"/>
      <w:bookmarkStart w:id="119" w:name="_Toc32350"/>
      <w:bookmarkStart w:id="120" w:name="_Toc523768513"/>
      <w:bookmarkStart w:id="121" w:name="_Toc29232100"/>
      <w:bookmarkStart w:id="122" w:name="_Toc22449"/>
      <w:bookmarkStart w:id="123" w:name="_Toc494365300"/>
      <w:bookmarkStart w:id="124" w:name="_Toc34851136"/>
      <w:bookmarkStart w:id="125" w:name="_Toc29148564"/>
      <w:bookmarkStart w:id="126" w:name="_Toc30774"/>
      <w:r>
        <w:t xml:space="preserve">   </w:t>
      </w:r>
      <w:bookmarkStart w:id="127" w:name="_Toc4796"/>
      <w:bookmarkStart w:id="128" w:name="_Toc21568"/>
      <w:bookmarkStart w:id="129" w:name="_Toc41763325"/>
      <w:bookmarkStart w:id="130" w:name="_Toc41765634"/>
      <w:bookmarkStart w:id="131" w:name="_Toc9750"/>
      <w:bookmarkStart w:id="132" w:name="_Toc41765271"/>
      <w:bookmarkStart w:id="133" w:name="_Toc41765090"/>
      <w:bookmarkStart w:id="134" w:name="_Toc41763274"/>
      <w:bookmarkStart w:id="135" w:name="_Toc19218"/>
      <w:bookmarkStart w:id="136" w:name="_Toc29182"/>
      <w:bookmarkStart w:id="137" w:name="_Toc7217"/>
      <w:bookmarkStart w:id="138" w:name="_Toc25038"/>
      <w:bookmarkStart w:id="139" w:name="_Toc20352"/>
      <w:bookmarkStart w:id="140" w:name="_Toc17482"/>
      <w:bookmarkStart w:id="141" w:name="_Toc4854"/>
      <w:bookmarkStart w:id="142" w:name="_Toc5377"/>
      <w:bookmarkStart w:id="143" w:name="_Toc24860"/>
      <w:r>
        <w:t>职安健电子报</w:t>
      </w:r>
      <w:bookmarkEnd w:id="0"/>
      <w:bookmarkEnd w:id="1"/>
      <w:bookmarkEnd w:id="2"/>
      <w:bookmarkEnd w:id="3"/>
      <w:bookmarkEnd w:id="4"/>
      <w:bookmarkEnd w:id="5"/>
      <w:r>
        <w:t xml:space="preserve"> (</w:t>
      </w:r>
      <w:r>
        <w:t>第</w:t>
      </w:r>
      <w:r>
        <w:rPr>
          <w:rFonts w:hint="eastAsia"/>
          <w:lang w:val="en-US"/>
        </w:rPr>
        <w:t>93</w:t>
      </w:r>
      <w:r>
        <w:t>期</w:t>
      </w:r>
      <w:r>
        <w:t xml:space="preserve"> 2020.</w:t>
      </w:r>
      <w:r>
        <w:rPr>
          <w:rFonts w:hint="eastAsia"/>
          <w:lang w:val="en-US"/>
        </w:rPr>
        <w:t>9</w:t>
      </w:r>
      <w:r>
        <w:t>.</w:t>
      </w:r>
      <w:r>
        <w:rPr>
          <w:rFonts w:hint="eastAsia"/>
          <w:lang w:val="en-US"/>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3C7C39A" w14:textId="77777777" w:rsidR="006E0985" w:rsidRDefault="00E01319">
      <w:pPr>
        <w:tabs>
          <w:tab w:val="left" w:pos="420"/>
          <w:tab w:val="right" w:leader="dot" w:pos="8296"/>
        </w:tabs>
        <w:spacing w:before="312" w:line="240" w:lineRule="auto"/>
        <w:jc w:val="center"/>
      </w:pPr>
      <w:bookmarkStart w:id="144" w:name="_Toc479011304"/>
      <w:bookmarkStart w:id="145" w:name="_Toc437009027"/>
      <w:bookmarkStart w:id="146" w:name="_Toc41765635"/>
      <w:bookmarkStart w:id="147" w:name="_Toc19129704"/>
      <w:bookmarkStart w:id="148" w:name="_Toc41765091"/>
      <w:bookmarkStart w:id="149" w:name="_Toc447022394"/>
      <w:bookmarkStart w:id="150" w:name="_Toc463629098"/>
      <w:bookmarkStart w:id="151" w:name="_Toc39081039"/>
      <w:bookmarkStart w:id="152" w:name="_Toc437277057"/>
      <w:bookmarkStart w:id="153" w:name="_Toc29988"/>
      <w:bookmarkStart w:id="154" w:name="_Toc489015399"/>
      <w:bookmarkStart w:id="155" w:name="_Toc27064858"/>
      <w:bookmarkStart w:id="156" w:name="_Toc19194043"/>
      <w:bookmarkStart w:id="157" w:name="_Toc10403891"/>
      <w:bookmarkStart w:id="158" w:name="_Toc510184235"/>
      <w:bookmarkStart w:id="159" w:name="_Toc474328843"/>
      <w:bookmarkStart w:id="160" w:name="_Toc523512857"/>
      <w:bookmarkStart w:id="161" w:name="_Toc32210"/>
      <w:bookmarkStart w:id="162" w:name="_Toc438551052"/>
      <w:bookmarkStart w:id="163" w:name="_Toc451193898"/>
      <w:bookmarkStart w:id="164" w:name="_Toc41763326"/>
      <w:bookmarkStart w:id="165" w:name="_Toc519102897"/>
      <w:bookmarkStart w:id="166" w:name="_Toc27421228"/>
      <w:bookmarkStart w:id="167" w:name="_Toc502676821"/>
      <w:bookmarkStart w:id="168" w:name="_Toc18083105"/>
      <w:bookmarkStart w:id="169" w:name="_Toc6422304"/>
      <w:bookmarkStart w:id="170" w:name="_Toc30084900"/>
      <w:bookmarkStart w:id="171" w:name="_Toc519193591"/>
      <w:bookmarkStart w:id="172" w:name="_Toc27048683"/>
      <w:bookmarkStart w:id="173" w:name="_Toc513380867"/>
      <w:bookmarkStart w:id="174" w:name="_Toc457579839"/>
      <w:bookmarkStart w:id="175" w:name="_Toc457585130"/>
      <w:bookmarkStart w:id="176" w:name="_Toc455423711"/>
      <w:bookmarkStart w:id="177" w:name="_Toc27220"/>
      <w:bookmarkStart w:id="178" w:name="_Toc501136577"/>
      <w:bookmarkStart w:id="179" w:name="_Toc494365301"/>
      <w:bookmarkStart w:id="180" w:name="_Toc463532551"/>
      <w:bookmarkStart w:id="181" w:name="_Toc437009731"/>
      <w:bookmarkStart w:id="182" w:name="_Toc449122942"/>
      <w:bookmarkStart w:id="183" w:name="_Toc463532834"/>
      <w:bookmarkStart w:id="184" w:name="_Toc472440177"/>
      <w:bookmarkStart w:id="185" w:name="_Toc449558812"/>
      <w:bookmarkStart w:id="186" w:name="_Toc442183344"/>
      <w:bookmarkStart w:id="187" w:name="_Toc446963656"/>
      <w:bookmarkStart w:id="188" w:name="_Toc505110311"/>
      <w:bookmarkStart w:id="189" w:name="_Toc479009594"/>
      <w:bookmarkStart w:id="190" w:name="_Toc25777708"/>
      <w:bookmarkStart w:id="191" w:name="_Toc14226"/>
      <w:bookmarkStart w:id="192" w:name="_Toc463622672"/>
      <w:bookmarkStart w:id="193" w:name="_Toc519451798"/>
      <w:bookmarkStart w:id="194" w:name="_Toc461629274"/>
      <w:bookmarkStart w:id="195" w:name="_Toc10572013"/>
      <w:bookmarkStart w:id="196" w:name="_Toc511742963"/>
      <w:bookmarkStart w:id="197" w:name="_Toc446950606"/>
      <w:bookmarkStart w:id="198" w:name="_Toc465884372"/>
      <w:bookmarkStart w:id="199" w:name="_Toc461619467"/>
      <w:bookmarkStart w:id="200" w:name="_Toc29148565"/>
      <w:bookmarkStart w:id="201" w:name="_Toc479175276"/>
      <w:bookmarkStart w:id="202" w:name="_Toc449293619"/>
      <w:bookmarkStart w:id="203" w:name="_Toc39080406"/>
      <w:bookmarkStart w:id="204" w:name="_Toc501376228"/>
      <w:bookmarkStart w:id="205" w:name="_Toc11353244"/>
      <w:bookmarkStart w:id="206" w:name="_Toc507523972"/>
      <w:bookmarkStart w:id="207" w:name="_Toc449559829"/>
      <w:bookmarkStart w:id="208" w:name="_Toc495952639"/>
      <w:bookmarkStart w:id="209" w:name="_Toc511762126"/>
      <w:bookmarkStart w:id="210" w:name="_Toc502675296"/>
      <w:bookmarkStart w:id="211" w:name="_Toc1053"/>
      <w:bookmarkStart w:id="212" w:name="_Toc19130135"/>
      <w:bookmarkStart w:id="213" w:name="_Toc449559531"/>
      <w:bookmarkStart w:id="214" w:name="_Toc41763275"/>
      <w:bookmarkStart w:id="215" w:name="_Toc26992955"/>
      <w:bookmarkStart w:id="216" w:name="_Toc523768514"/>
      <w:bookmarkStart w:id="217" w:name="_Toc438553391"/>
      <w:bookmarkStart w:id="218" w:name="_Toc502513010"/>
      <w:bookmarkStart w:id="219" w:name="_Toc438661998"/>
      <w:bookmarkStart w:id="220" w:name="_Toc14216"/>
      <w:bookmarkStart w:id="221" w:name="_Toc442088415"/>
      <w:bookmarkStart w:id="222" w:name="_Toc31211"/>
      <w:bookmarkStart w:id="223" w:name="_Toc520993569"/>
      <w:bookmarkStart w:id="224" w:name="_Toc449293542"/>
      <w:bookmarkStart w:id="225" w:name="_Toc499722799"/>
      <w:bookmarkStart w:id="226" w:name="_Toc14424"/>
      <w:bookmarkStart w:id="227" w:name="_Toc463795278"/>
      <w:bookmarkStart w:id="228" w:name="_Toc467691432"/>
      <w:bookmarkStart w:id="229" w:name="_Toc17379507"/>
      <w:bookmarkStart w:id="230" w:name="_Toc447022457"/>
      <w:bookmarkStart w:id="231" w:name="_Toc17374734"/>
      <w:bookmarkStart w:id="232" w:name="_Toc517967902"/>
      <w:bookmarkStart w:id="233" w:name="_Toc25766073"/>
      <w:bookmarkStart w:id="234" w:name="_Toc452661050"/>
      <w:bookmarkStart w:id="235" w:name="_Toc18250345"/>
      <w:bookmarkStart w:id="236" w:name="_Toc516861120"/>
      <w:bookmarkStart w:id="237" w:name="_Toc444866230"/>
      <w:bookmarkStart w:id="238" w:name="_Toc9225"/>
      <w:bookmarkStart w:id="239" w:name="_Toc474853252"/>
      <w:bookmarkStart w:id="240" w:name="_Toc444866281"/>
      <w:bookmarkStart w:id="241" w:name="_Toc29363"/>
      <w:bookmarkStart w:id="242" w:name="_Toc498362245"/>
      <w:bookmarkStart w:id="243" w:name="_Toc457756478"/>
      <w:bookmarkStart w:id="244" w:name="_Toc479180655"/>
      <w:bookmarkStart w:id="245" w:name="_Toc511761767"/>
      <w:bookmarkStart w:id="246" w:name="_Toc514264407"/>
      <w:bookmarkStart w:id="247" w:name="_Toc34851137"/>
      <w:bookmarkStart w:id="248" w:name="_Toc458952240"/>
      <w:bookmarkStart w:id="249" w:name="_Toc30084576"/>
      <w:bookmarkStart w:id="250" w:name="_Toc499722992"/>
      <w:bookmarkStart w:id="251" w:name="_Toc41765272"/>
      <w:bookmarkStart w:id="252" w:name="_Toc517970610"/>
      <w:bookmarkStart w:id="253" w:name="_Toc30084293"/>
      <w:bookmarkStart w:id="254" w:name="_Toc489019358"/>
      <w:bookmarkStart w:id="255" w:name="_Toc438660162"/>
      <w:bookmarkStart w:id="256" w:name="_Toc458945396"/>
      <w:bookmarkStart w:id="257" w:name="_Toc452901668"/>
      <w:bookmarkStart w:id="258" w:name="_Toc513054378"/>
      <w:bookmarkStart w:id="259" w:name="_Toc449122342"/>
      <w:bookmarkStart w:id="260" w:name="_Toc469858639"/>
      <w:bookmarkStart w:id="261" w:name="_Toc442096052"/>
      <w:bookmarkStart w:id="262" w:name="_Toc23635"/>
      <w:bookmarkStart w:id="263" w:name="_Toc497214409"/>
      <w:bookmarkStart w:id="264" w:name="_Toc476759487"/>
      <w:bookmarkStart w:id="265" w:name="_Toc6290"/>
      <w:bookmarkStart w:id="266" w:name="_Toc451612971"/>
      <w:bookmarkStart w:id="267" w:name="_Toc476759184"/>
      <w:bookmarkStart w:id="268" w:name="_Toc2997"/>
      <w:bookmarkStart w:id="269" w:name="_Toc29232101"/>
      <w:bookmarkStart w:id="270" w:name="_Toc36131154"/>
      <w:bookmarkStart w:id="271" w:name="_Toc505349160"/>
      <w:bookmarkStart w:id="272" w:name="_Toc520824961"/>
      <w:bookmarkStart w:id="273" w:name="_Toc517968279"/>
      <w:bookmarkStart w:id="274" w:name="_Toc442094406"/>
      <w:bookmarkStart w:id="275" w:name="_Toc437339793"/>
      <w:bookmarkStart w:id="276" w:name="_Toc6333990"/>
      <w:bookmarkStart w:id="277" w:name="_Toc7417"/>
      <w:bookmarkStart w:id="278" w:name="_Toc1732"/>
      <w:bookmarkStart w:id="279" w:name="_Toc27675"/>
      <w:bookmarkStart w:id="280" w:name="_Toc13976"/>
      <w:bookmarkStart w:id="281" w:name="_Toc17502"/>
      <w:r>
        <w:rPr>
          <w:rStyle w:val="10"/>
        </w:rPr>
        <w:t>目</w:t>
      </w:r>
      <w:r>
        <w:rPr>
          <w:rStyle w:val="10"/>
        </w:rPr>
        <w:t xml:space="preserve">  </w:t>
      </w:r>
      <w:r>
        <w:rPr>
          <w:rStyle w:val="10"/>
        </w:rPr>
        <w:t>录</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sz w:val="24"/>
          <w:szCs w:val="24"/>
        </w:rPr>
        <w:fldChar w:fldCharType="begin"/>
      </w:r>
      <w:r>
        <w:rPr>
          <w:sz w:val="24"/>
          <w:szCs w:val="24"/>
        </w:rPr>
        <w:instrText xml:space="preserve"> TOC \o "1-3" \h \z \u </w:instrText>
      </w:r>
      <w:r>
        <w:rPr>
          <w:sz w:val="24"/>
          <w:szCs w:val="24"/>
        </w:rPr>
        <w:fldChar w:fldCharType="separate"/>
      </w:r>
    </w:p>
    <w:p w14:paraId="51A7EC7F" w14:textId="77777777" w:rsidR="006E0985" w:rsidRDefault="00E01319">
      <w:pPr>
        <w:pStyle w:val="11"/>
        <w:tabs>
          <w:tab w:val="clear" w:pos="420"/>
          <w:tab w:val="clear" w:pos="8296"/>
          <w:tab w:val="right" w:leader="dot" w:pos="9070"/>
        </w:tabs>
        <w:spacing w:before="312"/>
      </w:pPr>
      <w:hyperlink w:anchor="_Toc17191" w:history="1">
        <w:r>
          <w:rPr>
            <w:szCs w:val="30"/>
          </w:rPr>
          <w:t xml:space="preserve">1. </w:t>
        </w:r>
        <w:r>
          <w:rPr>
            <w:szCs w:val="24"/>
          </w:rPr>
          <w:t>工伤、安全事故</w:t>
        </w:r>
        <w:r>
          <w:tab/>
        </w:r>
        <w:r>
          <w:fldChar w:fldCharType="begin"/>
        </w:r>
        <w:r>
          <w:instrText xml:space="preserve"> PAGEREF _Toc17191 </w:instrText>
        </w:r>
        <w:r>
          <w:fldChar w:fldCharType="separate"/>
        </w:r>
        <w:r>
          <w:t>4</w:t>
        </w:r>
        <w:r>
          <w:fldChar w:fldCharType="end"/>
        </w:r>
      </w:hyperlink>
    </w:p>
    <w:p w14:paraId="3228A03A" w14:textId="77777777" w:rsidR="006E0985" w:rsidRDefault="00E01319">
      <w:pPr>
        <w:pStyle w:val="21"/>
        <w:tabs>
          <w:tab w:val="clear" w:pos="567"/>
          <w:tab w:val="clear" w:pos="8296"/>
          <w:tab w:val="right" w:leader="dot" w:pos="9070"/>
        </w:tabs>
      </w:pPr>
      <w:hyperlink w:anchor="_Toc22035" w:history="1">
        <w:r>
          <w:rPr>
            <w:rFonts w:ascii="Times New Roman" w:hAnsi="Times New Roman" w:hint="eastAsia"/>
            <w:bCs/>
            <w:szCs w:val="24"/>
          </w:rPr>
          <w:t>1.1. 1986</w:t>
        </w:r>
        <w:r>
          <w:rPr>
            <w:rFonts w:ascii="Times New Roman" w:hAnsi="Times New Roman" w:hint="eastAsia"/>
            <w:bCs/>
            <w:szCs w:val="24"/>
          </w:rPr>
          <w:t>年至</w:t>
        </w:r>
        <w:r>
          <w:rPr>
            <w:rFonts w:ascii="Times New Roman" w:hAnsi="Times New Roman" w:hint="eastAsia"/>
            <w:bCs/>
            <w:szCs w:val="24"/>
          </w:rPr>
          <w:t>2006</w:t>
        </w:r>
        <w:r>
          <w:rPr>
            <w:rFonts w:ascii="Times New Roman" w:hAnsi="Times New Roman" w:hint="eastAsia"/>
            <w:bCs/>
            <w:szCs w:val="24"/>
          </w:rPr>
          <w:t>年新发职业病数据</w:t>
        </w:r>
        <w:r>
          <w:tab/>
        </w:r>
        <w:r>
          <w:fldChar w:fldCharType="begin"/>
        </w:r>
        <w:r>
          <w:instrText xml:space="preserve"> PAGEREF _Toc22035 </w:instrText>
        </w:r>
        <w:r>
          <w:fldChar w:fldCharType="separate"/>
        </w:r>
        <w:r>
          <w:t>4</w:t>
        </w:r>
        <w:r>
          <w:fldChar w:fldCharType="end"/>
        </w:r>
      </w:hyperlink>
    </w:p>
    <w:p w14:paraId="5B978D9C" w14:textId="77777777" w:rsidR="006E0985" w:rsidRDefault="00E01319">
      <w:pPr>
        <w:pStyle w:val="21"/>
        <w:tabs>
          <w:tab w:val="clear" w:pos="567"/>
          <w:tab w:val="clear" w:pos="8296"/>
          <w:tab w:val="right" w:leader="dot" w:pos="9070"/>
        </w:tabs>
      </w:pPr>
      <w:hyperlink w:anchor="_Toc5288" w:history="1">
        <w:r>
          <w:rPr>
            <w:rFonts w:ascii="Times New Roman" w:hAnsi="Times New Roman" w:hint="eastAsia"/>
            <w:szCs w:val="24"/>
          </w:rPr>
          <w:t xml:space="preserve">1.1.1 </w:t>
        </w:r>
        <w:r>
          <w:rPr>
            <w:rFonts w:ascii="Times New Roman" w:hAnsi="Times New Roman" w:hint="eastAsia"/>
            <w:bCs/>
            <w:szCs w:val="24"/>
          </w:rPr>
          <w:t>2006</w:t>
        </w:r>
        <w:r>
          <w:rPr>
            <w:rFonts w:ascii="Times New Roman" w:hAnsi="Times New Roman" w:hint="eastAsia"/>
            <w:bCs/>
            <w:szCs w:val="24"/>
          </w:rPr>
          <w:t>年来我国职业病每年新发职业病数据都在这里！</w:t>
        </w:r>
        <w:r>
          <w:tab/>
        </w:r>
        <w:r>
          <w:fldChar w:fldCharType="begin"/>
        </w:r>
        <w:r>
          <w:instrText xml:space="preserve"> PAGEREF _Toc5288 </w:instrText>
        </w:r>
        <w:r>
          <w:fldChar w:fldCharType="separate"/>
        </w:r>
        <w:r>
          <w:t>4</w:t>
        </w:r>
        <w:r>
          <w:fldChar w:fldCharType="end"/>
        </w:r>
      </w:hyperlink>
    </w:p>
    <w:p w14:paraId="602090E2" w14:textId="77777777" w:rsidR="006E0985" w:rsidRDefault="00E01319">
      <w:pPr>
        <w:pStyle w:val="21"/>
        <w:tabs>
          <w:tab w:val="clear" w:pos="567"/>
          <w:tab w:val="clear" w:pos="8296"/>
          <w:tab w:val="right" w:leader="dot" w:pos="9070"/>
        </w:tabs>
      </w:pPr>
      <w:hyperlink w:anchor="_Toc17228" w:history="1">
        <w:r>
          <w:rPr>
            <w:rFonts w:ascii="Times New Roman" w:hAnsi="Times New Roman" w:hint="eastAsia"/>
            <w:bCs/>
            <w:szCs w:val="24"/>
          </w:rPr>
          <w:t>1.1.2 1986</w:t>
        </w:r>
        <w:r>
          <w:rPr>
            <w:rFonts w:ascii="Times New Roman" w:hAnsi="Times New Roman" w:hint="eastAsia"/>
            <w:bCs/>
            <w:szCs w:val="24"/>
          </w:rPr>
          <w:t>至</w:t>
        </w:r>
        <w:r>
          <w:rPr>
            <w:rFonts w:ascii="Times New Roman" w:hAnsi="Times New Roman" w:hint="eastAsia"/>
            <w:bCs/>
            <w:szCs w:val="24"/>
          </w:rPr>
          <w:t>2005</w:t>
        </w:r>
        <w:r>
          <w:rPr>
            <w:rFonts w:ascii="Times New Roman" w:hAnsi="Times New Roman" w:hint="eastAsia"/>
            <w:bCs/>
            <w:szCs w:val="24"/>
          </w:rPr>
          <w:t>年我国职业病发病数据在这里！</w:t>
        </w:r>
        <w:r>
          <w:tab/>
        </w:r>
        <w:r>
          <w:fldChar w:fldCharType="begin"/>
        </w:r>
        <w:r>
          <w:instrText xml:space="preserve"> PAGEREF _Toc17228 </w:instrText>
        </w:r>
        <w:r>
          <w:fldChar w:fldCharType="separate"/>
        </w:r>
        <w:r>
          <w:t>4</w:t>
        </w:r>
        <w:r>
          <w:fldChar w:fldCharType="end"/>
        </w:r>
      </w:hyperlink>
    </w:p>
    <w:p w14:paraId="5C630791" w14:textId="77777777" w:rsidR="006E0985" w:rsidRDefault="00E01319">
      <w:pPr>
        <w:pStyle w:val="21"/>
        <w:tabs>
          <w:tab w:val="clear" w:pos="567"/>
          <w:tab w:val="clear" w:pos="8296"/>
          <w:tab w:val="right" w:leader="dot" w:pos="9070"/>
        </w:tabs>
      </w:pPr>
      <w:hyperlink w:anchor="_Toc18150" w:history="1">
        <w:r>
          <w:rPr>
            <w:rFonts w:ascii="Times New Roman" w:hAnsi="Times New Roman" w:hint="eastAsia"/>
            <w:bCs/>
            <w:szCs w:val="24"/>
          </w:rPr>
          <w:t xml:space="preserve">1.2. </w:t>
        </w:r>
        <w:r>
          <w:rPr>
            <w:rFonts w:ascii="Times New Roman" w:hAnsi="Times New Roman" w:hint="eastAsia"/>
            <w:bCs/>
            <w:szCs w:val="24"/>
          </w:rPr>
          <w:t>【广东】</w:t>
        </w:r>
        <w:r>
          <w:rPr>
            <w:rFonts w:ascii="Times New Roman" w:hAnsi="Times New Roman" w:hint="eastAsia"/>
            <w:bCs/>
            <w:szCs w:val="24"/>
          </w:rPr>
          <w:t>2020</w:t>
        </w:r>
        <w:r>
          <w:rPr>
            <w:rFonts w:ascii="Times New Roman" w:hAnsi="Times New Roman" w:hint="eastAsia"/>
            <w:bCs/>
            <w:szCs w:val="24"/>
          </w:rPr>
          <w:t>年</w:t>
        </w:r>
        <w:r>
          <w:rPr>
            <w:rFonts w:ascii="Times New Roman" w:hAnsi="Times New Roman" w:hint="eastAsia"/>
            <w:bCs/>
            <w:szCs w:val="24"/>
          </w:rPr>
          <w:t>1-7</w:t>
        </w:r>
        <w:r>
          <w:rPr>
            <w:rFonts w:ascii="Times New Roman" w:hAnsi="Times New Roman" w:hint="eastAsia"/>
            <w:bCs/>
            <w:szCs w:val="24"/>
          </w:rPr>
          <w:t>月广东省安全生产事故基本情况</w:t>
        </w:r>
        <w:r>
          <w:tab/>
        </w:r>
        <w:r>
          <w:fldChar w:fldCharType="begin"/>
        </w:r>
        <w:r>
          <w:instrText xml:space="preserve"> PAGEREF _Toc18150 </w:instrText>
        </w:r>
        <w:r>
          <w:fldChar w:fldCharType="separate"/>
        </w:r>
        <w:r>
          <w:t>4</w:t>
        </w:r>
        <w:r>
          <w:fldChar w:fldCharType="end"/>
        </w:r>
      </w:hyperlink>
    </w:p>
    <w:p w14:paraId="5E261ADE" w14:textId="77777777" w:rsidR="006E0985" w:rsidRDefault="00E01319">
      <w:pPr>
        <w:pStyle w:val="21"/>
        <w:tabs>
          <w:tab w:val="clear" w:pos="567"/>
          <w:tab w:val="clear" w:pos="8296"/>
          <w:tab w:val="right" w:leader="dot" w:pos="9070"/>
        </w:tabs>
      </w:pPr>
      <w:hyperlink w:anchor="_Toc24954" w:history="1">
        <w:r>
          <w:rPr>
            <w:rFonts w:ascii="Times New Roman" w:hAnsi="Times New Roman" w:hint="eastAsia"/>
            <w:bCs/>
            <w:szCs w:val="24"/>
          </w:rPr>
          <w:t xml:space="preserve">1.3. </w:t>
        </w:r>
        <w:r>
          <w:rPr>
            <w:rFonts w:ascii="Times New Roman" w:hAnsi="Times New Roman" w:hint="eastAsia"/>
            <w:bCs/>
            <w:szCs w:val="24"/>
          </w:rPr>
          <w:t>【上海】噩耗传来！已发</w:t>
        </w:r>
        <w:r>
          <w:rPr>
            <w:rFonts w:ascii="Times New Roman" w:hAnsi="Times New Roman" w:hint="eastAsia"/>
            <w:bCs/>
            <w:szCs w:val="24"/>
          </w:rPr>
          <w:t>现</w:t>
        </w:r>
        <w:r>
          <w:rPr>
            <w:rFonts w:ascii="Times New Roman" w:hAnsi="Times New Roman" w:hint="eastAsia"/>
            <w:bCs/>
            <w:szCs w:val="24"/>
          </w:rPr>
          <w:t>8</w:t>
        </w:r>
        <w:r>
          <w:rPr>
            <w:rFonts w:ascii="Times New Roman" w:hAnsi="Times New Roman" w:hint="eastAsia"/>
            <w:bCs/>
            <w:szCs w:val="24"/>
          </w:rPr>
          <w:t>具遇难者遗体</w:t>
        </w:r>
        <w:r>
          <w:tab/>
        </w:r>
        <w:r>
          <w:fldChar w:fldCharType="begin"/>
        </w:r>
        <w:r>
          <w:instrText xml:space="preserve"> PAGEREF _Toc24954 </w:instrText>
        </w:r>
        <w:r>
          <w:fldChar w:fldCharType="separate"/>
        </w:r>
        <w:r>
          <w:t>4</w:t>
        </w:r>
        <w:r>
          <w:fldChar w:fldCharType="end"/>
        </w:r>
      </w:hyperlink>
    </w:p>
    <w:p w14:paraId="76E1A4A4" w14:textId="77777777" w:rsidR="006E0985" w:rsidRDefault="00E01319">
      <w:pPr>
        <w:pStyle w:val="21"/>
        <w:tabs>
          <w:tab w:val="clear" w:pos="567"/>
          <w:tab w:val="clear" w:pos="8296"/>
          <w:tab w:val="right" w:leader="dot" w:pos="9070"/>
        </w:tabs>
      </w:pPr>
      <w:hyperlink w:anchor="_Toc26053" w:history="1">
        <w:r>
          <w:rPr>
            <w:rFonts w:ascii="Times New Roman" w:hAnsi="Times New Roman" w:hint="eastAsia"/>
            <w:bCs/>
            <w:szCs w:val="24"/>
          </w:rPr>
          <w:t xml:space="preserve">1.4. </w:t>
        </w:r>
        <w:r>
          <w:rPr>
            <w:rFonts w:ascii="Times New Roman" w:hAnsi="Times New Roman" w:hint="eastAsia"/>
            <w:bCs/>
            <w:szCs w:val="24"/>
          </w:rPr>
          <w:t>《</w:t>
        </w:r>
        <w:r>
          <w:rPr>
            <w:rFonts w:ascii="Times New Roman" w:hAnsi="Times New Roman" w:hint="eastAsia"/>
            <w:bCs/>
            <w:szCs w:val="24"/>
          </w:rPr>
          <w:t>2019</w:t>
        </w:r>
        <w:r>
          <w:rPr>
            <w:rFonts w:ascii="Times New Roman" w:hAnsi="Times New Roman" w:hint="eastAsia"/>
            <w:bCs/>
            <w:szCs w:val="24"/>
          </w:rPr>
          <w:t>年全国化工事故分析报告》发布：爆炸事故最多，其次是中毒和窒息！</w:t>
        </w:r>
        <w:r>
          <w:tab/>
        </w:r>
        <w:r>
          <w:fldChar w:fldCharType="begin"/>
        </w:r>
        <w:r>
          <w:instrText xml:space="preserve"> PAGEREF _Toc26053 </w:instrText>
        </w:r>
        <w:r>
          <w:fldChar w:fldCharType="separate"/>
        </w:r>
        <w:r>
          <w:t>4</w:t>
        </w:r>
        <w:r>
          <w:fldChar w:fldCharType="end"/>
        </w:r>
      </w:hyperlink>
    </w:p>
    <w:p w14:paraId="49761A4B" w14:textId="77777777" w:rsidR="006E0985" w:rsidRDefault="00E01319">
      <w:pPr>
        <w:pStyle w:val="21"/>
        <w:tabs>
          <w:tab w:val="clear" w:pos="567"/>
          <w:tab w:val="clear" w:pos="8296"/>
          <w:tab w:val="right" w:leader="dot" w:pos="9070"/>
        </w:tabs>
      </w:pPr>
      <w:hyperlink w:anchor="_Toc20545" w:history="1">
        <w:r>
          <w:rPr>
            <w:rFonts w:ascii="Times New Roman" w:hAnsi="Times New Roman" w:hint="eastAsia"/>
            <w:bCs/>
            <w:szCs w:val="24"/>
          </w:rPr>
          <w:t xml:space="preserve">1.5. </w:t>
        </w:r>
        <w:r>
          <w:rPr>
            <w:rFonts w:ascii="Times New Roman" w:hAnsi="Times New Roman" w:hint="eastAsia"/>
            <w:bCs/>
            <w:szCs w:val="24"/>
          </w:rPr>
          <w:t>增强风险意识</w:t>
        </w:r>
        <w:r>
          <w:rPr>
            <w:rFonts w:ascii="Times New Roman" w:hAnsi="Times New Roman" w:hint="eastAsia"/>
            <w:bCs/>
            <w:szCs w:val="24"/>
          </w:rPr>
          <w:t xml:space="preserve"> </w:t>
        </w:r>
        <w:r>
          <w:rPr>
            <w:rFonts w:ascii="Times New Roman" w:hAnsi="Times New Roman" w:hint="eastAsia"/>
            <w:bCs/>
            <w:szCs w:val="24"/>
          </w:rPr>
          <w:t>严防有限空间作业生产安全事故</w:t>
        </w:r>
        <w:r>
          <w:tab/>
        </w:r>
        <w:r>
          <w:fldChar w:fldCharType="begin"/>
        </w:r>
        <w:r>
          <w:instrText xml:space="preserve"> PAGEREF _Toc20545 </w:instrText>
        </w:r>
        <w:r>
          <w:fldChar w:fldCharType="separate"/>
        </w:r>
        <w:r>
          <w:t>5</w:t>
        </w:r>
        <w:r>
          <w:fldChar w:fldCharType="end"/>
        </w:r>
      </w:hyperlink>
    </w:p>
    <w:p w14:paraId="52DB8CAE" w14:textId="77777777" w:rsidR="006E0985" w:rsidRDefault="00E01319">
      <w:pPr>
        <w:pStyle w:val="11"/>
        <w:tabs>
          <w:tab w:val="clear" w:pos="420"/>
          <w:tab w:val="clear" w:pos="8296"/>
          <w:tab w:val="right" w:leader="dot" w:pos="9070"/>
        </w:tabs>
        <w:spacing w:before="312"/>
      </w:pPr>
      <w:hyperlink w:anchor="_Toc4195" w:history="1">
        <w:r>
          <w:rPr>
            <w:szCs w:val="30"/>
          </w:rPr>
          <w:t xml:space="preserve">2. </w:t>
        </w:r>
        <w:r>
          <w:rPr>
            <w:szCs w:val="24"/>
          </w:rPr>
          <w:t>职业卫生、安全规定</w:t>
        </w:r>
        <w:r>
          <w:tab/>
        </w:r>
        <w:r>
          <w:fldChar w:fldCharType="begin"/>
        </w:r>
        <w:r>
          <w:instrText xml:space="preserve"> PAGEREF _Toc</w:instrText>
        </w:r>
        <w:r>
          <w:instrText xml:space="preserve">4195 </w:instrText>
        </w:r>
        <w:r>
          <w:fldChar w:fldCharType="separate"/>
        </w:r>
        <w:r>
          <w:t>6</w:t>
        </w:r>
        <w:r>
          <w:fldChar w:fldCharType="end"/>
        </w:r>
      </w:hyperlink>
    </w:p>
    <w:p w14:paraId="4BB0DC75" w14:textId="77777777" w:rsidR="006E0985" w:rsidRDefault="00E01319">
      <w:pPr>
        <w:pStyle w:val="21"/>
        <w:tabs>
          <w:tab w:val="clear" w:pos="567"/>
          <w:tab w:val="clear" w:pos="8296"/>
          <w:tab w:val="right" w:leader="dot" w:pos="9070"/>
        </w:tabs>
      </w:pPr>
      <w:hyperlink w:anchor="_Toc24618" w:history="1">
        <w:r>
          <w:rPr>
            <w:rFonts w:ascii="Times New Roman" w:hAnsi="Times New Roman"/>
            <w:bCs/>
            <w:szCs w:val="24"/>
          </w:rPr>
          <w:t xml:space="preserve">2.1. </w:t>
        </w:r>
        <w:r>
          <w:rPr>
            <w:rFonts w:ascii="Times New Roman" w:hAnsi="Times New Roman" w:hint="eastAsia"/>
            <w:bCs/>
            <w:szCs w:val="24"/>
          </w:rPr>
          <w:t>放射卫生服务政策大变！无需备案和批准！国家卫生健康委关于放射卫生技术服务机构管理有关事项的通知</w:t>
        </w:r>
        <w:r>
          <w:tab/>
        </w:r>
        <w:r>
          <w:fldChar w:fldCharType="begin"/>
        </w:r>
        <w:r>
          <w:instrText xml:space="preserve"> PAGEREF _Toc24618 </w:instrText>
        </w:r>
        <w:r>
          <w:fldChar w:fldCharType="separate"/>
        </w:r>
        <w:r>
          <w:t>6</w:t>
        </w:r>
        <w:r>
          <w:fldChar w:fldCharType="end"/>
        </w:r>
      </w:hyperlink>
    </w:p>
    <w:p w14:paraId="5B0647E6" w14:textId="77777777" w:rsidR="006E0985" w:rsidRDefault="00E01319">
      <w:pPr>
        <w:pStyle w:val="21"/>
        <w:tabs>
          <w:tab w:val="clear" w:pos="567"/>
          <w:tab w:val="clear" w:pos="8296"/>
          <w:tab w:val="right" w:leader="dot" w:pos="9070"/>
        </w:tabs>
      </w:pPr>
      <w:hyperlink w:anchor="_Toc21378" w:history="1">
        <w:r>
          <w:rPr>
            <w:rFonts w:ascii="Times New Roman" w:hAnsi="Times New Roman"/>
            <w:bCs/>
            <w:szCs w:val="24"/>
          </w:rPr>
          <w:t xml:space="preserve">2.2. </w:t>
        </w:r>
        <w:r>
          <w:rPr>
            <w:rFonts w:ascii="Times New Roman" w:hAnsi="Times New Roman" w:hint="eastAsia"/>
            <w:bCs/>
            <w:szCs w:val="24"/>
          </w:rPr>
          <w:t>【广东】《广东省职业病危害因素定期检测质量控制规范》</w:t>
        </w:r>
        <w:r>
          <w:tab/>
        </w:r>
        <w:r>
          <w:fldChar w:fldCharType="begin"/>
        </w:r>
        <w:r>
          <w:instrText xml:space="preserve"> PAGEREF _Toc21378 </w:instrText>
        </w:r>
        <w:r>
          <w:fldChar w:fldCharType="separate"/>
        </w:r>
        <w:r>
          <w:t>6</w:t>
        </w:r>
        <w:r>
          <w:fldChar w:fldCharType="end"/>
        </w:r>
      </w:hyperlink>
    </w:p>
    <w:p w14:paraId="1B0122C4" w14:textId="77777777" w:rsidR="006E0985" w:rsidRDefault="00E01319">
      <w:pPr>
        <w:pStyle w:val="11"/>
        <w:tabs>
          <w:tab w:val="clear" w:pos="420"/>
          <w:tab w:val="clear" w:pos="8296"/>
          <w:tab w:val="right" w:leader="dot" w:pos="9070"/>
        </w:tabs>
        <w:spacing w:before="312"/>
      </w:pPr>
      <w:hyperlink w:anchor="_Toc22495" w:history="1">
        <w:r>
          <w:rPr>
            <w:bCs/>
            <w:szCs w:val="30"/>
          </w:rPr>
          <w:t xml:space="preserve">3. </w:t>
        </w:r>
        <w:r>
          <w:rPr>
            <w:szCs w:val="24"/>
          </w:rPr>
          <w:t>职业危害与预防</w:t>
        </w:r>
        <w:r>
          <w:tab/>
        </w:r>
        <w:r>
          <w:fldChar w:fldCharType="begin"/>
        </w:r>
        <w:r>
          <w:instrText xml:space="preserve"> PAGEREF _Toc22495 </w:instrText>
        </w:r>
        <w:r>
          <w:fldChar w:fldCharType="separate"/>
        </w:r>
        <w:r>
          <w:t>7</w:t>
        </w:r>
        <w:r>
          <w:fldChar w:fldCharType="end"/>
        </w:r>
      </w:hyperlink>
    </w:p>
    <w:p w14:paraId="159F7560" w14:textId="77777777" w:rsidR="006E0985" w:rsidRDefault="00E01319">
      <w:pPr>
        <w:pStyle w:val="21"/>
        <w:tabs>
          <w:tab w:val="clear" w:pos="567"/>
          <w:tab w:val="clear" w:pos="8296"/>
          <w:tab w:val="right" w:leader="dot" w:pos="9070"/>
        </w:tabs>
      </w:pPr>
      <w:hyperlink w:anchor="_Toc23630" w:history="1">
        <w:r>
          <w:rPr>
            <w:rFonts w:ascii="Times New Roman" w:hAnsi="Times New Roman"/>
            <w:bCs/>
            <w:szCs w:val="24"/>
          </w:rPr>
          <w:t xml:space="preserve">3.1. </w:t>
        </w:r>
        <w:r>
          <w:rPr>
            <w:rFonts w:ascii="Times New Roman" w:hAnsi="Times New Roman" w:hint="eastAsia"/>
            <w:bCs/>
            <w:szCs w:val="24"/>
          </w:rPr>
          <w:t>【浙江杭州】</w:t>
        </w:r>
        <w:r>
          <w:rPr>
            <w:rFonts w:ascii="Times New Roman" w:hAnsi="Times New Roman" w:hint="eastAsia"/>
            <w:bCs/>
            <w:szCs w:val="24"/>
          </w:rPr>
          <w:t>对职业病危害因素浓度超标这事儿藏着掖着？富阳一家公司被罚！</w:t>
        </w:r>
        <w:r>
          <w:tab/>
        </w:r>
        <w:r>
          <w:fldChar w:fldCharType="begin"/>
        </w:r>
        <w:r>
          <w:instrText xml:space="preserve"> PAGEREF _Toc23630 </w:instrText>
        </w:r>
        <w:r>
          <w:fldChar w:fldCharType="separate"/>
        </w:r>
        <w:r>
          <w:t>7</w:t>
        </w:r>
        <w:r>
          <w:fldChar w:fldCharType="end"/>
        </w:r>
      </w:hyperlink>
    </w:p>
    <w:p w14:paraId="216691E2" w14:textId="77777777" w:rsidR="006E0985" w:rsidRDefault="00E01319">
      <w:pPr>
        <w:pStyle w:val="21"/>
        <w:tabs>
          <w:tab w:val="clear" w:pos="567"/>
          <w:tab w:val="clear" w:pos="8296"/>
          <w:tab w:val="right" w:leader="dot" w:pos="9070"/>
        </w:tabs>
      </w:pPr>
      <w:hyperlink w:anchor="_Toc21599" w:history="1">
        <w:r>
          <w:rPr>
            <w:rFonts w:ascii="Times New Roman" w:hAnsi="Times New Roman"/>
            <w:bCs/>
            <w:szCs w:val="24"/>
          </w:rPr>
          <w:t xml:space="preserve">3.2. </w:t>
        </w:r>
        <w:r>
          <w:rPr>
            <w:rFonts w:ascii="Times New Roman" w:hAnsi="Times New Roman" w:hint="eastAsia"/>
            <w:bCs/>
            <w:szCs w:val="24"/>
          </w:rPr>
          <w:t>煤矿煤尘职业健康风险评估方法</w:t>
        </w:r>
        <w:r>
          <w:tab/>
        </w:r>
        <w:r>
          <w:fldChar w:fldCharType="begin"/>
        </w:r>
        <w:r>
          <w:instrText xml:space="preserve"> PAGEREF _Toc21599 </w:instrText>
        </w:r>
        <w:r>
          <w:fldChar w:fldCharType="separate"/>
        </w:r>
        <w:r>
          <w:t>7</w:t>
        </w:r>
        <w:r>
          <w:fldChar w:fldCharType="end"/>
        </w:r>
      </w:hyperlink>
    </w:p>
    <w:p w14:paraId="76F752CE" w14:textId="77777777" w:rsidR="006E0985" w:rsidRDefault="00E01319">
      <w:pPr>
        <w:pStyle w:val="21"/>
        <w:tabs>
          <w:tab w:val="clear" w:pos="567"/>
          <w:tab w:val="clear" w:pos="8296"/>
          <w:tab w:val="right" w:leader="dot" w:pos="9070"/>
        </w:tabs>
      </w:pPr>
      <w:hyperlink w:anchor="_Toc28224" w:history="1">
        <w:r>
          <w:rPr>
            <w:rFonts w:ascii="Times New Roman" w:hAnsi="Times New Roman"/>
            <w:bCs/>
            <w:szCs w:val="24"/>
          </w:rPr>
          <w:t xml:space="preserve">3.3. </w:t>
        </w:r>
        <w:r>
          <w:rPr>
            <w:rFonts w:ascii="Times New Roman" w:hAnsi="Times New Roman" w:hint="eastAsia"/>
            <w:bCs/>
            <w:szCs w:val="24"/>
          </w:rPr>
          <w:t>最新通报！国务院安委办：发现多项重大安全隐患，安全制度形同虚设！</w:t>
        </w:r>
        <w:r>
          <w:tab/>
        </w:r>
        <w:r>
          <w:fldChar w:fldCharType="begin"/>
        </w:r>
        <w:r>
          <w:instrText xml:space="preserve"> PAG</w:instrText>
        </w:r>
        <w:r>
          <w:instrText xml:space="preserve">EREF _Toc28224 </w:instrText>
        </w:r>
        <w:r>
          <w:fldChar w:fldCharType="separate"/>
        </w:r>
        <w:r>
          <w:t>7</w:t>
        </w:r>
        <w:r>
          <w:fldChar w:fldCharType="end"/>
        </w:r>
      </w:hyperlink>
    </w:p>
    <w:p w14:paraId="0930A286" w14:textId="77777777" w:rsidR="006E0985" w:rsidRDefault="00E01319">
      <w:pPr>
        <w:pStyle w:val="11"/>
        <w:tabs>
          <w:tab w:val="clear" w:pos="420"/>
          <w:tab w:val="clear" w:pos="8296"/>
          <w:tab w:val="right" w:leader="dot" w:pos="9070"/>
        </w:tabs>
        <w:spacing w:before="312"/>
      </w:pPr>
      <w:hyperlink w:anchor="_Toc9170" w:history="1">
        <w:r>
          <w:rPr>
            <w:szCs w:val="30"/>
          </w:rPr>
          <w:t xml:space="preserve">4. </w:t>
        </w:r>
        <w:r>
          <w:rPr>
            <w:szCs w:val="24"/>
          </w:rPr>
          <w:t>社会保险</w:t>
        </w:r>
        <w:r>
          <w:tab/>
        </w:r>
        <w:r>
          <w:fldChar w:fldCharType="begin"/>
        </w:r>
        <w:r>
          <w:instrText xml:space="preserve"> PAGEREF _Toc9170 </w:instrText>
        </w:r>
        <w:r>
          <w:fldChar w:fldCharType="separate"/>
        </w:r>
        <w:r>
          <w:t>8</w:t>
        </w:r>
        <w:r>
          <w:fldChar w:fldCharType="end"/>
        </w:r>
      </w:hyperlink>
    </w:p>
    <w:p w14:paraId="29D7A18F" w14:textId="77777777" w:rsidR="006E0985" w:rsidRDefault="00E01319">
      <w:pPr>
        <w:pStyle w:val="21"/>
        <w:tabs>
          <w:tab w:val="clear" w:pos="567"/>
          <w:tab w:val="clear" w:pos="8296"/>
          <w:tab w:val="right" w:leader="dot" w:pos="9070"/>
        </w:tabs>
      </w:pPr>
      <w:hyperlink w:anchor="_Toc7469" w:history="1">
        <w:r>
          <w:rPr>
            <w:rFonts w:ascii="Times New Roman" w:hAnsi="Times New Roman" w:hint="eastAsia"/>
            <w:bCs/>
            <w:szCs w:val="24"/>
          </w:rPr>
          <w:t xml:space="preserve">4.1. </w:t>
        </w:r>
        <w:r>
          <w:rPr>
            <w:rFonts w:ascii="Times New Roman" w:hAnsi="Times New Roman" w:hint="eastAsia"/>
            <w:bCs/>
            <w:szCs w:val="24"/>
          </w:rPr>
          <w:t>改革开放</w:t>
        </w:r>
        <w:r>
          <w:rPr>
            <w:rFonts w:ascii="Times New Roman" w:hAnsi="Times New Roman" w:hint="eastAsia"/>
            <w:bCs/>
            <w:szCs w:val="24"/>
          </w:rPr>
          <w:t>40</w:t>
        </w:r>
        <w:r>
          <w:rPr>
            <w:rFonts w:ascii="Times New Roman" w:hAnsi="Times New Roman" w:hint="eastAsia"/>
            <w:bCs/>
            <w:szCs w:val="24"/>
          </w:rPr>
          <w:t>年，第一代民工的工作生活和环境改善了吗？</w:t>
        </w:r>
        <w:r>
          <w:tab/>
        </w:r>
        <w:r>
          <w:fldChar w:fldCharType="begin"/>
        </w:r>
        <w:r>
          <w:instrText xml:space="preserve"> PAGEREF _Toc7469 </w:instrText>
        </w:r>
        <w:r>
          <w:fldChar w:fldCharType="separate"/>
        </w:r>
        <w:r>
          <w:t>8</w:t>
        </w:r>
        <w:r>
          <w:fldChar w:fldCharType="end"/>
        </w:r>
      </w:hyperlink>
    </w:p>
    <w:p w14:paraId="505DAB3D" w14:textId="77777777" w:rsidR="006E0985" w:rsidRDefault="00E01319">
      <w:pPr>
        <w:pStyle w:val="21"/>
        <w:tabs>
          <w:tab w:val="clear" w:pos="567"/>
          <w:tab w:val="clear" w:pos="8296"/>
          <w:tab w:val="right" w:leader="dot" w:pos="9070"/>
        </w:tabs>
      </w:pPr>
      <w:hyperlink w:anchor="_Toc14299" w:history="1">
        <w:r>
          <w:rPr>
            <w:rFonts w:ascii="Times New Roman" w:hAnsi="Times New Roman" w:hint="eastAsia"/>
            <w:bCs/>
            <w:szCs w:val="24"/>
          </w:rPr>
          <w:t xml:space="preserve">4.2. </w:t>
        </w:r>
        <w:r>
          <w:rPr>
            <w:rFonts w:ascii="Times New Roman" w:hAnsi="Times New Roman" w:hint="eastAsia"/>
            <w:bCs/>
            <w:szCs w:val="24"/>
          </w:rPr>
          <w:t>【浙江】养老保险关系跨省转移接续网上办理，窗口不再受理！</w:t>
        </w:r>
        <w:r>
          <w:tab/>
        </w:r>
        <w:r>
          <w:fldChar w:fldCharType="begin"/>
        </w:r>
        <w:r>
          <w:instrText xml:space="preserve"> PAGEREF _Toc14299 </w:instrText>
        </w:r>
        <w:r>
          <w:fldChar w:fldCharType="separate"/>
        </w:r>
        <w:r>
          <w:t>8</w:t>
        </w:r>
        <w:r>
          <w:fldChar w:fldCharType="end"/>
        </w:r>
      </w:hyperlink>
    </w:p>
    <w:p w14:paraId="347F1728" w14:textId="77777777" w:rsidR="006E0985" w:rsidRDefault="00E01319">
      <w:pPr>
        <w:pStyle w:val="21"/>
        <w:tabs>
          <w:tab w:val="clear" w:pos="567"/>
          <w:tab w:val="clear" w:pos="8296"/>
          <w:tab w:val="right" w:leader="dot" w:pos="9070"/>
        </w:tabs>
      </w:pPr>
      <w:hyperlink w:anchor="_Toc5316" w:history="1">
        <w:r>
          <w:rPr>
            <w:rFonts w:ascii="Times New Roman" w:hAnsi="Times New Roman" w:hint="eastAsia"/>
            <w:bCs/>
            <w:szCs w:val="24"/>
          </w:rPr>
          <w:t xml:space="preserve">4.3. </w:t>
        </w:r>
        <w:r>
          <w:rPr>
            <w:rFonts w:ascii="Times New Roman" w:hAnsi="Times New Roman" w:hint="eastAsia"/>
            <w:bCs/>
            <w:szCs w:val="24"/>
          </w:rPr>
          <w:t>工伤保险待遇纠纷案件的审理思路和裁判要点（类案系列）</w:t>
        </w:r>
        <w:r>
          <w:tab/>
        </w:r>
        <w:r>
          <w:fldChar w:fldCharType="begin"/>
        </w:r>
        <w:r>
          <w:instrText xml:space="preserve"> PAGEREF _Toc5316 </w:instrText>
        </w:r>
        <w:r>
          <w:fldChar w:fldCharType="separate"/>
        </w:r>
        <w:r>
          <w:t>8</w:t>
        </w:r>
        <w:r>
          <w:fldChar w:fldCharType="end"/>
        </w:r>
      </w:hyperlink>
    </w:p>
    <w:p w14:paraId="0AA824C3" w14:textId="77777777" w:rsidR="006E0985" w:rsidRDefault="00E01319">
      <w:pPr>
        <w:pStyle w:val="21"/>
        <w:tabs>
          <w:tab w:val="clear" w:pos="567"/>
          <w:tab w:val="clear" w:pos="8296"/>
          <w:tab w:val="right" w:leader="dot" w:pos="9070"/>
        </w:tabs>
      </w:pPr>
      <w:hyperlink w:anchor="_Toc29597" w:history="1">
        <w:r>
          <w:rPr>
            <w:rFonts w:ascii="Times New Roman" w:hAnsi="Times New Roman" w:hint="eastAsia"/>
            <w:bCs/>
            <w:szCs w:val="24"/>
          </w:rPr>
          <w:t xml:space="preserve">4.4. </w:t>
        </w:r>
        <w:r>
          <w:rPr>
            <w:rFonts w:ascii="Times New Roman" w:hAnsi="Times New Roman" w:hint="eastAsia"/>
            <w:bCs/>
            <w:szCs w:val="24"/>
          </w:rPr>
          <w:t>职工医保门诊费用拟纳入报销！报销比例</w:t>
        </w:r>
        <w:r>
          <w:rPr>
            <w:rFonts w:ascii="Times New Roman" w:hAnsi="Times New Roman" w:hint="eastAsia"/>
            <w:bCs/>
            <w:szCs w:val="24"/>
          </w:rPr>
          <w:t>50%</w:t>
        </w:r>
        <w:r>
          <w:rPr>
            <w:rFonts w:ascii="Times New Roman" w:hAnsi="Times New Roman" w:hint="eastAsia"/>
            <w:bCs/>
            <w:szCs w:val="24"/>
          </w:rPr>
          <w:t>起步</w:t>
        </w:r>
        <w:r>
          <w:tab/>
        </w:r>
        <w:r>
          <w:fldChar w:fldCharType="begin"/>
        </w:r>
        <w:r>
          <w:instrText xml:space="preserve"> PAGEREF _Toc29597 </w:instrText>
        </w:r>
        <w:r>
          <w:fldChar w:fldCharType="separate"/>
        </w:r>
        <w:r>
          <w:t>9</w:t>
        </w:r>
        <w:r>
          <w:fldChar w:fldCharType="end"/>
        </w:r>
      </w:hyperlink>
    </w:p>
    <w:p w14:paraId="6F970E66" w14:textId="77777777" w:rsidR="006E0985" w:rsidRDefault="00E01319">
      <w:pPr>
        <w:pStyle w:val="11"/>
        <w:tabs>
          <w:tab w:val="clear" w:pos="420"/>
          <w:tab w:val="clear" w:pos="8296"/>
          <w:tab w:val="right" w:leader="dot" w:pos="9070"/>
        </w:tabs>
        <w:spacing w:before="312"/>
      </w:pPr>
      <w:hyperlink w:anchor="_Toc16648" w:history="1">
        <w:r>
          <w:rPr>
            <w:rFonts w:hint="eastAsia"/>
            <w:szCs w:val="24"/>
          </w:rPr>
          <w:t xml:space="preserve">5. </w:t>
        </w:r>
        <w:r>
          <w:rPr>
            <w:szCs w:val="24"/>
          </w:rPr>
          <w:t>女工与性别</w:t>
        </w:r>
        <w:r>
          <w:tab/>
        </w:r>
        <w:r>
          <w:fldChar w:fldCharType="begin"/>
        </w:r>
        <w:r>
          <w:instrText xml:space="preserve"> PAGEREF _Toc16648 </w:instrText>
        </w:r>
        <w:r>
          <w:fldChar w:fldCharType="separate"/>
        </w:r>
        <w:r>
          <w:t>10</w:t>
        </w:r>
        <w:r>
          <w:fldChar w:fldCharType="end"/>
        </w:r>
      </w:hyperlink>
    </w:p>
    <w:p w14:paraId="11105CCA" w14:textId="77777777" w:rsidR="006E0985" w:rsidRDefault="00E01319">
      <w:pPr>
        <w:pStyle w:val="21"/>
        <w:tabs>
          <w:tab w:val="clear" w:pos="567"/>
          <w:tab w:val="clear" w:pos="8296"/>
          <w:tab w:val="right" w:leader="dot" w:pos="9070"/>
        </w:tabs>
      </w:pPr>
      <w:hyperlink w:anchor="_Toc31440" w:history="1">
        <w:r>
          <w:rPr>
            <w:rFonts w:ascii="Times New Roman" w:hAnsi="Times New Roman" w:hint="eastAsia"/>
            <w:bCs/>
            <w:szCs w:val="24"/>
          </w:rPr>
          <w:t xml:space="preserve">5.1. </w:t>
        </w:r>
        <w:r>
          <w:rPr>
            <w:rFonts w:ascii="Times New Roman" w:hAnsi="Times New Roman" w:hint="eastAsia"/>
            <w:bCs/>
            <w:szCs w:val="24"/>
          </w:rPr>
          <w:t>紧急！还剩一天，一起建议将强奸罪中的性同意年龄提高至</w:t>
        </w:r>
        <w:r>
          <w:rPr>
            <w:rFonts w:ascii="Times New Roman" w:hAnsi="Times New Roman" w:hint="eastAsia"/>
            <w:bCs/>
            <w:szCs w:val="24"/>
          </w:rPr>
          <w:t>16</w:t>
        </w:r>
        <w:r>
          <w:rPr>
            <w:rFonts w:ascii="Times New Roman" w:hAnsi="Times New Roman" w:hint="eastAsia"/>
            <w:bCs/>
            <w:szCs w:val="24"/>
          </w:rPr>
          <w:t>周岁</w:t>
        </w:r>
        <w:r>
          <w:rPr>
            <w:rFonts w:ascii="Times New Roman" w:hAnsi="Times New Roman" w:hint="eastAsia"/>
            <w:bCs/>
            <w:szCs w:val="24"/>
          </w:rPr>
          <w:t xml:space="preserve"> </w:t>
        </w:r>
        <w:r>
          <w:rPr>
            <w:rFonts w:ascii="Times New Roman" w:hAnsi="Times New Roman" w:hint="eastAsia"/>
            <w:bCs/>
            <w:szCs w:val="24"/>
          </w:rPr>
          <w:t>！</w:t>
        </w:r>
        <w:r>
          <w:tab/>
        </w:r>
        <w:r>
          <w:fldChar w:fldCharType="begin"/>
        </w:r>
        <w:r>
          <w:instrText xml:space="preserve"> PAGEREF _Toc31440 </w:instrText>
        </w:r>
        <w:r>
          <w:fldChar w:fldCharType="separate"/>
        </w:r>
        <w:r>
          <w:t>10</w:t>
        </w:r>
        <w:r>
          <w:fldChar w:fldCharType="end"/>
        </w:r>
      </w:hyperlink>
    </w:p>
    <w:p w14:paraId="3BC45D11" w14:textId="77777777" w:rsidR="006E0985" w:rsidRDefault="00E01319">
      <w:pPr>
        <w:pStyle w:val="21"/>
        <w:tabs>
          <w:tab w:val="clear" w:pos="567"/>
          <w:tab w:val="clear" w:pos="8296"/>
          <w:tab w:val="right" w:leader="dot" w:pos="9070"/>
        </w:tabs>
      </w:pPr>
      <w:hyperlink w:anchor="_Toc1930" w:history="1">
        <w:r>
          <w:rPr>
            <w:rFonts w:ascii="Times New Roman" w:hAnsi="Times New Roman" w:hint="eastAsia"/>
            <w:bCs/>
            <w:szCs w:val="24"/>
          </w:rPr>
          <w:t xml:space="preserve">5.2. </w:t>
        </w:r>
        <w:r>
          <w:rPr>
            <w:rFonts w:ascii="Times New Roman" w:hAnsi="Times New Roman" w:hint="eastAsia"/>
            <w:bCs/>
            <w:szCs w:val="24"/>
          </w:rPr>
          <w:t>国家统计局最新性别数据</w:t>
        </w:r>
        <w:r>
          <w:tab/>
        </w:r>
        <w:r>
          <w:fldChar w:fldCharType="begin"/>
        </w:r>
        <w:r>
          <w:instrText xml:space="preserve"> PAGEREF _Toc1930 </w:instrText>
        </w:r>
        <w:r>
          <w:fldChar w:fldCharType="separate"/>
        </w:r>
        <w:r>
          <w:t>10</w:t>
        </w:r>
        <w:r>
          <w:fldChar w:fldCharType="end"/>
        </w:r>
      </w:hyperlink>
    </w:p>
    <w:p w14:paraId="77332B0A" w14:textId="77777777" w:rsidR="006E0985" w:rsidRDefault="00E01319">
      <w:pPr>
        <w:pStyle w:val="21"/>
        <w:tabs>
          <w:tab w:val="clear" w:pos="567"/>
          <w:tab w:val="clear" w:pos="8296"/>
          <w:tab w:val="right" w:leader="dot" w:pos="9070"/>
        </w:tabs>
      </w:pPr>
      <w:hyperlink w:anchor="_Toc4761" w:history="1">
        <w:r>
          <w:rPr>
            <w:rFonts w:ascii="Times New Roman" w:hAnsi="Times New Roman" w:hint="eastAsia"/>
            <w:bCs/>
            <w:szCs w:val="24"/>
          </w:rPr>
          <w:t xml:space="preserve">5.2.1 </w:t>
        </w:r>
        <w:r>
          <w:rPr>
            <w:rFonts w:ascii="Times New Roman" w:hAnsi="Times New Roman" w:hint="eastAsia"/>
            <w:bCs/>
            <w:szCs w:val="24"/>
          </w:rPr>
          <w:t>国家统计局最新性别数据出炉，我国男女平等现状如何？</w:t>
        </w:r>
        <w:r>
          <w:tab/>
        </w:r>
        <w:r>
          <w:fldChar w:fldCharType="begin"/>
        </w:r>
        <w:r>
          <w:instrText xml:space="preserve"> PAGEREF _Toc4761 </w:instrText>
        </w:r>
        <w:r>
          <w:fldChar w:fldCharType="separate"/>
        </w:r>
        <w:r>
          <w:t>10</w:t>
        </w:r>
        <w:r>
          <w:fldChar w:fldCharType="end"/>
        </w:r>
      </w:hyperlink>
    </w:p>
    <w:p w14:paraId="010724FC" w14:textId="77777777" w:rsidR="006E0985" w:rsidRDefault="00E01319">
      <w:pPr>
        <w:pStyle w:val="21"/>
        <w:tabs>
          <w:tab w:val="clear" w:pos="567"/>
          <w:tab w:val="clear" w:pos="8296"/>
          <w:tab w:val="right" w:leader="dot" w:pos="9070"/>
        </w:tabs>
      </w:pPr>
      <w:hyperlink w:anchor="_Toc32614" w:history="1">
        <w:r>
          <w:rPr>
            <w:rFonts w:ascii="Times New Roman" w:hAnsi="Times New Roman" w:hint="eastAsia"/>
            <w:bCs/>
            <w:szCs w:val="24"/>
          </w:rPr>
          <w:t xml:space="preserve">5.2.2 </w:t>
        </w:r>
        <w:r>
          <w:rPr>
            <w:rFonts w:ascii="Times New Roman" w:hAnsi="Times New Roman" w:hint="eastAsia"/>
            <w:bCs/>
            <w:szCs w:val="24"/>
          </w:rPr>
          <w:t>数据｜</w:t>
        </w:r>
        <w:r>
          <w:rPr>
            <w:rFonts w:ascii="Times New Roman" w:hAnsi="Times New Roman" w:hint="eastAsia"/>
            <w:bCs/>
            <w:szCs w:val="24"/>
          </w:rPr>
          <w:t>7</w:t>
        </w:r>
        <w:r>
          <w:rPr>
            <w:rFonts w:ascii="Times New Roman" w:hAnsi="Times New Roman" w:hint="eastAsia"/>
            <w:bCs/>
            <w:szCs w:val="24"/>
          </w:rPr>
          <w:t>个从出生到年老的女人之痛</w:t>
        </w:r>
        <w:r>
          <w:tab/>
        </w:r>
        <w:r>
          <w:fldChar w:fldCharType="begin"/>
        </w:r>
        <w:r>
          <w:instrText xml:space="preserve"> PAGEREF _Toc32614 </w:instrText>
        </w:r>
        <w:r>
          <w:fldChar w:fldCharType="separate"/>
        </w:r>
        <w:r>
          <w:t>10</w:t>
        </w:r>
        <w:r>
          <w:fldChar w:fldCharType="end"/>
        </w:r>
      </w:hyperlink>
    </w:p>
    <w:p w14:paraId="0A227EE3" w14:textId="77777777" w:rsidR="006E0985" w:rsidRDefault="00E01319">
      <w:pPr>
        <w:pStyle w:val="21"/>
        <w:tabs>
          <w:tab w:val="clear" w:pos="567"/>
          <w:tab w:val="clear" w:pos="8296"/>
          <w:tab w:val="right" w:leader="dot" w:pos="9070"/>
        </w:tabs>
      </w:pPr>
      <w:hyperlink w:anchor="_Toc27136" w:history="1">
        <w:r>
          <w:rPr>
            <w:rFonts w:ascii="Times New Roman" w:hAnsi="Times New Roman" w:hint="eastAsia"/>
            <w:bCs/>
            <w:szCs w:val="24"/>
          </w:rPr>
          <w:t xml:space="preserve">5.3. </w:t>
        </w:r>
        <w:r>
          <w:rPr>
            <w:rFonts w:ascii="Times New Roman" w:hAnsi="Times New Roman" w:hint="eastAsia"/>
            <w:bCs/>
            <w:szCs w:val="24"/>
          </w:rPr>
          <w:t>【广东中山】职场性骚扰余波，女工维权终获胜</w:t>
        </w:r>
        <w:r>
          <w:tab/>
        </w:r>
        <w:r>
          <w:fldChar w:fldCharType="begin"/>
        </w:r>
        <w:r>
          <w:instrText xml:space="preserve"> PAGEREF _Toc27136 </w:instrText>
        </w:r>
        <w:r>
          <w:fldChar w:fldCharType="separate"/>
        </w:r>
        <w:r>
          <w:t>11</w:t>
        </w:r>
        <w:r>
          <w:fldChar w:fldCharType="end"/>
        </w:r>
      </w:hyperlink>
    </w:p>
    <w:p w14:paraId="686A8BCD" w14:textId="77777777" w:rsidR="006E0985" w:rsidRDefault="00E01319">
      <w:pPr>
        <w:pStyle w:val="21"/>
        <w:tabs>
          <w:tab w:val="clear" w:pos="567"/>
          <w:tab w:val="clear" w:pos="8296"/>
          <w:tab w:val="right" w:leader="dot" w:pos="9070"/>
        </w:tabs>
      </w:pPr>
      <w:hyperlink w:anchor="_Toc18012" w:history="1">
        <w:r>
          <w:rPr>
            <w:rFonts w:ascii="Times New Roman" w:hAnsi="Times New Roman" w:hint="eastAsia"/>
            <w:bCs/>
            <w:szCs w:val="24"/>
          </w:rPr>
          <w:t xml:space="preserve">5.4. </w:t>
        </w:r>
        <w:r>
          <w:rPr>
            <w:rFonts w:ascii="Times New Roman" w:hAnsi="Times New Roman" w:hint="eastAsia"/>
            <w:bCs/>
            <w:szCs w:val="24"/>
          </w:rPr>
          <w:t>【上海】哺乳期员工被要求每小时手写</w:t>
        </w:r>
        <w:r>
          <w:rPr>
            <w:rFonts w:ascii="Times New Roman" w:hAnsi="Times New Roman" w:hint="eastAsia"/>
            <w:bCs/>
            <w:szCs w:val="24"/>
          </w:rPr>
          <w:t>600</w:t>
        </w:r>
        <w:r>
          <w:rPr>
            <w:rFonts w:ascii="Times New Roman" w:hAnsi="Times New Roman" w:hint="eastAsia"/>
            <w:bCs/>
            <w:szCs w:val="24"/>
          </w:rPr>
          <w:t>字心得，还设罚款！网友炸锅</w:t>
        </w:r>
        <w:r>
          <w:tab/>
        </w:r>
        <w:r>
          <w:fldChar w:fldCharType="begin"/>
        </w:r>
        <w:r>
          <w:instrText xml:space="preserve"> PAGEREF _Toc18012 </w:instrText>
        </w:r>
        <w:r>
          <w:fldChar w:fldCharType="separate"/>
        </w:r>
        <w:r>
          <w:t>11</w:t>
        </w:r>
        <w:r>
          <w:fldChar w:fldCharType="end"/>
        </w:r>
      </w:hyperlink>
    </w:p>
    <w:p w14:paraId="5A822BCC" w14:textId="77777777" w:rsidR="006E0985" w:rsidRDefault="00E01319">
      <w:pPr>
        <w:pStyle w:val="11"/>
        <w:tabs>
          <w:tab w:val="clear" w:pos="420"/>
          <w:tab w:val="clear" w:pos="8296"/>
          <w:tab w:val="right" w:leader="dot" w:pos="9070"/>
        </w:tabs>
        <w:spacing w:before="312"/>
      </w:pPr>
      <w:hyperlink w:anchor="_Toc3898" w:history="1">
        <w:r>
          <w:rPr>
            <w:rFonts w:hint="eastAsia"/>
            <w:szCs w:val="24"/>
          </w:rPr>
          <w:t xml:space="preserve">6. </w:t>
        </w:r>
        <w:r>
          <w:rPr>
            <w:szCs w:val="24"/>
          </w:rPr>
          <w:t>环境健康</w:t>
        </w:r>
        <w:r>
          <w:tab/>
        </w:r>
        <w:r>
          <w:fldChar w:fldCharType="begin"/>
        </w:r>
        <w:r>
          <w:instrText xml:space="preserve"> PAGEREF _Toc3898 </w:instrText>
        </w:r>
        <w:r>
          <w:fldChar w:fldCharType="separate"/>
        </w:r>
        <w:r>
          <w:t>12</w:t>
        </w:r>
        <w:r>
          <w:fldChar w:fldCharType="end"/>
        </w:r>
      </w:hyperlink>
    </w:p>
    <w:p w14:paraId="4ED71E0E" w14:textId="77777777" w:rsidR="006E0985" w:rsidRDefault="00E01319">
      <w:pPr>
        <w:pStyle w:val="21"/>
        <w:tabs>
          <w:tab w:val="clear" w:pos="567"/>
          <w:tab w:val="clear" w:pos="8296"/>
          <w:tab w:val="right" w:leader="dot" w:pos="9070"/>
        </w:tabs>
      </w:pPr>
      <w:hyperlink w:anchor="_Toc17273" w:history="1">
        <w:r>
          <w:rPr>
            <w:rFonts w:ascii="Times New Roman" w:hAnsi="Times New Roman" w:hint="eastAsia"/>
            <w:bCs/>
            <w:szCs w:val="24"/>
          </w:rPr>
          <w:t xml:space="preserve">6.1. </w:t>
        </w:r>
        <w:r>
          <w:rPr>
            <w:rFonts w:ascii="Times New Roman" w:hAnsi="Times New Roman" w:hint="eastAsia"/>
            <w:bCs/>
            <w:szCs w:val="24"/>
          </w:rPr>
          <w:t>【毛里求斯】</w:t>
        </w:r>
        <w:r>
          <w:rPr>
            <w:rFonts w:ascii="Times New Roman" w:hAnsi="Times New Roman" w:hint="eastAsia"/>
            <w:bCs/>
            <w:szCs w:val="24"/>
          </w:rPr>
          <w:t>1000</w:t>
        </w:r>
        <w:r>
          <w:rPr>
            <w:rFonts w:ascii="Times New Roman" w:hAnsi="Times New Roman" w:hint="eastAsia"/>
            <w:bCs/>
            <w:szCs w:val="24"/>
          </w:rPr>
          <w:t>吨燃油，毁了曾经的天堂</w:t>
        </w:r>
        <w:r>
          <w:tab/>
        </w:r>
        <w:r>
          <w:fldChar w:fldCharType="begin"/>
        </w:r>
        <w:r>
          <w:instrText xml:space="preserve"> PAGEREF _Toc17273 </w:instrText>
        </w:r>
        <w:r>
          <w:fldChar w:fldCharType="separate"/>
        </w:r>
        <w:r>
          <w:t>12</w:t>
        </w:r>
        <w:r>
          <w:fldChar w:fldCharType="end"/>
        </w:r>
      </w:hyperlink>
    </w:p>
    <w:p w14:paraId="2DA8DCF9" w14:textId="77777777" w:rsidR="006E0985" w:rsidRDefault="00E01319">
      <w:pPr>
        <w:pStyle w:val="21"/>
        <w:tabs>
          <w:tab w:val="clear" w:pos="567"/>
          <w:tab w:val="clear" w:pos="8296"/>
          <w:tab w:val="right" w:leader="dot" w:pos="9070"/>
        </w:tabs>
      </w:pPr>
      <w:hyperlink w:anchor="_Toc16419" w:history="1">
        <w:r>
          <w:rPr>
            <w:rFonts w:ascii="Times New Roman" w:hAnsi="Times New Roman" w:hint="eastAsia"/>
            <w:bCs/>
            <w:szCs w:val="24"/>
          </w:rPr>
          <w:t xml:space="preserve">6.2. </w:t>
        </w:r>
        <w:r>
          <w:rPr>
            <w:rFonts w:ascii="Times New Roman" w:hAnsi="Times New Roman" w:hint="eastAsia"/>
            <w:bCs/>
            <w:szCs w:val="24"/>
          </w:rPr>
          <w:t>“限塑令”背后，</w:t>
        </w:r>
        <w:r>
          <w:rPr>
            <w:rFonts w:ascii="Times New Roman" w:hAnsi="Times New Roman" w:hint="eastAsia"/>
            <w:bCs/>
            <w:szCs w:val="24"/>
          </w:rPr>
          <w:t>477</w:t>
        </w:r>
        <w:r>
          <w:rPr>
            <w:rFonts w:ascii="Times New Roman" w:hAnsi="Times New Roman" w:hint="eastAsia"/>
            <w:bCs/>
            <w:szCs w:val="24"/>
          </w:rPr>
          <w:t>亿蓝海逐年释放</w:t>
        </w:r>
        <w:r>
          <w:tab/>
        </w:r>
        <w:r>
          <w:fldChar w:fldCharType="begin"/>
        </w:r>
        <w:r>
          <w:instrText xml:space="preserve"> PAGEREF _Toc16419 </w:instrText>
        </w:r>
        <w:r>
          <w:fldChar w:fldCharType="separate"/>
        </w:r>
        <w:r>
          <w:t>12</w:t>
        </w:r>
        <w:r>
          <w:fldChar w:fldCharType="end"/>
        </w:r>
      </w:hyperlink>
    </w:p>
    <w:p w14:paraId="423206C9" w14:textId="77777777" w:rsidR="006E0985" w:rsidRDefault="00E01319">
      <w:pPr>
        <w:pStyle w:val="21"/>
        <w:tabs>
          <w:tab w:val="clear" w:pos="567"/>
          <w:tab w:val="clear" w:pos="8296"/>
          <w:tab w:val="right" w:leader="dot" w:pos="9070"/>
        </w:tabs>
      </w:pPr>
      <w:hyperlink w:anchor="_Toc27684" w:history="1">
        <w:r>
          <w:rPr>
            <w:rFonts w:ascii="Times New Roman" w:hAnsi="Times New Roman" w:hint="eastAsia"/>
            <w:bCs/>
            <w:szCs w:val="24"/>
          </w:rPr>
          <w:t xml:space="preserve">6.3. </w:t>
        </w:r>
        <w:r>
          <w:rPr>
            <w:rFonts w:ascii="Times New Roman" w:hAnsi="Times New Roman" w:hint="eastAsia"/>
            <w:bCs/>
            <w:szCs w:val="24"/>
          </w:rPr>
          <w:t>【日本】“零废弃城市”真得可以实现吗？</w:t>
        </w:r>
        <w:r>
          <w:rPr>
            <w:rFonts w:ascii="Times New Roman" w:hAnsi="Times New Roman" w:hint="eastAsia"/>
            <w:bCs/>
            <w:szCs w:val="24"/>
          </w:rPr>
          <w:t xml:space="preserve"> </w:t>
        </w:r>
        <w:r>
          <w:rPr>
            <w:rFonts w:ascii="Times New Roman" w:hAnsi="Times New Roman" w:hint="eastAsia"/>
            <w:bCs/>
            <w:szCs w:val="24"/>
          </w:rPr>
          <w:t>一个日本小</w:t>
        </w:r>
        <w:r>
          <w:rPr>
            <w:rFonts w:ascii="Times New Roman" w:hAnsi="Times New Roman" w:hint="eastAsia"/>
            <w:bCs/>
            <w:szCs w:val="24"/>
          </w:rPr>
          <w:t>镇的经验</w:t>
        </w:r>
        <w:r>
          <w:tab/>
        </w:r>
        <w:r>
          <w:fldChar w:fldCharType="begin"/>
        </w:r>
        <w:r>
          <w:instrText xml:space="preserve"> PAGEREF _Toc27684 </w:instrText>
        </w:r>
        <w:r>
          <w:fldChar w:fldCharType="separate"/>
        </w:r>
        <w:r>
          <w:t>12</w:t>
        </w:r>
        <w:r>
          <w:fldChar w:fldCharType="end"/>
        </w:r>
      </w:hyperlink>
    </w:p>
    <w:p w14:paraId="143B2E0E" w14:textId="77777777" w:rsidR="006E0985" w:rsidRDefault="00E01319">
      <w:pPr>
        <w:pStyle w:val="21"/>
        <w:tabs>
          <w:tab w:val="clear" w:pos="567"/>
          <w:tab w:val="clear" w:pos="8296"/>
          <w:tab w:val="right" w:leader="dot" w:pos="9070"/>
        </w:tabs>
      </w:pPr>
      <w:hyperlink w:anchor="_Toc30613" w:history="1">
        <w:r>
          <w:rPr>
            <w:rFonts w:ascii="Times New Roman" w:hAnsi="Times New Roman" w:hint="eastAsia"/>
            <w:bCs/>
            <w:szCs w:val="24"/>
          </w:rPr>
          <w:t xml:space="preserve">6.4. </w:t>
        </w:r>
        <w:r>
          <w:rPr>
            <w:rFonts w:ascii="Times New Roman" w:hAnsi="Times New Roman" w:hint="eastAsia"/>
            <w:bCs/>
            <w:szCs w:val="24"/>
          </w:rPr>
          <w:t>【广东】</w:t>
        </w:r>
        <w:r>
          <w:rPr>
            <w:rFonts w:ascii="Times New Roman" w:hAnsi="Times New Roman" w:hint="eastAsia"/>
            <w:bCs/>
            <w:szCs w:val="24"/>
          </w:rPr>
          <w:t>MUJI</w:t>
        </w:r>
        <w:r>
          <w:rPr>
            <w:rFonts w:ascii="Times New Roman" w:hAnsi="Times New Roman" w:hint="eastAsia"/>
            <w:bCs/>
            <w:szCs w:val="24"/>
          </w:rPr>
          <w:t>、骆驼、花花公子等被点名！</w:t>
        </w:r>
        <w:r>
          <w:rPr>
            <w:rFonts w:ascii="Times New Roman" w:hAnsi="Times New Roman" w:hint="eastAsia"/>
            <w:bCs/>
            <w:szCs w:val="24"/>
          </w:rPr>
          <w:t>681</w:t>
        </w:r>
        <w:r>
          <w:rPr>
            <w:rFonts w:ascii="Times New Roman" w:hAnsi="Times New Roman" w:hint="eastAsia"/>
            <w:bCs/>
            <w:szCs w:val="24"/>
          </w:rPr>
          <w:t>款不合格服装曝光</w:t>
        </w:r>
        <w:r>
          <w:tab/>
        </w:r>
        <w:r>
          <w:fldChar w:fldCharType="begin"/>
        </w:r>
        <w:r>
          <w:instrText xml:space="preserve"> PAGEREF _Toc30613 </w:instrText>
        </w:r>
        <w:r>
          <w:fldChar w:fldCharType="separate"/>
        </w:r>
        <w:r>
          <w:t>12</w:t>
        </w:r>
        <w:r>
          <w:fldChar w:fldCharType="end"/>
        </w:r>
      </w:hyperlink>
    </w:p>
    <w:p w14:paraId="3D628B2E" w14:textId="77777777" w:rsidR="006E0985" w:rsidRDefault="00E01319">
      <w:pPr>
        <w:pStyle w:val="21"/>
        <w:tabs>
          <w:tab w:val="clear" w:pos="567"/>
          <w:tab w:val="clear" w:pos="8296"/>
          <w:tab w:val="right" w:leader="dot" w:pos="9070"/>
        </w:tabs>
      </w:pPr>
      <w:hyperlink w:anchor="_Toc1686" w:history="1">
        <w:r>
          <w:rPr>
            <w:rFonts w:ascii="Times New Roman" w:hAnsi="Times New Roman" w:hint="eastAsia"/>
            <w:bCs/>
            <w:szCs w:val="24"/>
          </w:rPr>
          <w:t xml:space="preserve">6.5. </w:t>
        </w:r>
        <w:r>
          <w:rPr>
            <w:rFonts w:ascii="Times New Roman" w:hAnsi="Times New Roman" w:hint="eastAsia"/>
            <w:bCs/>
            <w:szCs w:val="24"/>
          </w:rPr>
          <w:t>无毒先锋缉毒记：隐藏在家里的</w:t>
        </w:r>
        <w:r>
          <w:rPr>
            <w:rFonts w:ascii="Times New Roman" w:hAnsi="Times New Roman" w:hint="eastAsia"/>
            <w:bCs/>
            <w:szCs w:val="24"/>
          </w:rPr>
          <w:t>PVC</w:t>
        </w:r>
        <w:r>
          <w:rPr>
            <w:rFonts w:ascii="Times New Roman" w:hAnsi="Times New Roman" w:hint="eastAsia"/>
            <w:bCs/>
            <w:szCs w:val="24"/>
          </w:rPr>
          <w:t>杀手</w:t>
        </w:r>
        <w:r>
          <w:tab/>
        </w:r>
        <w:r>
          <w:fldChar w:fldCharType="begin"/>
        </w:r>
        <w:r>
          <w:instrText xml:space="preserve"> PAGEREF _Toc1686 </w:instrText>
        </w:r>
        <w:r>
          <w:fldChar w:fldCharType="separate"/>
        </w:r>
        <w:r>
          <w:t>13</w:t>
        </w:r>
        <w:r>
          <w:fldChar w:fldCharType="end"/>
        </w:r>
      </w:hyperlink>
    </w:p>
    <w:p w14:paraId="0882311E" w14:textId="77777777" w:rsidR="006E0985" w:rsidRDefault="00E01319">
      <w:pPr>
        <w:pStyle w:val="21"/>
        <w:tabs>
          <w:tab w:val="clear" w:pos="567"/>
          <w:tab w:val="clear" w:pos="8296"/>
          <w:tab w:val="right" w:leader="dot" w:pos="9070"/>
        </w:tabs>
      </w:pPr>
      <w:hyperlink w:anchor="_Toc26249" w:history="1">
        <w:r>
          <w:rPr>
            <w:rFonts w:ascii="Times New Roman" w:hAnsi="Times New Roman" w:hint="eastAsia"/>
            <w:bCs/>
            <w:szCs w:val="24"/>
          </w:rPr>
          <w:t xml:space="preserve">6.6. </w:t>
        </w:r>
        <w:r>
          <w:rPr>
            <w:rFonts w:ascii="Times New Roman" w:hAnsi="Times New Roman" w:hint="eastAsia"/>
            <w:bCs/>
            <w:szCs w:val="24"/>
          </w:rPr>
          <w:t>开学季</w:t>
        </w:r>
        <w:r>
          <w:rPr>
            <w:rFonts w:ascii="Times New Roman" w:hAnsi="Times New Roman" w:hint="eastAsia"/>
            <w:bCs/>
            <w:szCs w:val="24"/>
          </w:rPr>
          <w:t xml:space="preserve"> | </w:t>
        </w:r>
        <w:r>
          <w:rPr>
            <w:rFonts w:ascii="Times New Roman" w:hAnsi="Times New Roman" w:hint="eastAsia"/>
            <w:bCs/>
            <w:szCs w:val="24"/>
          </w:rPr>
          <w:t>标准来了！小黄鸭、橡皮擦……孩子身边的亲密伙伴</w:t>
        </w:r>
        <w:r>
          <w:rPr>
            <w:rFonts w:ascii="Times New Roman" w:hAnsi="Times New Roman" w:hint="eastAsia"/>
            <w:bCs/>
            <w:szCs w:val="24"/>
          </w:rPr>
          <w:t>有多少健康隐患？</w:t>
        </w:r>
        <w:r>
          <w:tab/>
        </w:r>
        <w:r>
          <w:fldChar w:fldCharType="begin"/>
        </w:r>
        <w:r>
          <w:instrText xml:space="preserve"> PAGEREF _Toc26249 </w:instrText>
        </w:r>
        <w:r>
          <w:fldChar w:fldCharType="separate"/>
        </w:r>
        <w:r>
          <w:t>13</w:t>
        </w:r>
        <w:r>
          <w:fldChar w:fldCharType="end"/>
        </w:r>
      </w:hyperlink>
    </w:p>
    <w:p w14:paraId="05A2F15E" w14:textId="77777777" w:rsidR="006E0985" w:rsidRDefault="00E01319">
      <w:pPr>
        <w:pStyle w:val="11"/>
        <w:tabs>
          <w:tab w:val="clear" w:pos="420"/>
          <w:tab w:val="clear" w:pos="8296"/>
          <w:tab w:val="right" w:leader="dot" w:pos="9070"/>
        </w:tabs>
        <w:spacing w:before="312"/>
      </w:pPr>
      <w:hyperlink w:anchor="_Toc31999" w:history="1">
        <w:r>
          <w:rPr>
            <w:rFonts w:hint="eastAsia"/>
            <w:bCs/>
            <w:szCs w:val="24"/>
          </w:rPr>
          <w:t xml:space="preserve">7. </w:t>
        </w:r>
        <w:r>
          <w:rPr>
            <w:szCs w:val="24"/>
          </w:rPr>
          <w:t>其他</w:t>
        </w:r>
        <w:r>
          <w:tab/>
        </w:r>
        <w:r>
          <w:fldChar w:fldCharType="begin"/>
        </w:r>
        <w:r>
          <w:instrText xml:space="preserve"> PAGEREF _Toc31999 </w:instrText>
        </w:r>
        <w:r>
          <w:fldChar w:fldCharType="separate"/>
        </w:r>
        <w:r>
          <w:t>14</w:t>
        </w:r>
        <w:r>
          <w:fldChar w:fldCharType="end"/>
        </w:r>
      </w:hyperlink>
    </w:p>
    <w:p w14:paraId="57124FBB" w14:textId="77777777" w:rsidR="006E0985" w:rsidRDefault="00E01319">
      <w:pPr>
        <w:pStyle w:val="21"/>
        <w:tabs>
          <w:tab w:val="clear" w:pos="567"/>
          <w:tab w:val="clear" w:pos="8296"/>
          <w:tab w:val="right" w:leader="dot" w:pos="9070"/>
        </w:tabs>
      </w:pPr>
      <w:hyperlink w:anchor="_Toc16159" w:history="1">
        <w:r>
          <w:rPr>
            <w:rFonts w:ascii="Times New Roman" w:hAnsi="Times New Roman" w:hint="eastAsia"/>
            <w:bCs/>
            <w:szCs w:val="24"/>
          </w:rPr>
          <w:t xml:space="preserve">7.1. </w:t>
        </w:r>
        <w:r>
          <w:rPr>
            <w:rFonts w:ascii="Times New Roman" w:hAnsi="Times New Roman" w:hint="eastAsia"/>
            <w:bCs/>
            <w:szCs w:val="24"/>
          </w:rPr>
          <w:t>全国各地区最低工资标准情况</w:t>
        </w:r>
        <w:r>
          <w:tab/>
        </w:r>
        <w:r>
          <w:fldChar w:fldCharType="begin"/>
        </w:r>
        <w:r>
          <w:instrText xml:space="preserve"> PAGEREF _Toc16159 </w:instrText>
        </w:r>
        <w:r>
          <w:fldChar w:fldCharType="separate"/>
        </w:r>
        <w:r>
          <w:t>14</w:t>
        </w:r>
        <w:r>
          <w:fldChar w:fldCharType="end"/>
        </w:r>
      </w:hyperlink>
    </w:p>
    <w:p w14:paraId="748995B1" w14:textId="77777777" w:rsidR="006E0985" w:rsidRDefault="00E01319">
      <w:pPr>
        <w:pStyle w:val="21"/>
        <w:tabs>
          <w:tab w:val="clear" w:pos="567"/>
          <w:tab w:val="clear" w:pos="8296"/>
          <w:tab w:val="right" w:leader="dot" w:pos="9070"/>
        </w:tabs>
      </w:pPr>
      <w:hyperlink w:anchor="_Toc12008" w:history="1">
        <w:r>
          <w:rPr>
            <w:rFonts w:ascii="Times New Roman" w:hAnsi="Times New Roman" w:hint="eastAsia"/>
            <w:bCs/>
            <w:szCs w:val="24"/>
          </w:rPr>
          <w:t xml:space="preserve">7.2. </w:t>
        </w:r>
        <w:r>
          <w:rPr>
            <w:rFonts w:ascii="Times New Roman" w:hAnsi="Times New Roman" w:hint="eastAsia"/>
            <w:bCs/>
            <w:szCs w:val="24"/>
          </w:rPr>
          <w:t>有了微信聊天记录就能作为打官司的证据？不是哦</w:t>
        </w:r>
        <w:r>
          <w:rPr>
            <w:rFonts w:ascii="Times New Roman" w:hAnsi="Times New Roman" w:hint="eastAsia"/>
            <w:bCs/>
            <w:szCs w:val="24"/>
          </w:rPr>
          <w:t>~</w:t>
        </w:r>
        <w:r>
          <w:rPr>
            <w:rFonts w:ascii="Times New Roman" w:hAnsi="Times New Roman" w:hint="eastAsia"/>
            <w:bCs/>
            <w:szCs w:val="24"/>
          </w:rPr>
          <w:t>还有这些小细节需要注意！</w:t>
        </w:r>
        <w:r>
          <w:tab/>
        </w:r>
        <w:r>
          <w:fldChar w:fldCharType="begin"/>
        </w:r>
        <w:r>
          <w:instrText xml:space="preserve"> PAGEREF _Toc12008 </w:instrText>
        </w:r>
        <w:r>
          <w:fldChar w:fldCharType="separate"/>
        </w:r>
        <w:r>
          <w:t>14</w:t>
        </w:r>
        <w:r>
          <w:fldChar w:fldCharType="end"/>
        </w:r>
      </w:hyperlink>
    </w:p>
    <w:p w14:paraId="5D40A28E" w14:textId="77777777" w:rsidR="006E0985" w:rsidRDefault="00E01319">
      <w:pPr>
        <w:pStyle w:val="21"/>
        <w:tabs>
          <w:tab w:val="clear" w:pos="567"/>
          <w:tab w:val="clear" w:pos="8296"/>
          <w:tab w:val="right" w:leader="dot" w:pos="9070"/>
        </w:tabs>
      </w:pPr>
      <w:hyperlink w:anchor="_Toc10496" w:history="1">
        <w:r>
          <w:rPr>
            <w:rFonts w:ascii="Times New Roman" w:hAnsi="Times New Roman" w:hint="eastAsia"/>
            <w:bCs/>
            <w:szCs w:val="24"/>
          </w:rPr>
          <w:t xml:space="preserve">7.3. </w:t>
        </w:r>
        <w:r>
          <w:rPr>
            <w:rFonts w:ascii="Times New Roman" w:hAnsi="Times New Roman" w:hint="eastAsia"/>
            <w:bCs/>
            <w:szCs w:val="24"/>
          </w:rPr>
          <w:t>【广东】重磅：《广东省</w:t>
        </w:r>
        <w:r>
          <w:rPr>
            <w:rFonts w:ascii="Times New Roman" w:hAnsi="Times New Roman" w:hint="eastAsia"/>
            <w:bCs/>
            <w:szCs w:val="24"/>
          </w:rPr>
          <w:t>2020</w:t>
        </w:r>
        <w:r>
          <w:rPr>
            <w:rFonts w:ascii="Times New Roman" w:hAnsi="Times New Roman" w:hint="eastAsia"/>
            <w:bCs/>
            <w:szCs w:val="24"/>
          </w:rPr>
          <w:t>年度人身损害赔偿计算标准》（广东高法）</w:t>
        </w:r>
        <w:r>
          <w:tab/>
        </w:r>
        <w:r>
          <w:fldChar w:fldCharType="begin"/>
        </w:r>
        <w:r>
          <w:instrText xml:space="preserve"> PAGEREF _Toc10496 </w:instrText>
        </w:r>
        <w:r>
          <w:fldChar w:fldCharType="separate"/>
        </w:r>
        <w:r>
          <w:t>14</w:t>
        </w:r>
        <w:r>
          <w:fldChar w:fldCharType="end"/>
        </w:r>
      </w:hyperlink>
    </w:p>
    <w:p w14:paraId="13A91A26" w14:textId="77777777" w:rsidR="006E0985" w:rsidRDefault="00E01319">
      <w:pPr>
        <w:pStyle w:val="11"/>
        <w:spacing w:before="312" w:line="240" w:lineRule="auto"/>
        <w:jc w:val="center"/>
        <w:rPr>
          <w:sz w:val="24"/>
          <w:szCs w:val="24"/>
        </w:rPr>
      </w:pPr>
      <w:r>
        <w:rPr>
          <w:sz w:val="24"/>
          <w:szCs w:val="24"/>
        </w:rPr>
        <w:fldChar w:fldCharType="end"/>
      </w:r>
    </w:p>
    <w:p w14:paraId="595CE13F" w14:textId="77777777" w:rsidR="006E0985" w:rsidRDefault="006E0985">
      <w:pPr>
        <w:pStyle w:val="11"/>
        <w:spacing w:before="312" w:line="240" w:lineRule="auto"/>
        <w:rPr>
          <w:sz w:val="24"/>
          <w:szCs w:val="24"/>
        </w:rPr>
      </w:pPr>
    </w:p>
    <w:p w14:paraId="5B3A05A0" w14:textId="77777777" w:rsidR="006E0985" w:rsidRDefault="006E0985">
      <w:pPr>
        <w:rPr>
          <w:sz w:val="24"/>
          <w:szCs w:val="24"/>
        </w:rPr>
      </w:pPr>
    </w:p>
    <w:p w14:paraId="5BF6BFDD" w14:textId="77777777" w:rsidR="006E0985" w:rsidRDefault="00E01319">
      <w:pPr>
        <w:pStyle w:val="11"/>
        <w:spacing w:before="312" w:line="240" w:lineRule="auto"/>
        <w:rPr>
          <w:sz w:val="24"/>
          <w:szCs w:val="24"/>
          <w:bdr w:val="single" w:sz="4" w:space="0" w:color="auto"/>
          <w:shd w:val="pct10" w:color="auto" w:fill="FFFFFF"/>
        </w:rPr>
      </w:pPr>
      <w:r>
        <w:rPr>
          <w:sz w:val="24"/>
          <w:szCs w:val="24"/>
          <w:bdr w:val="single" w:sz="4" w:space="0" w:color="auto"/>
          <w:shd w:val="pct10" w:color="auto" w:fill="FFFFFF"/>
        </w:rPr>
        <w:t>内部参考，免费订阅</w:t>
      </w:r>
    </w:p>
    <w:p w14:paraId="242B5AFA" w14:textId="77777777" w:rsidR="006E0985" w:rsidRDefault="00E01319">
      <w:pPr>
        <w:pStyle w:val="11"/>
        <w:spacing w:before="312"/>
        <w:jc w:val="right"/>
        <w:rPr>
          <w:sz w:val="24"/>
          <w:szCs w:val="24"/>
          <w:bdr w:val="single" w:sz="4" w:space="0" w:color="auto"/>
          <w:shd w:val="pct10" w:color="auto" w:fill="FFFFFF"/>
        </w:rPr>
        <w:sectPr w:rsidR="006E0985">
          <w:headerReference w:type="even" r:id="rId9"/>
          <w:headerReference w:type="default" r:id="rId10"/>
          <w:footerReference w:type="even" r:id="rId11"/>
          <w:footerReference w:type="default" r:id="rId12"/>
          <w:pgSz w:w="11906" w:h="16838"/>
          <w:pgMar w:top="1440" w:right="1418" w:bottom="1440" w:left="1418" w:header="567" w:footer="851" w:gutter="0"/>
          <w:cols w:space="720"/>
          <w:docGrid w:type="linesAndChars" w:linePitch="312"/>
        </w:sectPr>
      </w:pPr>
      <w:r>
        <w:rPr>
          <w:i/>
          <w:iCs/>
          <w:sz w:val="24"/>
          <w:szCs w:val="24"/>
        </w:rPr>
        <w:t>《职安健电子报》编辑小组</w:t>
      </w:r>
    </w:p>
    <w:p w14:paraId="2E4DEC8F" w14:textId="77777777" w:rsidR="006E0985" w:rsidRDefault="00E01319">
      <w:pPr>
        <w:pStyle w:val="ListParagraph1"/>
        <w:numPr>
          <w:ilvl w:val="0"/>
          <w:numId w:val="2"/>
        </w:numPr>
        <w:adjustRightInd w:val="0"/>
        <w:snapToGrid w:val="0"/>
        <w:spacing w:beforeLines="50" w:before="156"/>
        <w:ind w:firstLineChars="0"/>
        <w:outlineLvl w:val="0"/>
        <w:rPr>
          <w:rFonts w:ascii="Times New Roman" w:hAnsi="Times New Roman"/>
          <w:sz w:val="24"/>
          <w:szCs w:val="24"/>
        </w:rPr>
      </w:pPr>
      <w:bookmarkStart w:id="282" w:name="_Toc514264408"/>
      <w:bookmarkStart w:id="283" w:name="_Toc519451799"/>
      <w:bookmarkStart w:id="284" w:name="_Toc17191"/>
      <w:r>
        <w:rPr>
          <w:rFonts w:ascii="Times New Roman" w:hAnsi="Times New Roman"/>
          <w:sz w:val="24"/>
          <w:szCs w:val="24"/>
        </w:rPr>
        <w:lastRenderedPageBreak/>
        <w:t>工伤、安全事故</w:t>
      </w:r>
      <w:bookmarkEnd w:id="282"/>
      <w:bookmarkEnd w:id="283"/>
      <w:bookmarkEnd w:id="284"/>
      <w:r>
        <w:rPr>
          <w:rFonts w:ascii="Times New Roman" w:hAnsi="Times New Roman"/>
          <w:sz w:val="24"/>
          <w:szCs w:val="24"/>
        </w:rPr>
        <w:t xml:space="preserve"> </w:t>
      </w:r>
    </w:p>
    <w:p w14:paraId="7E78E537" w14:textId="77777777" w:rsidR="006E0985" w:rsidRDefault="00E01319">
      <w:pPr>
        <w:pStyle w:val="ListParagraph1"/>
        <w:numPr>
          <w:ilvl w:val="1"/>
          <w:numId w:val="3"/>
        </w:numPr>
        <w:spacing w:beforeLines="50" w:before="156"/>
        <w:ind w:firstLineChars="0"/>
        <w:outlineLvl w:val="1"/>
        <w:rPr>
          <w:rFonts w:ascii="Times New Roman" w:hAnsi="Times New Roman"/>
          <w:b/>
          <w:bCs/>
          <w:sz w:val="24"/>
          <w:szCs w:val="24"/>
        </w:rPr>
      </w:pPr>
      <w:bookmarkStart w:id="285" w:name="_Toc22035"/>
      <w:r>
        <w:rPr>
          <w:rFonts w:ascii="Times New Roman" w:hAnsi="Times New Roman" w:hint="eastAsia"/>
          <w:b/>
          <w:bCs/>
          <w:sz w:val="24"/>
          <w:szCs w:val="24"/>
        </w:rPr>
        <w:t>1986</w:t>
      </w:r>
      <w:r>
        <w:rPr>
          <w:rFonts w:ascii="Times New Roman" w:hAnsi="Times New Roman" w:hint="eastAsia"/>
          <w:b/>
          <w:bCs/>
          <w:sz w:val="24"/>
          <w:szCs w:val="24"/>
        </w:rPr>
        <w:t>年至</w:t>
      </w:r>
      <w:r>
        <w:rPr>
          <w:rFonts w:ascii="Times New Roman" w:hAnsi="Times New Roman" w:hint="eastAsia"/>
          <w:b/>
          <w:bCs/>
          <w:sz w:val="24"/>
          <w:szCs w:val="24"/>
        </w:rPr>
        <w:t>2006</w:t>
      </w:r>
      <w:r>
        <w:rPr>
          <w:rFonts w:ascii="Times New Roman" w:hAnsi="Times New Roman" w:hint="eastAsia"/>
          <w:b/>
          <w:bCs/>
          <w:sz w:val="24"/>
          <w:szCs w:val="24"/>
        </w:rPr>
        <w:t>年新发职业病数据</w:t>
      </w:r>
      <w:bookmarkEnd w:id="285"/>
    </w:p>
    <w:p w14:paraId="7EFE62D1" w14:textId="77777777" w:rsidR="006E0985" w:rsidRDefault="00E01319">
      <w:pPr>
        <w:pStyle w:val="ListParagraph1"/>
        <w:numPr>
          <w:ilvl w:val="0"/>
          <w:numId w:val="4"/>
        </w:numPr>
        <w:adjustRightInd w:val="0"/>
        <w:snapToGrid w:val="0"/>
        <w:spacing w:beforeLines="50" w:before="156"/>
        <w:ind w:firstLineChars="0"/>
        <w:outlineLvl w:val="1"/>
        <w:rPr>
          <w:rFonts w:ascii="Times New Roman" w:hAnsi="Times New Roman"/>
          <w:sz w:val="24"/>
          <w:szCs w:val="24"/>
        </w:rPr>
      </w:pPr>
      <w:bookmarkStart w:id="286" w:name="_Toc5288"/>
      <w:r>
        <w:rPr>
          <w:rFonts w:ascii="Times New Roman" w:hAnsi="Times New Roman" w:hint="eastAsia"/>
          <w:b/>
          <w:bCs/>
          <w:sz w:val="24"/>
          <w:szCs w:val="24"/>
        </w:rPr>
        <w:t>2006</w:t>
      </w:r>
      <w:r>
        <w:rPr>
          <w:rFonts w:ascii="Times New Roman" w:hAnsi="Times New Roman" w:hint="eastAsia"/>
          <w:b/>
          <w:bCs/>
          <w:sz w:val="24"/>
          <w:szCs w:val="24"/>
        </w:rPr>
        <w:t>年来我国职业病每年新发职业病数据都在这里！</w:t>
      </w:r>
      <w:bookmarkEnd w:id="286"/>
    </w:p>
    <w:p w14:paraId="0021E53D" w14:textId="77777777" w:rsidR="006E0985" w:rsidRDefault="00E01319">
      <w:pPr>
        <w:adjustRightInd w:val="0"/>
        <w:snapToGrid w:val="0"/>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19</w:t>
      </w:r>
      <w:r>
        <w:rPr>
          <w:rFonts w:ascii="Times New Roman" w:hAnsi="Times New Roman"/>
          <w:sz w:val="24"/>
          <w:szCs w:val="24"/>
        </w:rPr>
        <w:t>日</w:t>
      </w:r>
    </w:p>
    <w:p w14:paraId="2F640BA2" w14:textId="77777777" w:rsidR="006E0985" w:rsidRDefault="00E01319">
      <w:pPr>
        <w:adjustRightInd w:val="0"/>
        <w:snapToGrid w:val="0"/>
        <w:rPr>
          <w:rFonts w:ascii="Times New Roman" w:hAnsi="Times New Roman"/>
          <w:bCs/>
          <w:sz w:val="24"/>
          <w:szCs w:val="24"/>
        </w:rPr>
      </w:pPr>
      <w:hyperlink r:id="rId13" w:history="1">
        <w:r>
          <w:rPr>
            <w:rStyle w:val="af8"/>
            <w:color w:val="4F81BD" w:themeColor="accent1"/>
            <w:u w:val="single"/>
          </w:rPr>
          <w:t>https://mp.weixin.qq.com/s/16PUTa1oywm6z6Q_wJ5rlg</w:t>
        </w:r>
      </w:hyperlink>
    </w:p>
    <w:p w14:paraId="2C1F21B7" w14:textId="77777777" w:rsidR="006E0985" w:rsidRDefault="00E01319">
      <w:pPr>
        <w:pStyle w:val="ListParagraph1"/>
        <w:numPr>
          <w:ilvl w:val="0"/>
          <w:numId w:val="5"/>
        </w:numPr>
        <w:adjustRightInd w:val="0"/>
        <w:snapToGrid w:val="0"/>
        <w:spacing w:beforeLines="50" w:before="156"/>
        <w:ind w:firstLineChars="0"/>
        <w:outlineLvl w:val="1"/>
        <w:rPr>
          <w:rFonts w:ascii="Times New Roman" w:hAnsi="Times New Roman"/>
          <w:b/>
          <w:bCs/>
          <w:sz w:val="24"/>
          <w:szCs w:val="24"/>
        </w:rPr>
      </w:pPr>
      <w:bookmarkStart w:id="287" w:name="_Toc17228"/>
      <w:r>
        <w:rPr>
          <w:rFonts w:ascii="Times New Roman" w:hAnsi="Times New Roman" w:hint="eastAsia"/>
          <w:b/>
          <w:bCs/>
          <w:sz w:val="24"/>
          <w:szCs w:val="24"/>
        </w:rPr>
        <w:t>1986</w:t>
      </w:r>
      <w:r>
        <w:rPr>
          <w:rFonts w:ascii="Times New Roman" w:hAnsi="Times New Roman" w:hint="eastAsia"/>
          <w:b/>
          <w:bCs/>
          <w:sz w:val="24"/>
          <w:szCs w:val="24"/>
        </w:rPr>
        <w:t>至</w:t>
      </w:r>
      <w:r>
        <w:rPr>
          <w:rFonts w:ascii="Times New Roman" w:hAnsi="Times New Roman" w:hint="eastAsia"/>
          <w:b/>
          <w:bCs/>
          <w:sz w:val="24"/>
          <w:szCs w:val="24"/>
        </w:rPr>
        <w:t>2005</w:t>
      </w:r>
      <w:r>
        <w:rPr>
          <w:rFonts w:ascii="Times New Roman" w:hAnsi="Times New Roman" w:hint="eastAsia"/>
          <w:b/>
          <w:bCs/>
          <w:sz w:val="24"/>
          <w:szCs w:val="24"/>
        </w:rPr>
        <w:t>年我国职业病发病数据在这里！</w:t>
      </w:r>
      <w:bookmarkEnd w:id="287"/>
    </w:p>
    <w:p w14:paraId="415D45DE" w14:textId="77777777" w:rsidR="006E0985" w:rsidRDefault="00E01319">
      <w:pPr>
        <w:adjustRightInd w:val="0"/>
        <w:snapToGrid w:val="0"/>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r>
        <w:rPr>
          <w:rFonts w:ascii="Times New Roman" w:hAnsi="Times New Roman"/>
          <w:sz w:val="24"/>
          <w:szCs w:val="24"/>
        </w:rPr>
        <w:t xml:space="preserve"> </w:t>
      </w:r>
    </w:p>
    <w:p w14:paraId="324E2E11" w14:textId="77777777" w:rsidR="006E0985" w:rsidRDefault="00E01319">
      <w:pPr>
        <w:adjustRightInd w:val="0"/>
        <w:snapToGrid w:val="0"/>
        <w:rPr>
          <w:rStyle w:val="af8"/>
          <w:color w:val="4F81BD" w:themeColor="accent1"/>
          <w:u w:val="single"/>
        </w:rPr>
      </w:pPr>
      <w:hyperlink r:id="rId14" w:history="1">
        <w:r>
          <w:rPr>
            <w:rStyle w:val="af8"/>
            <w:color w:val="4F81BD" w:themeColor="accent1"/>
            <w:u w:val="single"/>
          </w:rPr>
          <w:t>https://mp.weixin.q</w:t>
        </w:r>
        <w:r>
          <w:rPr>
            <w:rStyle w:val="af8"/>
            <w:color w:val="4F81BD" w:themeColor="accent1"/>
            <w:u w:val="single"/>
          </w:rPr>
          <w:t>q.com/s/7ieJSxpNguOWcY-ndJi6dw</w:t>
        </w:r>
      </w:hyperlink>
    </w:p>
    <w:p w14:paraId="7C4A0289" w14:textId="77777777" w:rsidR="006E0985" w:rsidRDefault="00E01319">
      <w:pPr>
        <w:adjustRightInd w:val="0"/>
        <w:snapToGrid w:val="0"/>
        <w:ind w:firstLineChars="200" w:firstLine="480"/>
        <w:jc w:val="left"/>
        <w:rPr>
          <w:rFonts w:ascii="Times New Roman" w:hAnsi="Times New Roman"/>
          <w:bCs/>
          <w:sz w:val="24"/>
          <w:szCs w:val="24"/>
        </w:rPr>
      </w:pPr>
      <w:r>
        <w:rPr>
          <w:rFonts w:ascii="Times New Roman" w:hAnsi="Times New Roman" w:hint="eastAsia"/>
          <w:bCs/>
          <w:sz w:val="24"/>
          <w:szCs w:val="24"/>
        </w:rPr>
        <w:t>文章整理了</w:t>
      </w:r>
      <w:r>
        <w:rPr>
          <w:rFonts w:ascii="Times New Roman" w:hAnsi="Times New Roman" w:hint="eastAsia"/>
          <w:bCs/>
          <w:sz w:val="24"/>
          <w:szCs w:val="24"/>
        </w:rPr>
        <w:t>1986</w:t>
      </w:r>
      <w:r>
        <w:rPr>
          <w:rFonts w:ascii="Times New Roman" w:hAnsi="Times New Roman" w:hint="eastAsia"/>
          <w:bCs/>
          <w:sz w:val="24"/>
          <w:szCs w:val="24"/>
        </w:rPr>
        <w:t>年至</w:t>
      </w:r>
      <w:r>
        <w:rPr>
          <w:rFonts w:ascii="Times New Roman" w:hAnsi="Times New Roman" w:hint="eastAsia"/>
          <w:bCs/>
          <w:sz w:val="24"/>
          <w:szCs w:val="24"/>
        </w:rPr>
        <w:t>2006</w:t>
      </w:r>
      <w:r>
        <w:rPr>
          <w:rFonts w:ascii="Times New Roman" w:hAnsi="Times New Roman" w:hint="eastAsia"/>
          <w:bCs/>
          <w:sz w:val="24"/>
          <w:szCs w:val="24"/>
        </w:rPr>
        <w:t>年期间，大部分年份新发职业病数据。每年的职业病数据不如传染病数据，向外公布的信息越来越少，从最初的数百字，到目前的</w:t>
      </w:r>
      <w:r>
        <w:rPr>
          <w:rFonts w:ascii="Times New Roman" w:hAnsi="Times New Roman" w:hint="eastAsia"/>
          <w:bCs/>
          <w:sz w:val="24"/>
          <w:szCs w:val="24"/>
        </w:rPr>
        <w:t>2019</w:t>
      </w:r>
      <w:r>
        <w:rPr>
          <w:rFonts w:ascii="Times New Roman" w:hAnsi="Times New Roman" w:hint="eastAsia"/>
          <w:bCs/>
          <w:sz w:val="24"/>
          <w:szCs w:val="24"/>
        </w:rPr>
        <w:t>年的</w:t>
      </w:r>
      <w:r>
        <w:rPr>
          <w:rFonts w:ascii="Times New Roman" w:hAnsi="Times New Roman" w:hint="eastAsia"/>
          <w:bCs/>
          <w:sz w:val="24"/>
          <w:szCs w:val="24"/>
        </w:rPr>
        <w:t>123</w:t>
      </w:r>
      <w:r>
        <w:rPr>
          <w:rFonts w:ascii="Times New Roman" w:hAnsi="Times New Roman" w:hint="eastAsia"/>
          <w:bCs/>
          <w:sz w:val="24"/>
          <w:szCs w:val="24"/>
        </w:rPr>
        <w:t>字。</w:t>
      </w:r>
    </w:p>
    <w:p w14:paraId="3E504319" w14:textId="77777777" w:rsidR="006E0985" w:rsidRDefault="006E0985">
      <w:pPr>
        <w:adjustRightInd w:val="0"/>
        <w:snapToGrid w:val="0"/>
        <w:ind w:firstLineChars="200" w:firstLine="480"/>
        <w:jc w:val="left"/>
        <w:rPr>
          <w:rFonts w:ascii="Times New Roman" w:hAnsi="Times New Roman"/>
          <w:bCs/>
          <w:sz w:val="24"/>
          <w:szCs w:val="24"/>
        </w:rPr>
      </w:pPr>
    </w:p>
    <w:p w14:paraId="282ADD57" w14:textId="77777777" w:rsidR="006E0985" w:rsidRDefault="00E01319">
      <w:pPr>
        <w:pStyle w:val="ListParagraph1"/>
        <w:numPr>
          <w:ilvl w:val="1"/>
          <w:numId w:val="3"/>
        </w:numPr>
        <w:spacing w:beforeLines="50" w:before="156"/>
        <w:ind w:firstLineChars="0"/>
        <w:outlineLvl w:val="1"/>
        <w:rPr>
          <w:rFonts w:ascii="Times New Roman" w:hAnsi="Times New Roman"/>
          <w:b/>
          <w:bCs/>
          <w:sz w:val="24"/>
          <w:szCs w:val="24"/>
        </w:rPr>
      </w:pPr>
      <w:bookmarkStart w:id="288" w:name="_Toc18150"/>
      <w:r>
        <w:rPr>
          <w:rFonts w:ascii="Times New Roman" w:hAnsi="Times New Roman" w:hint="eastAsia"/>
          <w:b/>
          <w:bCs/>
          <w:sz w:val="24"/>
          <w:szCs w:val="24"/>
        </w:rPr>
        <w:t>【广东】</w:t>
      </w:r>
      <w:r>
        <w:rPr>
          <w:rFonts w:ascii="Times New Roman" w:hAnsi="Times New Roman" w:hint="eastAsia"/>
          <w:b/>
          <w:bCs/>
          <w:sz w:val="24"/>
          <w:szCs w:val="24"/>
        </w:rPr>
        <w:t>2020</w:t>
      </w:r>
      <w:r>
        <w:rPr>
          <w:rFonts w:ascii="Times New Roman" w:hAnsi="Times New Roman" w:hint="eastAsia"/>
          <w:b/>
          <w:bCs/>
          <w:sz w:val="24"/>
          <w:szCs w:val="24"/>
        </w:rPr>
        <w:t>年</w:t>
      </w:r>
      <w:r>
        <w:rPr>
          <w:rFonts w:ascii="Times New Roman" w:hAnsi="Times New Roman" w:hint="eastAsia"/>
          <w:b/>
          <w:bCs/>
          <w:sz w:val="24"/>
          <w:szCs w:val="24"/>
        </w:rPr>
        <w:t>1-7</w:t>
      </w:r>
      <w:r>
        <w:rPr>
          <w:rFonts w:ascii="Times New Roman" w:hAnsi="Times New Roman" w:hint="eastAsia"/>
          <w:b/>
          <w:bCs/>
          <w:sz w:val="24"/>
          <w:szCs w:val="24"/>
        </w:rPr>
        <w:t>月广东省安全生产事故基本情况</w:t>
      </w:r>
      <w:bookmarkEnd w:id="288"/>
    </w:p>
    <w:p w14:paraId="0F7A227B"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广东应急管理</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r>
        <w:rPr>
          <w:rFonts w:ascii="Times New Roman" w:hAnsi="Times New Roman"/>
          <w:sz w:val="24"/>
          <w:szCs w:val="24"/>
        </w:rPr>
        <w:t xml:space="preserve"> </w:t>
      </w:r>
    </w:p>
    <w:p w14:paraId="5B899449" w14:textId="77777777" w:rsidR="006E0985" w:rsidRDefault="00E01319">
      <w:pPr>
        <w:spacing w:line="240" w:lineRule="auto"/>
        <w:rPr>
          <w:rStyle w:val="af8"/>
          <w:color w:val="4F81BD" w:themeColor="accent1"/>
          <w:u w:val="single"/>
        </w:rPr>
      </w:pPr>
      <w:hyperlink r:id="rId15" w:history="1">
        <w:r>
          <w:rPr>
            <w:rStyle w:val="af8"/>
            <w:color w:val="4F81BD" w:themeColor="accent1"/>
            <w:u w:val="single"/>
          </w:rPr>
          <w:t>https://mp.weixin</w:t>
        </w:r>
        <w:r>
          <w:rPr>
            <w:rStyle w:val="af8"/>
            <w:color w:val="4F81BD" w:themeColor="accent1"/>
            <w:u w:val="single"/>
          </w:rPr>
          <w:t>.qq.com/s/ZPoTcBtZkdmVcQEwEqU7uQ</w:t>
        </w:r>
      </w:hyperlink>
    </w:p>
    <w:p w14:paraId="480A98EC"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1-7</w:t>
      </w:r>
      <w:r>
        <w:rPr>
          <w:rFonts w:ascii="Times New Roman" w:hAnsi="Times New Roman" w:hint="eastAsia"/>
          <w:bCs/>
          <w:sz w:val="24"/>
          <w:szCs w:val="24"/>
        </w:rPr>
        <w:t>月广东省安全生产形势总体保持稳定，共发生生产安全事故</w:t>
      </w:r>
      <w:r>
        <w:rPr>
          <w:rFonts w:ascii="Times New Roman" w:hAnsi="Times New Roman" w:hint="eastAsia"/>
          <w:bCs/>
          <w:sz w:val="24"/>
          <w:szCs w:val="24"/>
        </w:rPr>
        <w:t>2</w:t>
      </w:r>
      <w:r>
        <w:rPr>
          <w:rFonts w:ascii="Times New Roman" w:hAnsi="Times New Roman" w:hint="eastAsia"/>
          <w:bCs/>
          <w:sz w:val="24"/>
          <w:szCs w:val="24"/>
        </w:rPr>
        <w:t>,</w:t>
      </w:r>
      <w:r>
        <w:rPr>
          <w:rFonts w:ascii="Times New Roman" w:hAnsi="Times New Roman" w:hint="eastAsia"/>
          <w:bCs/>
          <w:sz w:val="24"/>
          <w:szCs w:val="24"/>
        </w:rPr>
        <w:t>107</w:t>
      </w:r>
      <w:r>
        <w:rPr>
          <w:rFonts w:ascii="Times New Roman" w:hAnsi="Times New Roman" w:hint="eastAsia"/>
          <w:bCs/>
          <w:sz w:val="24"/>
          <w:szCs w:val="24"/>
        </w:rPr>
        <w:t>起、死亡</w:t>
      </w:r>
      <w:r>
        <w:rPr>
          <w:rFonts w:ascii="Times New Roman" w:hAnsi="Times New Roman" w:hint="eastAsia"/>
          <w:bCs/>
          <w:sz w:val="24"/>
          <w:szCs w:val="24"/>
        </w:rPr>
        <w:t>1</w:t>
      </w:r>
      <w:r>
        <w:rPr>
          <w:rFonts w:ascii="Times New Roman" w:hAnsi="Times New Roman" w:hint="eastAsia"/>
          <w:bCs/>
          <w:sz w:val="24"/>
          <w:szCs w:val="24"/>
        </w:rPr>
        <w:t>,</w:t>
      </w:r>
      <w:r>
        <w:rPr>
          <w:rFonts w:ascii="Times New Roman" w:hAnsi="Times New Roman" w:hint="eastAsia"/>
          <w:bCs/>
          <w:sz w:val="24"/>
          <w:szCs w:val="24"/>
        </w:rPr>
        <w:t>355</w:t>
      </w:r>
      <w:r>
        <w:rPr>
          <w:rFonts w:ascii="Times New Roman" w:hAnsi="Times New Roman" w:hint="eastAsia"/>
          <w:bCs/>
          <w:sz w:val="24"/>
          <w:szCs w:val="24"/>
        </w:rPr>
        <w:t>人、受伤</w:t>
      </w:r>
      <w:r>
        <w:rPr>
          <w:rFonts w:ascii="Times New Roman" w:hAnsi="Times New Roman" w:hint="eastAsia"/>
          <w:bCs/>
          <w:sz w:val="24"/>
          <w:szCs w:val="24"/>
        </w:rPr>
        <w:t>1</w:t>
      </w:r>
      <w:r>
        <w:rPr>
          <w:rFonts w:ascii="Times New Roman" w:hAnsi="Times New Roman" w:hint="eastAsia"/>
          <w:bCs/>
          <w:sz w:val="24"/>
          <w:szCs w:val="24"/>
        </w:rPr>
        <w:t>,</w:t>
      </w:r>
      <w:r>
        <w:rPr>
          <w:rFonts w:ascii="Times New Roman" w:hAnsi="Times New Roman" w:hint="eastAsia"/>
          <w:bCs/>
          <w:sz w:val="24"/>
          <w:szCs w:val="24"/>
        </w:rPr>
        <w:t>399</w:t>
      </w:r>
      <w:r>
        <w:rPr>
          <w:rFonts w:ascii="Times New Roman" w:hAnsi="Times New Roman" w:hint="eastAsia"/>
          <w:bCs/>
          <w:sz w:val="24"/>
          <w:szCs w:val="24"/>
        </w:rPr>
        <w:t>人、直接经济损失</w:t>
      </w:r>
      <w:r>
        <w:rPr>
          <w:rFonts w:ascii="Times New Roman" w:hAnsi="Times New Roman" w:hint="eastAsia"/>
          <w:bCs/>
          <w:sz w:val="24"/>
          <w:szCs w:val="24"/>
        </w:rPr>
        <w:t>20,923.5</w:t>
      </w:r>
      <w:r>
        <w:rPr>
          <w:rFonts w:ascii="Times New Roman" w:hAnsi="Times New Roman" w:hint="eastAsia"/>
          <w:bCs/>
          <w:sz w:val="24"/>
          <w:szCs w:val="24"/>
        </w:rPr>
        <w:t>万元</w:t>
      </w:r>
      <w:r>
        <w:rPr>
          <w:rFonts w:ascii="Times New Roman" w:hAnsi="Times New Roman" w:hint="eastAsia"/>
          <w:bCs/>
          <w:sz w:val="24"/>
          <w:szCs w:val="24"/>
        </w:rPr>
        <w:t>，同比分别下降</w:t>
      </w:r>
      <w:r>
        <w:rPr>
          <w:rFonts w:ascii="Times New Roman" w:hAnsi="Times New Roman" w:hint="eastAsia"/>
          <w:bCs/>
          <w:sz w:val="24"/>
          <w:szCs w:val="24"/>
        </w:rPr>
        <w:t>39.2%</w:t>
      </w:r>
      <w:r>
        <w:rPr>
          <w:rFonts w:ascii="Times New Roman" w:hAnsi="Times New Roman" w:hint="eastAsia"/>
          <w:bCs/>
          <w:sz w:val="24"/>
          <w:szCs w:val="24"/>
        </w:rPr>
        <w:t>、</w:t>
      </w:r>
      <w:r>
        <w:rPr>
          <w:rFonts w:ascii="Times New Roman" w:hAnsi="Times New Roman" w:hint="eastAsia"/>
          <w:bCs/>
          <w:sz w:val="24"/>
          <w:szCs w:val="24"/>
        </w:rPr>
        <w:t>23.1%</w:t>
      </w:r>
      <w:r>
        <w:rPr>
          <w:rFonts w:ascii="Times New Roman" w:hAnsi="Times New Roman" w:hint="eastAsia"/>
          <w:bCs/>
          <w:sz w:val="24"/>
          <w:szCs w:val="24"/>
        </w:rPr>
        <w:t>、</w:t>
      </w:r>
      <w:r>
        <w:rPr>
          <w:rFonts w:ascii="Times New Roman" w:hAnsi="Times New Roman" w:hint="eastAsia"/>
          <w:bCs/>
          <w:sz w:val="24"/>
          <w:szCs w:val="24"/>
        </w:rPr>
        <w:t>50.9%</w:t>
      </w:r>
      <w:r>
        <w:rPr>
          <w:rFonts w:ascii="Times New Roman" w:hAnsi="Times New Roman" w:hint="eastAsia"/>
          <w:bCs/>
          <w:sz w:val="24"/>
          <w:szCs w:val="24"/>
        </w:rPr>
        <w:t>和</w:t>
      </w:r>
      <w:r>
        <w:rPr>
          <w:rFonts w:ascii="Times New Roman" w:hAnsi="Times New Roman" w:hint="eastAsia"/>
          <w:bCs/>
          <w:sz w:val="24"/>
          <w:szCs w:val="24"/>
        </w:rPr>
        <w:t>21.3%</w:t>
      </w:r>
      <w:r>
        <w:rPr>
          <w:rFonts w:ascii="Times New Roman" w:hAnsi="Times New Roman" w:hint="eastAsia"/>
          <w:bCs/>
          <w:sz w:val="24"/>
          <w:szCs w:val="24"/>
        </w:rPr>
        <w:t>；未发生重大及以上事故。</w:t>
      </w:r>
    </w:p>
    <w:p w14:paraId="59997EDC" w14:textId="77777777" w:rsidR="006E0985" w:rsidRDefault="006E0985">
      <w:pPr>
        <w:rPr>
          <w:rFonts w:ascii="Times New Roman" w:hAnsi="Times New Roman"/>
          <w:bCs/>
          <w:sz w:val="24"/>
          <w:szCs w:val="24"/>
        </w:rPr>
      </w:pPr>
    </w:p>
    <w:p w14:paraId="70A491B0" w14:textId="77777777" w:rsidR="006E0985" w:rsidRDefault="00E01319">
      <w:pPr>
        <w:pStyle w:val="ListParagraph1"/>
        <w:numPr>
          <w:ilvl w:val="1"/>
          <w:numId w:val="3"/>
        </w:numPr>
        <w:spacing w:beforeLines="50" w:before="156"/>
        <w:ind w:firstLineChars="0"/>
        <w:outlineLvl w:val="1"/>
        <w:rPr>
          <w:rFonts w:ascii="Times New Roman" w:hAnsi="Times New Roman"/>
          <w:b/>
          <w:bCs/>
          <w:sz w:val="24"/>
          <w:szCs w:val="24"/>
        </w:rPr>
      </w:pPr>
      <w:bookmarkStart w:id="289" w:name="_Toc24954"/>
      <w:r>
        <w:rPr>
          <w:rFonts w:ascii="Times New Roman" w:hAnsi="Times New Roman" w:hint="eastAsia"/>
          <w:b/>
          <w:bCs/>
          <w:sz w:val="24"/>
          <w:szCs w:val="24"/>
        </w:rPr>
        <w:t>【上海】噩耗传来！已发现</w:t>
      </w:r>
      <w:r>
        <w:rPr>
          <w:rFonts w:ascii="Times New Roman" w:hAnsi="Times New Roman" w:hint="eastAsia"/>
          <w:b/>
          <w:bCs/>
          <w:sz w:val="24"/>
          <w:szCs w:val="24"/>
        </w:rPr>
        <w:t>8</w:t>
      </w:r>
      <w:r>
        <w:rPr>
          <w:rFonts w:ascii="Times New Roman" w:hAnsi="Times New Roman" w:hint="eastAsia"/>
          <w:b/>
          <w:bCs/>
          <w:sz w:val="24"/>
          <w:szCs w:val="24"/>
        </w:rPr>
        <w:t>具遇难者遗体</w:t>
      </w:r>
      <w:bookmarkEnd w:id="289"/>
    </w:p>
    <w:p w14:paraId="74760FFC"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南方都市报</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r>
        <w:rPr>
          <w:rFonts w:ascii="Times New Roman" w:hAnsi="Times New Roman"/>
          <w:sz w:val="24"/>
          <w:szCs w:val="24"/>
        </w:rPr>
        <w:t xml:space="preserve"> </w:t>
      </w:r>
    </w:p>
    <w:p w14:paraId="70502AE8" w14:textId="77777777" w:rsidR="006E0985" w:rsidRDefault="00E01319">
      <w:pPr>
        <w:spacing w:line="240" w:lineRule="auto"/>
        <w:rPr>
          <w:rStyle w:val="af8"/>
          <w:color w:val="4F81BD" w:themeColor="accent1"/>
          <w:u w:val="single"/>
        </w:rPr>
      </w:pPr>
      <w:hyperlink r:id="rId16" w:history="1">
        <w:r>
          <w:rPr>
            <w:rStyle w:val="af8"/>
            <w:color w:val="4F81BD" w:themeColor="accent1"/>
            <w:u w:val="single"/>
          </w:rPr>
          <w:t>https://mp.weixin.qq.com/s/zEFH4AiRtGa2TSjiQBRjPw</w:t>
        </w:r>
      </w:hyperlink>
    </w:p>
    <w:p w14:paraId="4E8B09EE"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一艘载运约</w:t>
      </w:r>
      <w:r>
        <w:rPr>
          <w:rFonts w:ascii="Times New Roman" w:hAnsi="Times New Roman" w:hint="eastAsia"/>
          <w:bCs/>
          <w:sz w:val="24"/>
          <w:szCs w:val="24"/>
        </w:rPr>
        <w:t>3000</w:t>
      </w:r>
      <w:r>
        <w:rPr>
          <w:rFonts w:ascii="Times New Roman" w:hAnsi="Times New Roman" w:hint="eastAsia"/>
          <w:bCs/>
          <w:sz w:val="24"/>
          <w:szCs w:val="24"/>
        </w:rPr>
        <w:t>吨汽油的油船与一艘砂石料船在长江口灯船东南约</w:t>
      </w:r>
      <w:r>
        <w:rPr>
          <w:rFonts w:ascii="Times New Roman" w:hAnsi="Times New Roman" w:hint="eastAsia"/>
          <w:bCs/>
          <w:sz w:val="24"/>
          <w:szCs w:val="24"/>
        </w:rPr>
        <w:t>1.5</w:t>
      </w:r>
      <w:r>
        <w:rPr>
          <w:rFonts w:ascii="Times New Roman" w:hAnsi="Times New Roman" w:hint="eastAsia"/>
          <w:bCs/>
          <w:sz w:val="24"/>
          <w:szCs w:val="24"/>
        </w:rPr>
        <w:t>海里处发生碰撞，事故造成油船甲板起火，砂石料船沉没。目前，遇险</w:t>
      </w:r>
      <w:r>
        <w:rPr>
          <w:rFonts w:ascii="Times New Roman" w:hAnsi="Times New Roman" w:hint="eastAsia"/>
          <w:bCs/>
          <w:sz w:val="24"/>
          <w:szCs w:val="24"/>
        </w:rPr>
        <w:t>17</w:t>
      </w:r>
      <w:r>
        <w:rPr>
          <w:rFonts w:ascii="Times New Roman" w:hAnsi="Times New Roman" w:hint="eastAsia"/>
          <w:bCs/>
          <w:sz w:val="24"/>
          <w:szCs w:val="24"/>
        </w:rPr>
        <w:t>人，救起</w:t>
      </w:r>
      <w:r>
        <w:rPr>
          <w:rFonts w:ascii="Times New Roman" w:hAnsi="Times New Roman" w:hint="eastAsia"/>
          <w:bCs/>
          <w:sz w:val="24"/>
          <w:szCs w:val="24"/>
        </w:rPr>
        <w:t>3</w:t>
      </w:r>
      <w:r>
        <w:rPr>
          <w:rFonts w:ascii="Times New Roman" w:hAnsi="Times New Roman" w:hint="eastAsia"/>
          <w:bCs/>
          <w:sz w:val="24"/>
          <w:szCs w:val="24"/>
        </w:rPr>
        <w:t>人，发现</w:t>
      </w:r>
      <w:r>
        <w:rPr>
          <w:rFonts w:ascii="Times New Roman" w:hAnsi="Times New Roman" w:hint="eastAsia"/>
          <w:bCs/>
          <w:sz w:val="24"/>
          <w:szCs w:val="24"/>
        </w:rPr>
        <w:t>8</w:t>
      </w:r>
      <w:r>
        <w:rPr>
          <w:rFonts w:ascii="Times New Roman" w:hAnsi="Times New Roman" w:hint="eastAsia"/>
          <w:bCs/>
          <w:sz w:val="24"/>
          <w:szCs w:val="24"/>
        </w:rPr>
        <w:t>具遗体，失踪</w:t>
      </w:r>
      <w:r>
        <w:rPr>
          <w:rFonts w:ascii="Times New Roman" w:hAnsi="Times New Roman" w:hint="eastAsia"/>
          <w:bCs/>
          <w:sz w:val="24"/>
          <w:szCs w:val="24"/>
        </w:rPr>
        <w:t>6</w:t>
      </w:r>
      <w:r>
        <w:rPr>
          <w:rFonts w:ascii="Times New Roman" w:hAnsi="Times New Roman" w:hint="eastAsia"/>
          <w:bCs/>
          <w:sz w:val="24"/>
          <w:szCs w:val="24"/>
        </w:rPr>
        <w:t>人。</w:t>
      </w:r>
    </w:p>
    <w:p w14:paraId="4708CED8" w14:textId="77777777" w:rsidR="006E0985" w:rsidRDefault="006E0985">
      <w:pPr>
        <w:ind w:firstLineChars="263" w:firstLine="631"/>
        <w:rPr>
          <w:rFonts w:ascii="Times New Roman" w:hAnsi="Times New Roman"/>
          <w:bCs/>
          <w:sz w:val="24"/>
          <w:szCs w:val="24"/>
        </w:rPr>
      </w:pPr>
    </w:p>
    <w:p w14:paraId="37F41713" w14:textId="77777777" w:rsidR="006E0985" w:rsidRDefault="00E01319">
      <w:pPr>
        <w:pStyle w:val="ListParagraph1"/>
        <w:numPr>
          <w:ilvl w:val="1"/>
          <w:numId w:val="3"/>
        </w:numPr>
        <w:spacing w:beforeLines="50" w:before="156"/>
        <w:ind w:firstLineChars="0"/>
        <w:outlineLvl w:val="1"/>
        <w:rPr>
          <w:rFonts w:ascii="Times New Roman" w:hAnsi="Times New Roman"/>
          <w:b/>
          <w:bCs/>
          <w:sz w:val="24"/>
          <w:szCs w:val="24"/>
        </w:rPr>
      </w:pPr>
      <w:bookmarkStart w:id="290" w:name="_Toc26053"/>
      <w:r>
        <w:rPr>
          <w:rFonts w:ascii="Times New Roman" w:hAnsi="Times New Roman" w:hint="eastAsia"/>
          <w:b/>
          <w:bCs/>
          <w:sz w:val="24"/>
          <w:szCs w:val="24"/>
        </w:rPr>
        <w:t>《</w:t>
      </w:r>
      <w:r>
        <w:rPr>
          <w:rFonts w:ascii="Times New Roman" w:hAnsi="Times New Roman" w:hint="eastAsia"/>
          <w:b/>
          <w:bCs/>
          <w:sz w:val="24"/>
          <w:szCs w:val="24"/>
        </w:rPr>
        <w:t>2019</w:t>
      </w:r>
      <w:r>
        <w:rPr>
          <w:rFonts w:ascii="Times New Roman" w:hAnsi="Times New Roman" w:hint="eastAsia"/>
          <w:b/>
          <w:bCs/>
          <w:sz w:val="24"/>
          <w:szCs w:val="24"/>
        </w:rPr>
        <w:t>年全国化工事故分析报告》发布：爆炸事故最多，其次是中毒和窒息！</w:t>
      </w:r>
      <w:bookmarkEnd w:id="290"/>
    </w:p>
    <w:p w14:paraId="2A260F3E"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EHS</w:t>
      </w:r>
      <w:r>
        <w:rPr>
          <w:rFonts w:ascii="Times New Roman" w:hAnsi="Times New Roman" w:hint="eastAsia"/>
          <w:sz w:val="24"/>
          <w:szCs w:val="24"/>
        </w:rPr>
        <w:t>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r>
        <w:rPr>
          <w:rFonts w:ascii="Times New Roman" w:hAnsi="Times New Roman"/>
          <w:sz w:val="24"/>
          <w:szCs w:val="24"/>
        </w:rPr>
        <w:t xml:space="preserve"> </w:t>
      </w:r>
    </w:p>
    <w:p w14:paraId="1123811D" w14:textId="77777777" w:rsidR="006E0985" w:rsidRDefault="00E01319">
      <w:pPr>
        <w:spacing w:line="240" w:lineRule="auto"/>
        <w:rPr>
          <w:rStyle w:val="af8"/>
          <w:color w:val="4F81BD" w:themeColor="accent1"/>
          <w:u w:val="single"/>
        </w:rPr>
      </w:pPr>
      <w:hyperlink r:id="rId17" w:history="1">
        <w:r>
          <w:rPr>
            <w:rStyle w:val="af8"/>
            <w:color w:val="4F81BD" w:themeColor="accent1"/>
            <w:u w:val="single"/>
          </w:rPr>
          <w:t>https://mp.weixin.qq.com/s/7cuwG_amsqHJzWZRzh__JA</w:t>
        </w:r>
      </w:hyperlink>
    </w:p>
    <w:p w14:paraId="1A1CE2DF" w14:textId="77777777" w:rsidR="006E0985" w:rsidRDefault="00E01319">
      <w:pPr>
        <w:ind w:firstLineChars="263" w:firstLine="631"/>
        <w:rPr>
          <w:rFonts w:ascii="Times New Roman" w:hAnsi="Times New Roman"/>
          <w:bCs/>
          <w:sz w:val="24"/>
          <w:szCs w:val="24"/>
        </w:rPr>
      </w:pPr>
      <w:r>
        <w:rPr>
          <w:rFonts w:ascii="Times New Roman" w:hAnsi="Times New Roman" w:hint="eastAsia"/>
          <w:bCs/>
          <w:sz w:val="24"/>
          <w:szCs w:val="24"/>
        </w:rPr>
        <w:t>全年共发生化工事故</w:t>
      </w:r>
      <w:r>
        <w:rPr>
          <w:rFonts w:ascii="Times New Roman" w:hAnsi="Times New Roman" w:hint="eastAsia"/>
          <w:bCs/>
          <w:sz w:val="24"/>
          <w:szCs w:val="24"/>
        </w:rPr>
        <w:t>164</w:t>
      </w:r>
      <w:r>
        <w:rPr>
          <w:rFonts w:ascii="Times New Roman" w:hAnsi="Times New Roman" w:hint="eastAsia"/>
          <w:bCs/>
          <w:sz w:val="24"/>
          <w:szCs w:val="24"/>
        </w:rPr>
        <w:t>起、死亡</w:t>
      </w:r>
      <w:r>
        <w:rPr>
          <w:rFonts w:ascii="Times New Roman" w:hAnsi="Times New Roman" w:hint="eastAsia"/>
          <w:bCs/>
          <w:sz w:val="24"/>
          <w:szCs w:val="24"/>
        </w:rPr>
        <w:t>274</w:t>
      </w:r>
      <w:r>
        <w:rPr>
          <w:rFonts w:ascii="Times New Roman" w:hAnsi="Times New Roman" w:hint="eastAsia"/>
          <w:bCs/>
          <w:sz w:val="24"/>
          <w:szCs w:val="24"/>
        </w:rPr>
        <w:t>人，同比减少</w:t>
      </w:r>
      <w:r>
        <w:rPr>
          <w:rFonts w:ascii="Times New Roman" w:hAnsi="Times New Roman" w:hint="eastAsia"/>
          <w:bCs/>
          <w:sz w:val="24"/>
          <w:szCs w:val="24"/>
        </w:rPr>
        <w:t>12</w:t>
      </w:r>
      <w:r>
        <w:rPr>
          <w:rFonts w:ascii="Times New Roman" w:hAnsi="Times New Roman" w:hint="eastAsia"/>
          <w:bCs/>
          <w:sz w:val="24"/>
          <w:szCs w:val="24"/>
        </w:rPr>
        <w:t>起、下降</w:t>
      </w:r>
      <w:r>
        <w:rPr>
          <w:rFonts w:ascii="Times New Roman" w:hAnsi="Times New Roman" w:hint="eastAsia"/>
          <w:bCs/>
          <w:sz w:val="24"/>
          <w:szCs w:val="24"/>
        </w:rPr>
        <w:t>6.8%</w:t>
      </w:r>
      <w:r>
        <w:rPr>
          <w:rFonts w:ascii="Times New Roman" w:hAnsi="Times New Roman" w:hint="eastAsia"/>
          <w:bCs/>
          <w:sz w:val="24"/>
          <w:szCs w:val="24"/>
        </w:rPr>
        <w:t>，死亡人数增加</w:t>
      </w:r>
      <w:r>
        <w:rPr>
          <w:rFonts w:ascii="Times New Roman" w:hAnsi="Times New Roman" w:hint="eastAsia"/>
          <w:bCs/>
          <w:sz w:val="24"/>
          <w:szCs w:val="24"/>
        </w:rPr>
        <w:t>51</w:t>
      </w:r>
      <w:r>
        <w:rPr>
          <w:rFonts w:ascii="Times New Roman" w:hAnsi="Times New Roman" w:hint="eastAsia"/>
          <w:bCs/>
          <w:sz w:val="24"/>
          <w:szCs w:val="24"/>
        </w:rPr>
        <w:t>人，上升</w:t>
      </w:r>
      <w:r>
        <w:rPr>
          <w:rFonts w:ascii="Times New Roman" w:hAnsi="Times New Roman" w:hint="eastAsia"/>
          <w:bCs/>
          <w:sz w:val="24"/>
          <w:szCs w:val="24"/>
        </w:rPr>
        <w:t>22.9%</w:t>
      </w:r>
      <w:r>
        <w:rPr>
          <w:rFonts w:ascii="Times New Roman" w:hAnsi="Times New Roman" w:hint="eastAsia"/>
          <w:bCs/>
          <w:sz w:val="24"/>
          <w:szCs w:val="24"/>
        </w:rPr>
        <w:t>。事故高发时段是</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6-7</w:t>
      </w:r>
      <w:r>
        <w:rPr>
          <w:rFonts w:ascii="Times New Roman" w:hAnsi="Times New Roman" w:hint="eastAsia"/>
          <w:bCs/>
          <w:sz w:val="24"/>
          <w:szCs w:val="24"/>
        </w:rPr>
        <w:t>月和</w:t>
      </w:r>
      <w:r>
        <w:rPr>
          <w:rFonts w:ascii="Times New Roman" w:hAnsi="Times New Roman" w:hint="eastAsia"/>
          <w:bCs/>
          <w:sz w:val="24"/>
          <w:szCs w:val="24"/>
        </w:rPr>
        <w:t>12</w:t>
      </w:r>
      <w:r>
        <w:rPr>
          <w:rFonts w:ascii="Times New Roman" w:hAnsi="Times New Roman" w:hint="eastAsia"/>
          <w:bCs/>
          <w:sz w:val="24"/>
          <w:szCs w:val="24"/>
        </w:rPr>
        <w:t>月，共发生事故</w:t>
      </w:r>
      <w:r>
        <w:rPr>
          <w:rFonts w:ascii="Times New Roman" w:hAnsi="Times New Roman" w:hint="eastAsia"/>
          <w:bCs/>
          <w:sz w:val="24"/>
          <w:szCs w:val="24"/>
        </w:rPr>
        <w:t>73</w:t>
      </w:r>
      <w:r>
        <w:rPr>
          <w:rFonts w:ascii="Times New Roman" w:hAnsi="Times New Roman" w:hint="eastAsia"/>
          <w:bCs/>
          <w:sz w:val="24"/>
          <w:szCs w:val="24"/>
        </w:rPr>
        <w:t>起、死亡</w:t>
      </w:r>
      <w:r>
        <w:rPr>
          <w:rFonts w:ascii="Times New Roman" w:hAnsi="Times New Roman" w:hint="eastAsia"/>
          <w:bCs/>
          <w:sz w:val="24"/>
          <w:szCs w:val="24"/>
        </w:rPr>
        <w:t>164</w:t>
      </w:r>
      <w:r>
        <w:rPr>
          <w:rFonts w:ascii="Times New Roman" w:hAnsi="Times New Roman" w:hint="eastAsia"/>
          <w:bCs/>
          <w:sz w:val="24"/>
          <w:szCs w:val="24"/>
        </w:rPr>
        <w:t>人，分别占全年的</w:t>
      </w:r>
      <w:r>
        <w:rPr>
          <w:rFonts w:ascii="Times New Roman" w:hAnsi="Times New Roman" w:hint="eastAsia"/>
          <w:bCs/>
          <w:sz w:val="24"/>
          <w:szCs w:val="24"/>
        </w:rPr>
        <w:t>44.5%</w:t>
      </w:r>
      <w:r>
        <w:rPr>
          <w:rFonts w:ascii="Times New Roman" w:hAnsi="Times New Roman" w:hint="eastAsia"/>
          <w:bCs/>
          <w:sz w:val="24"/>
          <w:szCs w:val="24"/>
        </w:rPr>
        <w:t>和</w:t>
      </w:r>
      <w:r>
        <w:rPr>
          <w:rFonts w:ascii="Times New Roman" w:hAnsi="Times New Roman" w:hint="eastAsia"/>
          <w:bCs/>
          <w:sz w:val="24"/>
          <w:szCs w:val="24"/>
        </w:rPr>
        <w:t>59.9%</w:t>
      </w:r>
      <w:r>
        <w:rPr>
          <w:rFonts w:ascii="Times New Roman" w:hAnsi="Times New Roman" w:hint="eastAsia"/>
          <w:bCs/>
          <w:sz w:val="24"/>
          <w:szCs w:val="24"/>
        </w:rPr>
        <w:t>。从事故类型的分布情况看，</w:t>
      </w:r>
      <w:r>
        <w:rPr>
          <w:rFonts w:ascii="Times New Roman" w:hAnsi="Times New Roman" w:hint="eastAsia"/>
          <w:bCs/>
          <w:sz w:val="24"/>
          <w:szCs w:val="24"/>
        </w:rPr>
        <w:t>事故起数和死亡人数最多</w:t>
      </w:r>
      <w:r>
        <w:rPr>
          <w:rFonts w:ascii="Times New Roman" w:hAnsi="Times New Roman" w:hint="eastAsia"/>
          <w:bCs/>
          <w:sz w:val="24"/>
          <w:szCs w:val="24"/>
        </w:rPr>
        <w:t>的</w:t>
      </w:r>
      <w:r>
        <w:rPr>
          <w:rFonts w:ascii="Times New Roman" w:hAnsi="Times New Roman" w:hint="eastAsia"/>
          <w:bCs/>
          <w:sz w:val="24"/>
          <w:szCs w:val="24"/>
        </w:rPr>
        <w:t>均是爆炸事故，事故</w:t>
      </w:r>
      <w:r>
        <w:rPr>
          <w:rFonts w:ascii="Times New Roman" w:hAnsi="Times New Roman" w:hint="eastAsia"/>
          <w:bCs/>
          <w:sz w:val="24"/>
          <w:szCs w:val="24"/>
        </w:rPr>
        <w:t>31</w:t>
      </w:r>
      <w:r>
        <w:rPr>
          <w:rFonts w:ascii="Times New Roman" w:hAnsi="Times New Roman" w:hint="eastAsia"/>
          <w:bCs/>
          <w:sz w:val="24"/>
          <w:szCs w:val="24"/>
        </w:rPr>
        <w:t>起、死亡</w:t>
      </w:r>
      <w:r>
        <w:rPr>
          <w:rFonts w:ascii="Times New Roman" w:hAnsi="Times New Roman" w:hint="eastAsia"/>
          <w:bCs/>
          <w:sz w:val="24"/>
          <w:szCs w:val="24"/>
        </w:rPr>
        <w:t>127</w:t>
      </w:r>
      <w:r>
        <w:rPr>
          <w:rFonts w:ascii="Times New Roman" w:hAnsi="Times New Roman" w:hint="eastAsia"/>
          <w:bCs/>
          <w:sz w:val="24"/>
          <w:szCs w:val="24"/>
        </w:rPr>
        <w:t>人，分别占</w:t>
      </w:r>
      <w:r>
        <w:rPr>
          <w:rFonts w:ascii="Times New Roman" w:hAnsi="Times New Roman" w:hint="eastAsia"/>
          <w:bCs/>
          <w:sz w:val="24"/>
          <w:szCs w:val="24"/>
        </w:rPr>
        <w:t>18.9%</w:t>
      </w:r>
      <w:r>
        <w:rPr>
          <w:rFonts w:ascii="Times New Roman" w:hAnsi="Times New Roman" w:hint="eastAsia"/>
          <w:bCs/>
          <w:sz w:val="24"/>
          <w:szCs w:val="24"/>
        </w:rPr>
        <w:t>和</w:t>
      </w:r>
      <w:r>
        <w:rPr>
          <w:rFonts w:ascii="Times New Roman" w:hAnsi="Times New Roman" w:hint="eastAsia"/>
          <w:bCs/>
          <w:sz w:val="24"/>
          <w:szCs w:val="24"/>
        </w:rPr>
        <w:t>46.2%</w:t>
      </w:r>
      <w:r>
        <w:rPr>
          <w:rFonts w:ascii="Times New Roman" w:hAnsi="Times New Roman" w:hint="eastAsia"/>
          <w:bCs/>
          <w:sz w:val="24"/>
          <w:szCs w:val="24"/>
        </w:rPr>
        <w:t>；</w:t>
      </w:r>
      <w:r>
        <w:rPr>
          <w:rFonts w:ascii="Times New Roman" w:hAnsi="Times New Roman" w:hint="eastAsia"/>
          <w:bCs/>
          <w:sz w:val="24"/>
          <w:szCs w:val="24"/>
        </w:rPr>
        <w:t>随后依次</w:t>
      </w:r>
      <w:r>
        <w:rPr>
          <w:rFonts w:ascii="Times New Roman" w:hAnsi="Times New Roman" w:hint="eastAsia"/>
          <w:bCs/>
          <w:sz w:val="24"/>
          <w:szCs w:val="24"/>
        </w:rPr>
        <w:t>是中毒和窒息</w:t>
      </w:r>
      <w:r>
        <w:rPr>
          <w:rFonts w:ascii="Times New Roman" w:hAnsi="Times New Roman" w:hint="eastAsia"/>
          <w:bCs/>
          <w:sz w:val="24"/>
          <w:szCs w:val="24"/>
        </w:rPr>
        <w:t>，事故</w:t>
      </w:r>
      <w:r>
        <w:rPr>
          <w:rFonts w:ascii="Times New Roman" w:hAnsi="Times New Roman" w:hint="eastAsia"/>
          <w:bCs/>
          <w:sz w:val="24"/>
          <w:szCs w:val="24"/>
        </w:rPr>
        <w:t>24</w:t>
      </w:r>
      <w:r>
        <w:rPr>
          <w:rFonts w:ascii="Times New Roman" w:hAnsi="Times New Roman" w:hint="eastAsia"/>
          <w:bCs/>
          <w:sz w:val="24"/>
          <w:szCs w:val="24"/>
        </w:rPr>
        <w:t>起、</w:t>
      </w:r>
      <w:r>
        <w:rPr>
          <w:rFonts w:ascii="Times New Roman" w:hAnsi="Times New Roman" w:hint="eastAsia"/>
          <w:bCs/>
          <w:sz w:val="24"/>
          <w:szCs w:val="24"/>
        </w:rPr>
        <w:t>死亡</w:t>
      </w:r>
      <w:r>
        <w:rPr>
          <w:rFonts w:ascii="Times New Roman" w:hAnsi="Times New Roman" w:hint="eastAsia"/>
          <w:bCs/>
          <w:sz w:val="24"/>
          <w:szCs w:val="24"/>
        </w:rPr>
        <w:t>47</w:t>
      </w:r>
      <w:r>
        <w:rPr>
          <w:rFonts w:ascii="Times New Roman" w:hAnsi="Times New Roman" w:hint="eastAsia"/>
          <w:bCs/>
          <w:sz w:val="24"/>
          <w:szCs w:val="24"/>
        </w:rPr>
        <w:t>人，分别占</w:t>
      </w:r>
      <w:r>
        <w:rPr>
          <w:rFonts w:ascii="Times New Roman" w:hAnsi="Times New Roman" w:hint="eastAsia"/>
          <w:bCs/>
          <w:sz w:val="24"/>
          <w:szCs w:val="24"/>
        </w:rPr>
        <w:t>14.6%</w:t>
      </w:r>
      <w:r>
        <w:rPr>
          <w:rFonts w:ascii="Times New Roman" w:hAnsi="Times New Roman" w:hint="eastAsia"/>
          <w:bCs/>
          <w:sz w:val="24"/>
          <w:szCs w:val="24"/>
        </w:rPr>
        <w:t>和</w:t>
      </w:r>
      <w:r>
        <w:rPr>
          <w:rFonts w:ascii="Times New Roman" w:hAnsi="Times New Roman" w:hint="eastAsia"/>
          <w:bCs/>
          <w:sz w:val="24"/>
          <w:szCs w:val="24"/>
        </w:rPr>
        <w:t>17.l%</w:t>
      </w:r>
      <w:r>
        <w:rPr>
          <w:rFonts w:ascii="Times New Roman" w:hAnsi="Times New Roman" w:hint="eastAsia"/>
          <w:bCs/>
          <w:sz w:val="24"/>
          <w:szCs w:val="24"/>
        </w:rPr>
        <w:t>；机械伤害事故</w:t>
      </w:r>
      <w:r>
        <w:rPr>
          <w:rFonts w:ascii="Times New Roman" w:hAnsi="Times New Roman" w:hint="eastAsia"/>
          <w:bCs/>
          <w:sz w:val="24"/>
          <w:szCs w:val="24"/>
        </w:rPr>
        <w:t>19</w:t>
      </w:r>
      <w:r>
        <w:rPr>
          <w:rFonts w:ascii="Times New Roman" w:hAnsi="Times New Roman" w:hint="eastAsia"/>
          <w:bCs/>
          <w:sz w:val="24"/>
          <w:szCs w:val="24"/>
        </w:rPr>
        <w:t>起、死亡</w:t>
      </w:r>
      <w:r>
        <w:rPr>
          <w:rFonts w:ascii="Times New Roman" w:hAnsi="Times New Roman" w:hint="eastAsia"/>
          <w:bCs/>
          <w:sz w:val="24"/>
          <w:szCs w:val="24"/>
        </w:rPr>
        <w:t>19</w:t>
      </w:r>
      <w:r>
        <w:rPr>
          <w:rFonts w:ascii="Times New Roman" w:hAnsi="Times New Roman" w:hint="eastAsia"/>
          <w:bCs/>
          <w:sz w:val="24"/>
          <w:szCs w:val="24"/>
        </w:rPr>
        <w:t>人</w:t>
      </w:r>
      <w:r>
        <w:rPr>
          <w:rFonts w:ascii="Times New Roman" w:hAnsi="Times New Roman" w:hint="eastAsia"/>
          <w:bCs/>
          <w:sz w:val="24"/>
          <w:szCs w:val="24"/>
        </w:rPr>
        <w:t>，</w:t>
      </w:r>
      <w:r>
        <w:rPr>
          <w:rFonts w:ascii="Times New Roman" w:hAnsi="Times New Roman" w:hint="eastAsia"/>
          <w:bCs/>
          <w:sz w:val="24"/>
          <w:szCs w:val="24"/>
        </w:rPr>
        <w:t>分别占</w:t>
      </w:r>
      <w:r>
        <w:rPr>
          <w:rFonts w:ascii="Times New Roman" w:hAnsi="Times New Roman" w:hint="eastAsia"/>
          <w:bCs/>
          <w:sz w:val="24"/>
          <w:szCs w:val="24"/>
        </w:rPr>
        <w:t>11.6%</w:t>
      </w:r>
      <w:r>
        <w:rPr>
          <w:rFonts w:ascii="Times New Roman" w:hAnsi="Times New Roman" w:hint="eastAsia"/>
          <w:bCs/>
          <w:sz w:val="24"/>
          <w:szCs w:val="24"/>
        </w:rPr>
        <w:t>和</w:t>
      </w:r>
      <w:r>
        <w:rPr>
          <w:rFonts w:ascii="Times New Roman" w:hAnsi="Times New Roman" w:hint="eastAsia"/>
          <w:bCs/>
          <w:sz w:val="24"/>
          <w:szCs w:val="24"/>
        </w:rPr>
        <w:t>6.9%</w:t>
      </w:r>
      <w:r>
        <w:rPr>
          <w:rFonts w:ascii="Times New Roman" w:hAnsi="Times New Roman" w:hint="eastAsia"/>
          <w:bCs/>
          <w:sz w:val="24"/>
          <w:szCs w:val="24"/>
        </w:rPr>
        <w:t>；高处坠落事故</w:t>
      </w:r>
      <w:r>
        <w:rPr>
          <w:rFonts w:ascii="Times New Roman" w:hAnsi="Times New Roman" w:hint="eastAsia"/>
          <w:bCs/>
          <w:sz w:val="24"/>
          <w:szCs w:val="24"/>
        </w:rPr>
        <w:t>19</w:t>
      </w:r>
      <w:r>
        <w:rPr>
          <w:rFonts w:ascii="Times New Roman" w:hAnsi="Times New Roman" w:hint="eastAsia"/>
          <w:bCs/>
          <w:sz w:val="24"/>
          <w:szCs w:val="24"/>
        </w:rPr>
        <w:t>起、死亡</w:t>
      </w:r>
      <w:r>
        <w:rPr>
          <w:rFonts w:ascii="Times New Roman" w:hAnsi="Times New Roman" w:hint="eastAsia"/>
          <w:bCs/>
          <w:sz w:val="24"/>
          <w:szCs w:val="24"/>
        </w:rPr>
        <w:t>13</w:t>
      </w:r>
      <w:r>
        <w:rPr>
          <w:rFonts w:ascii="Times New Roman" w:hAnsi="Times New Roman" w:hint="eastAsia"/>
          <w:bCs/>
          <w:sz w:val="24"/>
          <w:szCs w:val="24"/>
        </w:rPr>
        <w:t>人，分别占</w:t>
      </w:r>
      <w:r>
        <w:rPr>
          <w:rFonts w:ascii="Times New Roman" w:hAnsi="Times New Roman" w:hint="eastAsia"/>
          <w:bCs/>
          <w:sz w:val="24"/>
          <w:szCs w:val="24"/>
        </w:rPr>
        <w:t>11.6%</w:t>
      </w:r>
      <w:r>
        <w:rPr>
          <w:rFonts w:ascii="Times New Roman" w:hAnsi="Times New Roman" w:hint="eastAsia"/>
          <w:bCs/>
          <w:sz w:val="24"/>
          <w:szCs w:val="24"/>
        </w:rPr>
        <w:t>和</w:t>
      </w:r>
      <w:r>
        <w:rPr>
          <w:rFonts w:ascii="Times New Roman" w:hAnsi="Times New Roman" w:hint="eastAsia"/>
          <w:bCs/>
          <w:sz w:val="24"/>
          <w:szCs w:val="24"/>
        </w:rPr>
        <w:t>4.7%</w:t>
      </w:r>
      <w:r>
        <w:rPr>
          <w:rFonts w:ascii="Times New Roman" w:hAnsi="Times New Roman" w:hint="eastAsia"/>
          <w:bCs/>
          <w:sz w:val="24"/>
          <w:szCs w:val="24"/>
        </w:rPr>
        <w:t>。</w:t>
      </w:r>
    </w:p>
    <w:p w14:paraId="6138345D" w14:textId="77777777" w:rsidR="006E0985" w:rsidRDefault="006E0985">
      <w:pPr>
        <w:ind w:firstLineChars="263" w:firstLine="631"/>
        <w:rPr>
          <w:rFonts w:ascii="Times New Roman" w:hAnsi="Times New Roman"/>
          <w:bCs/>
          <w:sz w:val="24"/>
          <w:szCs w:val="24"/>
        </w:rPr>
      </w:pPr>
    </w:p>
    <w:p w14:paraId="443DCC32" w14:textId="77777777" w:rsidR="006E0985" w:rsidRDefault="00E01319">
      <w:pPr>
        <w:pStyle w:val="ListParagraph1"/>
        <w:numPr>
          <w:ilvl w:val="1"/>
          <w:numId w:val="3"/>
        </w:numPr>
        <w:spacing w:beforeLines="50" w:before="156"/>
        <w:ind w:firstLineChars="0"/>
        <w:outlineLvl w:val="1"/>
        <w:rPr>
          <w:rFonts w:ascii="Times New Roman" w:hAnsi="Times New Roman"/>
          <w:b/>
          <w:bCs/>
          <w:sz w:val="24"/>
          <w:szCs w:val="24"/>
        </w:rPr>
      </w:pPr>
      <w:bookmarkStart w:id="291" w:name="_Toc20545"/>
      <w:r>
        <w:rPr>
          <w:rFonts w:ascii="Times New Roman" w:hAnsi="Times New Roman" w:hint="eastAsia"/>
          <w:b/>
          <w:bCs/>
          <w:sz w:val="24"/>
          <w:szCs w:val="24"/>
        </w:rPr>
        <w:t>增强风险意识</w:t>
      </w:r>
      <w:r>
        <w:rPr>
          <w:rFonts w:ascii="Times New Roman" w:hAnsi="Times New Roman" w:hint="eastAsia"/>
          <w:b/>
          <w:bCs/>
          <w:sz w:val="24"/>
          <w:szCs w:val="24"/>
        </w:rPr>
        <w:t xml:space="preserve"> </w:t>
      </w:r>
      <w:r>
        <w:rPr>
          <w:rFonts w:ascii="Times New Roman" w:hAnsi="Times New Roman" w:hint="eastAsia"/>
          <w:b/>
          <w:bCs/>
          <w:sz w:val="24"/>
          <w:szCs w:val="24"/>
        </w:rPr>
        <w:t>严防有限空间作业生产安全事故</w:t>
      </w:r>
      <w:bookmarkEnd w:id="291"/>
    </w:p>
    <w:p w14:paraId="11CF7009"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安徽省应急管理厅</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r>
        <w:rPr>
          <w:rFonts w:ascii="Times New Roman" w:hAnsi="Times New Roman"/>
          <w:sz w:val="24"/>
          <w:szCs w:val="24"/>
        </w:rPr>
        <w:t xml:space="preserve"> </w:t>
      </w:r>
    </w:p>
    <w:p w14:paraId="5E09C2E3" w14:textId="77777777" w:rsidR="006E0985" w:rsidRDefault="00E01319">
      <w:pPr>
        <w:spacing w:line="240" w:lineRule="auto"/>
        <w:rPr>
          <w:rStyle w:val="af8"/>
          <w:color w:val="4F81BD" w:themeColor="accent1"/>
          <w:u w:val="single"/>
        </w:rPr>
      </w:pPr>
      <w:hyperlink r:id="rId18" w:history="1">
        <w:r>
          <w:rPr>
            <w:rStyle w:val="af8"/>
            <w:color w:val="4F81BD" w:themeColor="accent1"/>
            <w:u w:val="single"/>
          </w:rPr>
          <w:t>https://mp.weixin.qq.com/s/o10eTyr41a38pmxs4utS5g</w:t>
        </w:r>
      </w:hyperlink>
    </w:p>
    <w:p w14:paraId="37867274" w14:textId="77777777" w:rsidR="006E0985" w:rsidRDefault="00E01319">
      <w:pPr>
        <w:ind w:firstLineChars="263" w:firstLine="631"/>
        <w:rPr>
          <w:rFonts w:ascii="Times New Roman" w:hAnsi="Times New Roman"/>
          <w:bCs/>
          <w:sz w:val="24"/>
          <w:szCs w:val="24"/>
        </w:rPr>
      </w:pPr>
      <w:r>
        <w:rPr>
          <w:rFonts w:ascii="Times New Roman" w:hAnsi="Times New Roman" w:hint="eastAsia"/>
          <w:bCs/>
          <w:sz w:val="24"/>
          <w:szCs w:val="24"/>
        </w:rPr>
        <w:t>本文介绍了</w:t>
      </w:r>
      <w:r>
        <w:rPr>
          <w:rFonts w:ascii="Times New Roman" w:hAnsi="Times New Roman" w:hint="eastAsia"/>
          <w:bCs/>
          <w:sz w:val="24"/>
          <w:szCs w:val="24"/>
        </w:rPr>
        <w:t>15</w:t>
      </w:r>
      <w:r>
        <w:rPr>
          <w:rFonts w:ascii="Times New Roman" w:hAnsi="Times New Roman" w:hint="eastAsia"/>
          <w:bCs/>
          <w:sz w:val="24"/>
          <w:szCs w:val="24"/>
        </w:rPr>
        <w:t>例近期发生的有限空间事故案例，暴露出</w:t>
      </w:r>
      <w:r>
        <w:rPr>
          <w:rFonts w:ascii="Times New Roman" w:hAnsi="Times New Roman" w:hint="eastAsia"/>
          <w:bCs/>
          <w:sz w:val="24"/>
          <w:szCs w:val="24"/>
        </w:rPr>
        <w:t>5</w:t>
      </w:r>
      <w:r>
        <w:rPr>
          <w:rFonts w:ascii="Times New Roman" w:hAnsi="Times New Roman" w:hint="eastAsia"/>
          <w:bCs/>
          <w:sz w:val="24"/>
          <w:szCs w:val="24"/>
        </w:rPr>
        <w:t>大问题：未落实有限空间作业审批制度，安全风险辨识不到位；现场应急救援处置不当，盲目施救；对应急管理和安全生产工作不重视；安全教育培训工作不到位；监督管理存在薄弱环节。</w:t>
      </w:r>
      <w:r>
        <w:rPr>
          <w:rFonts w:ascii="Times New Roman" w:hAnsi="Times New Roman" w:hint="eastAsia"/>
          <w:bCs/>
          <w:sz w:val="24"/>
          <w:szCs w:val="24"/>
        </w:rPr>
        <w:t>文末</w:t>
      </w:r>
      <w:r>
        <w:rPr>
          <w:rFonts w:ascii="Times New Roman" w:hAnsi="Times New Roman" w:hint="eastAsia"/>
          <w:bCs/>
          <w:sz w:val="24"/>
          <w:szCs w:val="24"/>
        </w:rPr>
        <w:t>提出进入有限空间必须严格落实的作业注意事项。</w:t>
      </w:r>
    </w:p>
    <w:p w14:paraId="3BE1ACE0" w14:textId="77777777" w:rsidR="006E0985" w:rsidRDefault="006E0985">
      <w:pPr>
        <w:ind w:firstLineChars="263" w:firstLine="631"/>
        <w:rPr>
          <w:rFonts w:ascii="Times New Roman" w:hAnsi="Times New Roman"/>
          <w:bCs/>
          <w:sz w:val="24"/>
          <w:szCs w:val="24"/>
        </w:rPr>
      </w:pPr>
    </w:p>
    <w:p w14:paraId="5BB1D3F5" w14:textId="77777777" w:rsidR="006E0985" w:rsidRDefault="006E0985">
      <w:pPr>
        <w:rPr>
          <w:rFonts w:ascii="Times New Roman" w:hAnsi="Times New Roman"/>
          <w:bCs/>
          <w:sz w:val="24"/>
          <w:szCs w:val="24"/>
        </w:rPr>
        <w:sectPr w:rsidR="006E0985">
          <w:headerReference w:type="default" r:id="rId19"/>
          <w:pgSz w:w="11906" w:h="16838"/>
          <w:pgMar w:top="1440" w:right="1418" w:bottom="1440" w:left="1418" w:header="567" w:footer="851" w:gutter="0"/>
          <w:cols w:space="720"/>
          <w:docGrid w:type="linesAndChars" w:linePitch="312"/>
        </w:sectPr>
      </w:pPr>
    </w:p>
    <w:p w14:paraId="501D3BE3" w14:textId="77777777" w:rsidR="006E0985" w:rsidRDefault="00E01319">
      <w:pPr>
        <w:pStyle w:val="ListParagraph1"/>
        <w:numPr>
          <w:ilvl w:val="0"/>
          <w:numId w:val="2"/>
        </w:numPr>
        <w:spacing w:beforeLines="50" w:before="156"/>
        <w:ind w:firstLineChars="0"/>
        <w:outlineLvl w:val="0"/>
        <w:rPr>
          <w:rFonts w:ascii="Times New Roman" w:hAnsi="Times New Roman"/>
          <w:sz w:val="24"/>
          <w:szCs w:val="24"/>
        </w:rPr>
      </w:pPr>
      <w:bookmarkStart w:id="292" w:name="_Toc514264429"/>
      <w:bookmarkStart w:id="293" w:name="_Toc519451823"/>
      <w:bookmarkStart w:id="294" w:name="_Toc4195"/>
      <w:r>
        <w:rPr>
          <w:rFonts w:ascii="Times New Roman" w:hAnsi="Times New Roman"/>
          <w:sz w:val="24"/>
          <w:szCs w:val="24"/>
        </w:rPr>
        <w:lastRenderedPageBreak/>
        <w:t>职业卫生、安全规定</w:t>
      </w:r>
      <w:bookmarkEnd w:id="292"/>
      <w:bookmarkEnd w:id="293"/>
      <w:bookmarkEnd w:id="294"/>
    </w:p>
    <w:p w14:paraId="0C8F6429" w14:textId="77777777" w:rsidR="006E0985" w:rsidRDefault="00E01319">
      <w:pPr>
        <w:pStyle w:val="ListParagraph1"/>
        <w:numPr>
          <w:ilvl w:val="1"/>
          <w:numId w:val="2"/>
        </w:numPr>
        <w:spacing w:beforeLines="50" w:before="156"/>
        <w:ind w:firstLineChars="0"/>
        <w:outlineLvl w:val="1"/>
        <w:rPr>
          <w:rFonts w:ascii="Times New Roman" w:hAnsi="Times New Roman"/>
          <w:b/>
          <w:bCs/>
          <w:sz w:val="24"/>
          <w:szCs w:val="24"/>
        </w:rPr>
      </w:pPr>
      <w:bookmarkStart w:id="295" w:name="_Toc24618"/>
      <w:r>
        <w:rPr>
          <w:rFonts w:ascii="Times New Roman" w:hAnsi="Times New Roman" w:hint="eastAsia"/>
          <w:b/>
          <w:bCs/>
          <w:sz w:val="24"/>
          <w:szCs w:val="24"/>
        </w:rPr>
        <w:t>放射卫生服务政策大变！无需备案和批准！国家卫生健康委关于放射卫生技术服务机构管理有关事项的通知</w:t>
      </w:r>
      <w:bookmarkEnd w:id="295"/>
    </w:p>
    <w:p w14:paraId="7402338F"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p>
    <w:p w14:paraId="1380FDC5" w14:textId="77777777" w:rsidR="006E0985" w:rsidRDefault="00E01319">
      <w:pPr>
        <w:spacing w:line="240" w:lineRule="auto"/>
        <w:rPr>
          <w:rStyle w:val="af8"/>
          <w:color w:val="4F81BD" w:themeColor="accent1"/>
          <w:u w:val="single"/>
        </w:rPr>
      </w:pPr>
      <w:hyperlink r:id="rId20" w:history="1">
        <w:r>
          <w:rPr>
            <w:rStyle w:val="af8"/>
            <w:color w:val="4F81BD" w:themeColor="accent1"/>
            <w:u w:val="single"/>
          </w:rPr>
          <w:t>https://mp.weixin.qq.com/s/QMXG7pqVopBXVMR0JpAB0g</w:t>
        </w:r>
      </w:hyperlink>
    </w:p>
    <w:p w14:paraId="56943C1E" w14:textId="77777777" w:rsidR="006E0985" w:rsidRDefault="00E01319">
      <w:pPr>
        <w:ind w:firstLineChars="200" w:firstLine="480"/>
        <w:rPr>
          <w:rFonts w:ascii="Times New Roman" w:hAnsi="Times New Roman"/>
          <w:bCs/>
          <w:sz w:val="24"/>
          <w:szCs w:val="24"/>
        </w:rPr>
      </w:pPr>
      <w:r>
        <w:rPr>
          <w:rFonts w:ascii="Times New Roman" w:hAnsi="Times New Roman"/>
          <w:bCs/>
          <w:sz w:val="24"/>
          <w:szCs w:val="24"/>
        </w:rPr>
        <w:t>《国家卫生健康委关于放射卫生技术服务机构管理有关事项的通知》正式颁布</w:t>
      </w:r>
      <w:r>
        <w:rPr>
          <w:rFonts w:ascii="Times New Roman" w:hAnsi="Times New Roman" w:hint="eastAsia"/>
          <w:bCs/>
          <w:sz w:val="24"/>
          <w:szCs w:val="24"/>
        </w:rPr>
        <w:t>。其</w:t>
      </w:r>
      <w:r>
        <w:rPr>
          <w:rFonts w:ascii="Times New Roman" w:hAnsi="Times New Roman"/>
          <w:bCs/>
          <w:sz w:val="24"/>
          <w:szCs w:val="24"/>
        </w:rPr>
        <w:t>征求意见稿</w:t>
      </w:r>
      <w:r>
        <w:rPr>
          <w:rFonts w:ascii="Times New Roman" w:hAnsi="Times New Roman" w:hint="eastAsia"/>
          <w:bCs/>
          <w:sz w:val="24"/>
          <w:szCs w:val="24"/>
        </w:rPr>
        <w:t>中</w:t>
      </w:r>
      <w:r>
        <w:rPr>
          <w:rFonts w:ascii="Times New Roman" w:hAnsi="Times New Roman"/>
          <w:bCs/>
          <w:sz w:val="24"/>
          <w:szCs w:val="24"/>
        </w:rPr>
        <w:t>“</w:t>
      </w:r>
      <w:r>
        <w:rPr>
          <w:rFonts w:ascii="Times New Roman" w:hAnsi="Times New Roman" w:hint="eastAsia"/>
          <w:bCs/>
          <w:sz w:val="24"/>
          <w:szCs w:val="24"/>
        </w:rPr>
        <w:t>应当向服务单位所在地省级卫生健康主管部门提交信息报告表及资质证书复印件”</w:t>
      </w:r>
      <w:r>
        <w:rPr>
          <w:rFonts w:ascii="Times New Roman" w:hAnsi="Times New Roman" w:hint="eastAsia"/>
          <w:bCs/>
          <w:sz w:val="24"/>
          <w:szCs w:val="24"/>
        </w:rPr>
        <w:t>被</w:t>
      </w:r>
      <w:r>
        <w:rPr>
          <w:rFonts w:ascii="Times New Roman" w:hAnsi="Times New Roman" w:hint="eastAsia"/>
          <w:bCs/>
          <w:sz w:val="24"/>
          <w:szCs w:val="24"/>
        </w:rPr>
        <w:t>删除，只需接受当地卫生健康主管部门监督检查；放射性职业病危害建设项目预评价报告审核、医疗机构放射性职业病危害建设项目竣工验收等行政审批相关的中介服务，不得由本机关所属事业单位、主管的社会组织及其举办的企业开展。</w:t>
      </w:r>
    </w:p>
    <w:p w14:paraId="0FD324AA" w14:textId="77777777" w:rsidR="006E0985" w:rsidRDefault="006E0985">
      <w:pPr>
        <w:ind w:firstLineChars="200" w:firstLine="480"/>
        <w:rPr>
          <w:rFonts w:ascii="Times New Roman" w:hAnsi="Times New Roman"/>
          <w:bCs/>
          <w:sz w:val="24"/>
          <w:szCs w:val="24"/>
        </w:rPr>
      </w:pPr>
    </w:p>
    <w:p w14:paraId="32325876" w14:textId="77777777" w:rsidR="006E0985" w:rsidRDefault="00E01319">
      <w:pPr>
        <w:pStyle w:val="ListParagraph1"/>
        <w:numPr>
          <w:ilvl w:val="1"/>
          <w:numId w:val="2"/>
        </w:numPr>
        <w:spacing w:beforeLines="50" w:before="156"/>
        <w:ind w:firstLineChars="0"/>
        <w:outlineLvl w:val="1"/>
        <w:rPr>
          <w:rFonts w:ascii="Times New Roman" w:hAnsi="Times New Roman"/>
          <w:b/>
          <w:bCs/>
          <w:sz w:val="24"/>
          <w:szCs w:val="24"/>
        </w:rPr>
      </w:pPr>
      <w:bookmarkStart w:id="296" w:name="_Toc21378"/>
      <w:r>
        <w:rPr>
          <w:rFonts w:ascii="Times New Roman" w:hAnsi="Times New Roman" w:hint="eastAsia"/>
          <w:b/>
          <w:bCs/>
          <w:sz w:val="24"/>
          <w:szCs w:val="24"/>
        </w:rPr>
        <w:t>【广东】《广东省职业病危害因素定期检测质量控制规范》</w:t>
      </w:r>
      <w:bookmarkEnd w:id="296"/>
    </w:p>
    <w:p w14:paraId="50788461"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广东职防</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14:paraId="3A7B4B17" w14:textId="77777777" w:rsidR="006E0985" w:rsidRDefault="00E01319">
      <w:pPr>
        <w:spacing w:line="240" w:lineRule="auto"/>
        <w:rPr>
          <w:rStyle w:val="af8"/>
          <w:color w:val="4F81BD" w:themeColor="accent1"/>
          <w:u w:val="single"/>
        </w:rPr>
      </w:pPr>
      <w:hyperlink r:id="rId21" w:history="1">
        <w:r>
          <w:rPr>
            <w:rStyle w:val="af8"/>
            <w:color w:val="4F81BD" w:themeColor="accent1"/>
            <w:u w:val="single"/>
          </w:rPr>
          <w:t>https://mp.weixin.qq.com/s/PcR1rqHO0kbw6IZh9wTiLQ</w:t>
        </w:r>
      </w:hyperlink>
    </w:p>
    <w:p w14:paraId="26FC80A2"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本文内附视频，</w:t>
      </w:r>
      <w:r>
        <w:rPr>
          <w:rFonts w:ascii="Times New Roman" w:hAnsi="Times New Roman"/>
          <w:bCs/>
          <w:sz w:val="24"/>
          <w:szCs w:val="24"/>
        </w:rPr>
        <w:t>对《</w:t>
      </w:r>
      <w:r>
        <w:rPr>
          <w:rFonts w:ascii="Times New Roman" w:hAnsi="Times New Roman" w:hint="eastAsia"/>
          <w:bCs/>
          <w:sz w:val="24"/>
          <w:szCs w:val="24"/>
        </w:rPr>
        <w:t>广东省职业病危害因素定期检测质量控制</w:t>
      </w:r>
      <w:r>
        <w:rPr>
          <w:rFonts w:ascii="Times New Roman" w:hAnsi="Times New Roman"/>
          <w:bCs/>
          <w:sz w:val="24"/>
          <w:szCs w:val="24"/>
        </w:rPr>
        <w:t>规范》</w:t>
      </w:r>
      <w:r>
        <w:rPr>
          <w:rFonts w:ascii="Times New Roman" w:hAnsi="Times New Roman" w:hint="eastAsia"/>
          <w:bCs/>
          <w:sz w:val="24"/>
          <w:szCs w:val="24"/>
        </w:rPr>
        <w:t>（试行）</w:t>
      </w:r>
      <w:r>
        <w:rPr>
          <w:rFonts w:ascii="Times New Roman" w:hAnsi="Times New Roman"/>
          <w:bCs/>
          <w:sz w:val="24"/>
          <w:szCs w:val="24"/>
        </w:rPr>
        <w:t>的条文进行了一一解读</w:t>
      </w:r>
      <w:r>
        <w:rPr>
          <w:rFonts w:ascii="Times New Roman" w:hAnsi="Times New Roman" w:hint="eastAsia"/>
          <w:bCs/>
          <w:sz w:val="24"/>
          <w:szCs w:val="24"/>
        </w:rPr>
        <w:t>，同时解答大家执业的疑惑：如何执行新</w:t>
      </w:r>
      <w:r>
        <w:rPr>
          <w:rFonts w:ascii="Times New Roman" w:hAnsi="Times New Roman" w:hint="eastAsia"/>
          <w:bCs/>
          <w:sz w:val="24"/>
          <w:szCs w:val="24"/>
        </w:rPr>
        <w:t>GBZ2.1</w:t>
      </w:r>
      <w:r>
        <w:rPr>
          <w:rFonts w:ascii="Times New Roman" w:hAnsi="Times New Roman" w:hint="eastAsia"/>
          <w:bCs/>
          <w:sz w:val="24"/>
          <w:szCs w:val="24"/>
        </w:rPr>
        <w:t>，对有争议的问题进行统一等。</w:t>
      </w:r>
    </w:p>
    <w:p w14:paraId="3FDF8112" w14:textId="77777777" w:rsidR="006E0985" w:rsidRDefault="006E0985">
      <w:pPr>
        <w:ind w:firstLineChars="200" w:firstLine="480"/>
        <w:rPr>
          <w:rFonts w:ascii="Times New Roman" w:hAnsi="Times New Roman"/>
          <w:bCs/>
          <w:sz w:val="24"/>
          <w:szCs w:val="24"/>
        </w:rPr>
      </w:pPr>
    </w:p>
    <w:p w14:paraId="7C676E8B" w14:textId="77777777" w:rsidR="006E0985" w:rsidRDefault="006E0985">
      <w:pPr>
        <w:rPr>
          <w:rFonts w:ascii="Times New Roman" w:hAnsi="Times New Roman"/>
          <w:bCs/>
          <w:sz w:val="24"/>
          <w:szCs w:val="24"/>
        </w:rPr>
        <w:sectPr w:rsidR="006E0985">
          <w:headerReference w:type="default" r:id="rId22"/>
          <w:pgSz w:w="11906" w:h="16838"/>
          <w:pgMar w:top="1440" w:right="1418" w:bottom="1440" w:left="1418" w:header="567" w:footer="851" w:gutter="0"/>
          <w:cols w:space="720"/>
          <w:docGrid w:type="linesAndChars" w:linePitch="312"/>
        </w:sectPr>
      </w:pPr>
    </w:p>
    <w:p w14:paraId="2708D6FD" w14:textId="77777777" w:rsidR="006E0985" w:rsidRDefault="00E01319">
      <w:pPr>
        <w:pStyle w:val="ListParagraph1"/>
        <w:numPr>
          <w:ilvl w:val="0"/>
          <w:numId w:val="2"/>
        </w:numPr>
        <w:spacing w:beforeLines="50" w:before="156"/>
        <w:ind w:firstLineChars="0"/>
        <w:outlineLvl w:val="0"/>
        <w:rPr>
          <w:rFonts w:ascii="Times New Roman" w:hAnsi="Times New Roman"/>
          <w:b/>
          <w:bCs/>
          <w:sz w:val="24"/>
          <w:szCs w:val="24"/>
        </w:rPr>
      </w:pPr>
      <w:bookmarkStart w:id="297" w:name="_Toc22495"/>
      <w:r>
        <w:rPr>
          <w:rFonts w:ascii="Times New Roman" w:hAnsi="Times New Roman"/>
          <w:sz w:val="24"/>
          <w:szCs w:val="24"/>
        </w:rPr>
        <w:lastRenderedPageBreak/>
        <w:t>职业危害与预防</w:t>
      </w:r>
      <w:bookmarkEnd w:id="297"/>
    </w:p>
    <w:p w14:paraId="192C7191" w14:textId="77777777" w:rsidR="006E0985" w:rsidRDefault="00E01319">
      <w:pPr>
        <w:pStyle w:val="ListParagraph1"/>
        <w:numPr>
          <w:ilvl w:val="1"/>
          <w:numId w:val="2"/>
        </w:numPr>
        <w:spacing w:beforeLines="50" w:before="156"/>
        <w:ind w:firstLineChars="0"/>
        <w:outlineLvl w:val="1"/>
        <w:rPr>
          <w:rFonts w:ascii="Times New Roman" w:hAnsi="Times New Roman"/>
          <w:b/>
          <w:bCs/>
          <w:sz w:val="24"/>
          <w:szCs w:val="24"/>
        </w:rPr>
      </w:pPr>
      <w:bookmarkStart w:id="298" w:name="_Toc23630"/>
      <w:r>
        <w:rPr>
          <w:rFonts w:ascii="Times New Roman" w:hAnsi="Times New Roman" w:hint="eastAsia"/>
          <w:b/>
          <w:bCs/>
          <w:sz w:val="24"/>
          <w:szCs w:val="24"/>
        </w:rPr>
        <w:t>【浙江杭州】</w:t>
      </w:r>
      <w:r>
        <w:rPr>
          <w:rFonts w:ascii="Times New Roman" w:hAnsi="Times New Roman" w:hint="eastAsia"/>
          <w:b/>
          <w:bCs/>
          <w:sz w:val="24"/>
          <w:szCs w:val="24"/>
        </w:rPr>
        <w:t>对职业病危害因素浓度超标这事儿藏着掖着？富阳一家公司被罚！</w:t>
      </w:r>
      <w:bookmarkEnd w:id="298"/>
    </w:p>
    <w:p w14:paraId="590D905B"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浙江卫生计生监督</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7867D43D" w14:textId="77777777" w:rsidR="006E0985" w:rsidRDefault="00E01319">
      <w:pPr>
        <w:spacing w:line="240" w:lineRule="auto"/>
        <w:rPr>
          <w:rStyle w:val="af8"/>
          <w:color w:val="4F81BD" w:themeColor="accent1"/>
          <w:u w:val="single"/>
        </w:rPr>
      </w:pPr>
      <w:hyperlink r:id="rId23" w:history="1">
        <w:r>
          <w:rPr>
            <w:rStyle w:val="af8"/>
            <w:color w:val="4F81BD" w:themeColor="accent1"/>
            <w:u w:val="single"/>
          </w:rPr>
          <w:t>https://mp.weixin.qq.com/s/XpAc1LcP8RYeIu1FyWZ2zQ</w:t>
        </w:r>
      </w:hyperlink>
    </w:p>
    <w:p w14:paraId="4246188E"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富阳一公司主要从事废钢铁回收及破碎加工业务，存在粉尘、噪声职业病危害因素。当地卫生监督所在日常检查中发现该公司工作场所（剪切、铲运、巡检等操作位）铁及其化合</w:t>
      </w:r>
      <w:r>
        <w:rPr>
          <w:rFonts w:ascii="Times New Roman" w:hAnsi="Times New Roman" w:hint="eastAsia"/>
          <w:bCs/>
          <w:sz w:val="24"/>
          <w:szCs w:val="24"/>
        </w:rPr>
        <w:t>物粉尘浓度不符合国家标准，遂作出行政处罚，并要求其</w:t>
      </w:r>
      <w:r>
        <w:rPr>
          <w:rFonts w:ascii="Times New Roman" w:hAnsi="Times New Roman" w:hint="eastAsia"/>
          <w:bCs/>
          <w:sz w:val="24"/>
          <w:szCs w:val="24"/>
        </w:rPr>
        <w:t>1</w:t>
      </w:r>
      <w:r>
        <w:rPr>
          <w:rFonts w:ascii="Times New Roman" w:hAnsi="Times New Roman" w:hint="eastAsia"/>
          <w:bCs/>
          <w:sz w:val="24"/>
          <w:szCs w:val="24"/>
        </w:rPr>
        <w:t>个月内完成整改工作。</w:t>
      </w:r>
    </w:p>
    <w:p w14:paraId="1628C4BF" w14:textId="77777777" w:rsidR="006E0985" w:rsidRDefault="006E0985">
      <w:pPr>
        <w:ind w:firstLineChars="200" w:firstLine="480"/>
        <w:rPr>
          <w:rFonts w:ascii="Times New Roman" w:hAnsi="Times New Roman"/>
          <w:bCs/>
          <w:sz w:val="24"/>
          <w:szCs w:val="24"/>
        </w:rPr>
      </w:pPr>
    </w:p>
    <w:p w14:paraId="35109FF7" w14:textId="77777777" w:rsidR="006E0985" w:rsidRDefault="00E01319">
      <w:pPr>
        <w:pStyle w:val="ListParagraph1"/>
        <w:numPr>
          <w:ilvl w:val="1"/>
          <w:numId w:val="2"/>
        </w:numPr>
        <w:spacing w:beforeLines="50" w:before="156"/>
        <w:ind w:firstLineChars="0"/>
        <w:outlineLvl w:val="1"/>
        <w:rPr>
          <w:rFonts w:ascii="Times New Roman" w:hAnsi="Times New Roman"/>
          <w:b/>
          <w:bCs/>
          <w:sz w:val="24"/>
          <w:szCs w:val="24"/>
        </w:rPr>
      </w:pPr>
      <w:bookmarkStart w:id="299" w:name="_Toc21599"/>
      <w:r>
        <w:rPr>
          <w:rFonts w:ascii="Times New Roman" w:hAnsi="Times New Roman" w:hint="eastAsia"/>
          <w:b/>
          <w:bCs/>
          <w:sz w:val="24"/>
          <w:szCs w:val="24"/>
        </w:rPr>
        <w:t>煤矿煤尘职业健康风险评估方法</w:t>
      </w:r>
      <w:bookmarkEnd w:id="299"/>
    </w:p>
    <w:p w14:paraId="59D592A2"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职业卫生与职业医学</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71672AC3" w14:textId="77777777" w:rsidR="006E0985" w:rsidRDefault="00E01319">
      <w:pPr>
        <w:spacing w:line="240" w:lineRule="auto"/>
        <w:rPr>
          <w:rStyle w:val="af8"/>
          <w:color w:val="4F81BD" w:themeColor="accent1"/>
          <w:u w:val="single"/>
        </w:rPr>
      </w:pPr>
      <w:hyperlink r:id="rId24" w:history="1">
        <w:r>
          <w:rPr>
            <w:rStyle w:val="af8"/>
            <w:color w:val="4F81BD" w:themeColor="accent1"/>
            <w:u w:val="single"/>
          </w:rPr>
          <w:t>https://mp.weixin.qq.com/s/_oBTqrAoRn4DH0i-Y-E4Lw</w:t>
        </w:r>
      </w:hyperlink>
    </w:p>
    <w:p w14:paraId="1DE079D9"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本研究选取</w:t>
      </w:r>
      <w:r>
        <w:rPr>
          <w:rFonts w:ascii="Times New Roman" w:hAnsi="Times New Roman" w:hint="eastAsia"/>
          <w:bCs/>
          <w:sz w:val="24"/>
          <w:szCs w:val="24"/>
        </w:rPr>
        <w:t>11</w:t>
      </w:r>
      <w:r>
        <w:rPr>
          <w:rFonts w:ascii="Times New Roman" w:hAnsi="Times New Roman" w:hint="eastAsia"/>
          <w:bCs/>
          <w:sz w:val="24"/>
          <w:szCs w:val="24"/>
        </w:rPr>
        <w:t>座煤矿</w:t>
      </w:r>
      <w:r>
        <w:rPr>
          <w:rFonts w:ascii="Times New Roman" w:hAnsi="Times New Roman" w:hint="eastAsia"/>
          <w:bCs/>
          <w:sz w:val="24"/>
          <w:szCs w:val="24"/>
        </w:rPr>
        <w:t>6</w:t>
      </w:r>
      <w:r>
        <w:rPr>
          <w:rFonts w:ascii="Times New Roman" w:hAnsi="Times New Roman" w:hint="eastAsia"/>
          <w:bCs/>
          <w:sz w:val="24"/>
          <w:szCs w:val="24"/>
        </w:rPr>
        <w:t>个生产系统的煤尘作业岗位作为评估对象，通过国际采矿与金属委员会定量评估法和职业危害风险指数法分别对</w:t>
      </w:r>
      <w:r>
        <w:rPr>
          <w:rFonts w:ascii="Times New Roman" w:hAnsi="Times New Roman" w:hint="eastAsia"/>
          <w:bCs/>
          <w:sz w:val="24"/>
          <w:szCs w:val="24"/>
        </w:rPr>
        <w:t>196</w:t>
      </w:r>
      <w:r>
        <w:rPr>
          <w:rFonts w:ascii="Times New Roman" w:hAnsi="Times New Roman" w:hint="eastAsia"/>
          <w:bCs/>
          <w:sz w:val="24"/>
          <w:szCs w:val="24"/>
        </w:rPr>
        <w:t>个岗位进行评估，分析</w:t>
      </w:r>
      <w:r>
        <w:rPr>
          <w:rFonts w:ascii="Times New Roman" w:hAnsi="Times New Roman" w:hint="eastAsia"/>
          <w:bCs/>
          <w:sz w:val="24"/>
          <w:szCs w:val="24"/>
        </w:rPr>
        <w:t>这</w:t>
      </w:r>
      <w:r>
        <w:rPr>
          <w:rFonts w:ascii="Times New Roman" w:hAnsi="Times New Roman" w:hint="eastAsia"/>
          <w:bCs/>
          <w:sz w:val="24"/>
          <w:szCs w:val="24"/>
        </w:rPr>
        <w:t>两种风险评估结果的差异与相关性。结论显示，前者可较好地反映工作环境中煤尘的暴露风险水平，后者更能反映出劳动者在得到防护设施保护后实际接触的风险水平。</w:t>
      </w:r>
    </w:p>
    <w:p w14:paraId="47AF28D0" w14:textId="77777777" w:rsidR="006E0985" w:rsidRDefault="006E0985">
      <w:pPr>
        <w:ind w:firstLineChars="200" w:firstLine="480"/>
        <w:rPr>
          <w:rFonts w:ascii="Times New Roman" w:hAnsi="Times New Roman"/>
          <w:bCs/>
          <w:sz w:val="24"/>
          <w:szCs w:val="24"/>
        </w:rPr>
      </w:pPr>
    </w:p>
    <w:p w14:paraId="25BD8922" w14:textId="77777777" w:rsidR="006E0985" w:rsidRDefault="00E01319">
      <w:pPr>
        <w:pStyle w:val="ListParagraph1"/>
        <w:numPr>
          <w:ilvl w:val="1"/>
          <w:numId w:val="2"/>
        </w:numPr>
        <w:spacing w:beforeLines="50" w:before="156"/>
        <w:ind w:firstLineChars="0"/>
        <w:outlineLvl w:val="1"/>
        <w:rPr>
          <w:rFonts w:ascii="Times New Roman" w:hAnsi="Times New Roman"/>
          <w:b/>
          <w:bCs/>
          <w:sz w:val="24"/>
          <w:szCs w:val="24"/>
        </w:rPr>
      </w:pPr>
      <w:bookmarkStart w:id="300" w:name="_Toc28224"/>
      <w:r>
        <w:rPr>
          <w:rFonts w:ascii="Times New Roman" w:hAnsi="Times New Roman" w:hint="eastAsia"/>
          <w:b/>
          <w:bCs/>
          <w:sz w:val="24"/>
          <w:szCs w:val="24"/>
        </w:rPr>
        <w:t>最新通报！国务院安委办：发现多项重大安全隐患，安全制度形同虚设！</w:t>
      </w:r>
      <w:bookmarkEnd w:id="300"/>
    </w:p>
    <w:p w14:paraId="7342A175"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EHS</w:t>
      </w:r>
      <w:r>
        <w:rPr>
          <w:rFonts w:ascii="Times New Roman" w:hAnsi="Times New Roman" w:hint="eastAsia"/>
          <w:sz w:val="24"/>
          <w:szCs w:val="24"/>
        </w:rPr>
        <w:t>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14:paraId="5E3909FA" w14:textId="77777777" w:rsidR="006E0985" w:rsidRDefault="00E01319">
      <w:pPr>
        <w:spacing w:line="240" w:lineRule="auto"/>
        <w:rPr>
          <w:rStyle w:val="af8"/>
          <w:color w:val="4F81BD" w:themeColor="accent1"/>
          <w:u w:val="single"/>
        </w:rPr>
      </w:pPr>
      <w:hyperlink r:id="rId25" w:history="1">
        <w:r>
          <w:rPr>
            <w:rStyle w:val="af8"/>
            <w:color w:val="4F81BD" w:themeColor="accent1"/>
            <w:u w:val="single"/>
          </w:rPr>
          <w:t>https://mp.weixin.qq.com/s/y62swjRZ_JSedYSaaulJcw</w:t>
        </w:r>
      </w:hyperlink>
    </w:p>
    <w:p w14:paraId="4D409B0E"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国务院安委办派出</w:t>
      </w:r>
      <w:r>
        <w:rPr>
          <w:rFonts w:ascii="Times New Roman" w:hAnsi="Times New Roman" w:hint="eastAsia"/>
          <w:bCs/>
          <w:sz w:val="24"/>
          <w:szCs w:val="24"/>
        </w:rPr>
        <w:t>6</w:t>
      </w:r>
      <w:r>
        <w:rPr>
          <w:rFonts w:ascii="Times New Roman" w:hAnsi="Times New Roman" w:hint="eastAsia"/>
          <w:bCs/>
          <w:sz w:val="24"/>
          <w:szCs w:val="24"/>
        </w:rPr>
        <w:t>个工作组，赴河北、山西、福建等</w:t>
      </w:r>
      <w:r>
        <w:rPr>
          <w:rFonts w:ascii="Times New Roman" w:hAnsi="Times New Roman" w:hint="eastAsia"/>
          <w:bCs/>
          <w:sz w:val="24"/>
          <w:szCs w:val="24"/>
        </w:rPr>
        <w:t>11</w:t>
      </w:r>
      <w:r>
        <w:rPr>
          <w:rFonts w:ascii="Times New Roman" w:hAnsi="Times New Roman" w:hint="eastAsia"/>
          <w:bCs/>
          <w:sz w:val="24"/>
          <w:szCs w:val="24"/>
        </w:rPr>
        <w:t>个省份和天津、青岛等</w:t>
      </w:r>
      <w:r>
        <w:rPr>
          <w:rFonts w:ascii="Times New Roman" w:hAnsi="Times New Roman" w:hint="eastAsia"/>
          <w:bCs/>
          <w:sz w:val="24"/>
          <w:szCs w:val="24"/>
        </w:rPr>
        <w:t>4</w:t>
      </w:r>
      <w:r>
        <w:rPr>
          <w:rFonts w:ascii="Times New Roman" w:hAnsi="Times New Roman" w:hint="eastAsia"/>
          <w:bCs/>
          <w:sz w:val="24"/>
          <w:szCs w:val="24"/>
        </w:rPr>
        <w:t>个重点港口，重点抽查辖区内硝酸铵生产、储存数量大的企业、化工园区和涉及硝酸铵流向的港口货场。此次检查发现诸多问题，如“防火墙”防不了火，消火栓早已锈蚀，消防水泵被设为手动模式等。</w:t>
      </w:r>
    </w:p>
    <w:p w14:paraId="42893CC1" w14:textId="77777777" w:rsidR="006E0985" w:rsidRDefault="006E0985">
      <w:pPr>
        <w:ind w:firstLineChars="200" w:firstLine="480"/>
        <w:rPr>
          <w:rFonts w:ascii="Times New Roman" w:hAnsi="Times New Roman"/>
          <w:bCs/>
          <w:sz w:val="24"/>
          <w:szCs w:val="24"/>
        </w:rPr>
      </w:pPr>
    </w:p>
    <w:p w14:paraId="25EC9BB2" w14:textId="77777777" w:rsidR="006E0985" w:rsidRDefault="006E0985">
      <w:pPr>
        <w:pStyle w:val="ListParagraph1"/>
        <w:spacing w:beforeLines="50" w:before="156"/>
        <w:ind w:firstLineChars="0" w:firstLine="0"/>
        <w:outlineLvl w:val="1"/>
        <w:rPr>
          <w:rFonts w:ascii="Times New Roman" w:hAnsi="Times New Roman"/>
          <w:b/>
          <w:bCs/>
          <w:sz w:val="24"/>
          <w:szCs w:val="24"/>
        </w:rPr>
        <w:sectPr w:rsidR="006E0985">
          <w:headerReference w:type="default" r:id="rId26"/>
          <w:pgSz w:w="11906" w:h="16838"/>
          <w:pgMar w:top="1440" w:right="1418" w:bottom="1440" w:left="1418" w:header="567" w:footer="851" w:gutter="0"/>
          <w:cols w:space="720"/>
          <w:docGrid w:type="linesAndChars" w:linePitch="312"/>
        </w:sectPr>
      </w:pPr>
    </w:p>
    <w:p w14:paraId="011DBE81" w14:textId="77777777" w:rsidR="006E0985" w:rsidRDefault="00E01319">
      <w:pPr>
        <w:pStyle w:val="ListParagraph1"/>
        <w:numPr>
          <w:ilvl w:val="0"/>
          <w:numId w:val="2"/>
        </w:numPr>
        <w:spacing w:beforeLines="50" w:before="156"/>
        <w:ind w:firstLineChars="0"/>
        <w:outlineLvl w:val="0"/>
        <w:rPr>
          <w:rFonts w:ascii="Times New Roman" w:hAnsi="Times New Roman"/>
          <w:sz w:val="24"/>
          <w:szCs w:val="24"/>
        </w:rPr>
      </w:pPr>
      <w:bookmarkStart w:id="301" w:name="_Toc9170"/>
      <w:r>
        <w:rPr>
          <w:rFonts w:ascii="Times New Roman" w:hAnsi="Times New Roman"/>
          <w:sz w:val="24"/>
          <w:szCs w:val="24"/>
        </w:rPr>
        <w:lastRenderedPageBreak/>
        <w:t>社会保险</w:t>
      </w:r>
      <w:bookmarkEnd w:id="301"/>
    </w:p>
    <w:p w14:paraId="6D220F3C" w14:textId="77777777" w:rsidR="006E0985" w:rsidRDefault="00E01319">
      <w:pPr>
        <w:pStyle w:val="ListParagraph1"/>
        <w:numPr>
          <w:ilvl w:val="0"/>
          <w:numId w:val="6"/>
        </w:numPr>
        <w:spacing w:beforeLines="50" w:before="156"/>
        <w:ind w:firstLineChars="0"/>
        <w:outlineLvl w:val="1"/>
        <w:rPr>
          <w:rFonts w:ascii="Times New Roman" w:hAnsi="Times New Roman"/>
          <w:b/>
          <w:bCs/>
          <w:sz w:val="24"/>
          <w:szCs w:val="24"/>
        </w:rPr>
      </w:pPr>
      <w:bookmarkStart w:id="302" w:name="_Toc7469"/>
      <w:r>
        <w:rPr>
          <w:rFonts w:ascii="Times New Roman" w:hAnsi="Times New Roman" w:hint="eastAsia"/>
          <w:b/>
          <w:bCs/>
          <w:sz w:val="24"/>
          <w:szCs w:val="24"/>
        </w:rPr>
        <w:t>改革开放</w:t>
      </w:r>
      <w:r>
        <w:rPr>
          <w:rFonts w:ascii="Times New Roman" w:hAnsi="Times New Roman" w:hint="eastAsia"/>
          <w:b/>
          <w:bCs/>
          <w:sz w:val="24"/>
          <w:szCs w:val="24"/>
        </w:rPr>
        <w:t>40</w:t>
      </w:r>
      <w:r>
        <w:rPr>
          <w:rFonts w:ascii="Times New Roman" w:hAnsi="Times New Roman" w:hint="eastAsia"/>
          <w:b/>
          <w:bCs/>
          <w:sz w:val="24"/>
          <w:szCs w:val="24"/>
        </w:rPr>
        <w:t>年，第一代民工的工作生活和环境改善了吗？</w:t>
      </w:r>
      <w:bookmarkEnd w:id="302"/>
    </w:p>
    <w:p w14:paraId="4EAF6FBA"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19</w:t>
      </w:r>
      <w:r>
        <w:rPr>
          <w:rFonts w:ascii="Times New Roman" w:hAnsi="Times New Roman"/>
          <w:sz w:val="24"/>
          <w:szCs w:val="24"/>
        </w:rPr>
        <w:t>日</w:t>
      </w:r>
    </w:p>
    <w:p w14:paraId="3B5E0C69" w14:textId="77777777" w:rsidR="006E0985" w:rsidRDefault="00E01319">
      <w:pPr>
        <w:spacing w:line="240" w:lineRule="auto"/>
        <w:rPr>
          <w:rStyle w:val="af8"/>
          <w:color w:val="4F81BD" w:themeColor="accent1"/>
          <w:u w:val="single"/>
        </w:rPr>
      </w:pPr>
      <w:hyperlink r:id="rId27" w:history="1">
        <w:r>
          <w:rPr>
            <w:rStyle w:val="af8"/>
            <w:color w:val="4F81BD" w:themeColor="accent1"/>
            <w:u w:val="single"/>
          </w:rPr>
          <w:t>https://mp.weixin.qq.com/s/fkX5AMbFsoKcNJzASMBZbQ</w:t>
        </w:r>
      </w:hyperlink>
    </w:p>
    <w:p w14:paraId="220EE9D2"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尽管“五险一金”是强制性规定，但仍有雇主不缴或少缴工人的社保。受访者参与医疗和养老保险的最多，分别占</w:t>
      </w:r>
      <w:r>
        <w:rPr>
          <w:rFonts w:ascii="Times New Roman" w:hAnsi="Times New Roman" w:hint="eastAsia"/>
          <w:bCs/>
          <w:sz w:val="24"/>
          <w:szCs w:val="24"/>
        </w:rPr>
        <w:t>91.8%</w:t>
      </w:r>
      <w:r>
        <w:rPr>
          <w:rFonts w:ascii="Times New Roman" w:hAnsi="Times New Roman" w:hint="eastAsia"/>
          <w:bCs/>
          <w:sz w:val="24"/>
          <w:szCs w:val="24"/>
        </w:rPr>
        <w:t>和</w:t>
      </w:r>
      <w:r>
        <w:rPr>
          <w:rFonts w:ascii="Times New Roman" w:hAnsi="Times New Roman" w:hint="eastAsia"/>
          <w:bCs/>
          <w:sz w:val="24"/>
          <w:szCs w:val="24"/>
        </w:rPr>
        <w:t>91.4%</w:t>
      </w:r>
      <w:r>
        <w:rPr>
          <w:rFonts w:ascii="Times New Roman" w:hAnsi="Times New Roman" w:hint="eastAsia"/>
          <w:bCs/>
          <w:sz w:val="24"/>
          <w:szCs w:val="24"/>
        </w:rPr>
        <w:t>，但有将近一半没有完整的五险。当问到退休计划时，</w:t>
      </w:r>
      <w:r>
        <w:rPr>
          <w:rFonts w:ascii="Times New Roman" w:hAnsi="Times New Roman" w:hint="eastAsia"/>
          <w:bCs/>
          <w:sz w:val="24"/>
          <w:szCs w:val="24"/>
        </w:rPr>
        <w:t>近</w:t>
      </w:r>
      <w:r>
        <w:rPr>
          <w:rFonts w:ascii="Times New Roman" w:hAnsi="Times New Roman" w:hint="eastAsia"/>
          <w:bCs/>
          <w:sz w:val="24"/>
          <w:szCs w:val="24"/>
        </w:rPr>
        <w:t>60%</w:t>
      </w:r>
      <w:r>
        <w:rPr>
          <w:rFonts w:ascii="Times New Roman" w:hAnsi="Times New Roman" w:hint="eastAsia"/>
          <w:bCs/>
          <w:sz w:val="24"/>
          <w:szCs w:val="24"/>
        </w:rPr>
        <w:t>都计划退休后回农村老家。许多工人认为</w:t>
      </w:r>
      <w:r>
        <w:rPr>
          <w:rFonts w:ascii="Times New Roman" w:hAnsi="Times New Roman" w:hint="eastAsia"/>
          <w:bCs/>
          <w:sz w:val="24"/>
          <w:szCs w:val="24"/>
        </w:rPr>
        <w:t>现在</w:t>
      </w:r>
      <w:r>
        <w:rPr>
          <w:rFonts w:ascii="Times New Roman" w:hAnsi="Times New Roman" w:hint="eastAsia"/>
          <w:bCs/>
          <w:sz w:val="24"/>
          <w:szCs w:val="24"/>
        </w:rPr>
        <w:t>工资有所提高，但对工作条件是否得到改善就没那么肯定了。</w:t>
      </w:r>
      <w:r>
        <w:rPr>
          <w:rFonts w:ascii="Times New Roman" w:hAnsi="Times New Roman" w:hint="eastAsia"/>
          <w:bCs/>
          <w:sz w:val="24"/>
          <w:szCs w:val="24"/>
        </w:rPr>
        <w:t>应对</w:t>
      </w:r>
      <w:r>
        <w:rPr>
          <w:rFonts w:ascii="Times New Roman" w:hAnsi="Times New Roman" w:hint="eastAsia"/>
          <w:bCs/>
          <w:sz w:val="24"/>
          <w:szCs w:val="24"/>
        </w:rPr>
        <w:t>生活环境中存在的污染问题，辞职是他们普遍的选择。尽管对当前状况还有些抱怨，但大多数受访者乐观地认为生活和工作已得到改善，下一代的状况会更好。</w:t>
      </w:r>
    </w:p>
    <w:p w14:paraId="312CD051" w14:textId="77777777" w:rsidR="006E0985" w:rsidRDefault="006E0985">
      <w:pPr>
        <w:rPr>
          <w:rFonts w:ascii="Times New Roman" w:hAnsi="Times New Roman"/>
          <w:bCs/>
          <w:sz w:val="24"/>
          <w:szCs w:val="24"/>
        </w:rPr>
      </w:pPr>
    </w:p>
    <w:p w14:paraId="1F4081A7" w14:textId="77777777" w:rsidR="006E0985" w:rsidRDefault="00E01319">
      <w:pPr>
        <w:pStyle w:val="ListParagraph1"/>
        <w:numPr>
          <w:ilvl w:val="0"/>
          <w:numId w:val="6"/>
        </w:numPr>
        <w:spacing w:beforeLines="50" w:before="156"/>
        <w:ind w:firstLineChars="0"/>
        <w:outlineLvl w:val="1"/>
        <w:rPr>
          <w:rFonts w:ascii="Times New Roman" w:hAnsi="Times New Roman"/>
          <w:b/>
          <w:bCs/>
          <w:sz w:val="24"/>
          <w:szCs w:val="24"/>
        </w:rPr>
      </w:pPr>
      <w:bookmarkStart w:id="303" w:name="_Toc14299"/>
      <w:r>
        <w:rPr>
          <w:rFonts w:ascii="Times New Roman" w:hAnsi="Times New Roman" w:hint="eastAsia"/>
          <w:b/>
          <w:bCs/>
          <w:sz w:val="24"/>
          <w:szCs w:val="24"/>
        </w:rPr>
        <w:t>【浙江】养老保险关系跨省转移接续网上办理，窗口不再受理！</w:t>
      </w:r>
      <w:bookmarkEnd w:id="303"/>
    </w:p>
    <w:p w14:paraId="08BAAF6D"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杭州人社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14:paraId="7CE88E35" w14:textId="77777777" w:rsidR="006E0985" w:rsidRDefault="00E01319">
      <w:pPr>
        <w:spacing w:line="240" w:lineRule="auto"/>
        <w:rPr>
          <w:rStyle w:val="af8"/>
          <w:color w:val="4F81BD" w:themeColor="accent1"/>
          <w:u w:val="single"/>
        </w:rPr>
      </w:pPr>
      <w:hyperlink r:id="rId28" w:history="1">
        <w:r>
          <w:rPr>
            <w:rStyle w:val="af8"/>
            <w:color w:val="4F81BD" w:themeColor="accent1"/>
            <w:u w:val="single"/>
          </w:rPr>
          <w:t>https://mp.weixin.qq.com/s/ylcprlHXh0UC3k-Q7mSpcQ</w:t>
        </w:r>
      </w:hyperlink>
    </w:p>
    <w:p w14:paraId="00A48E81"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职工基本养老保险关系跨省转移接续业务可通过“国家社会保险公共服务平台”进行办理，窗口不再受理。浙江省社保经办系统集中后，参保人员省内跨区域就业的，养老保险关系不再实时转移，实行退休前一次归集；医保关系按原渠道办理。</w:t>
      </w:r>
    </w:p>
    <w:p w14:paraId="43FB9918" w14:textId="77777777" w:rsidR="006E0985" w:rsidRDefault="006E0985">
      <w:pPr>
        <w:ind w:firstLineChars="200" w:firstLine="480"/>
        <w:rPr>
          <w:rFonts w:ascii="Times New Roman" w:hAnsi="Times New Roman"/>
          <w:bCs/>
          <w:sz w:val="24"/>
          <w:szCs w:val="24"/>
        </w:rPr>
      </w:pPr>
    </w:p>
    <w:p w14:paraId="262D0A55" w14:textId="77777777" w:rsidR="006E0985" w:rsidRDefault="00E01319">
      <w:pPr>
        <w:pStyle w:val="ListParagraph1"/>
        <w:numPr>
          <w:ilvl w:val="0"/>
          <w:numId w:val="6"/>
        </w:numPr>
        <w:spacing w:beforeLines="50" w:before="156"/>
        <w:ind w:firstLineChars="0"/>
        <w:outlineLvl w:val="1"/>
        <w:rPr>
          <w:rFonts w:ascii="Times New Roman" w:hAnsi="Times New Roman"/>
          <w:b/>
          <w:bCs/>
          <w:sz w:val="24"/>
          <w:szCs w:val="24"/>
        </w:rPr>
      </w:pPr>
      <w:bookmarkStart w:id="304" w:name="_Toc5316"/>
      <w:r>
        <w:rPr>
          <w:rFonts w:ascii="Times New Roman" w:hAnsi="Times New Roman" w:hint="eastAsia"/>
          <w:b/>
          <w:bCs/>
          <w:sz w:val="24"/>
          <w:szCs w:val="24"/>
        </w:rPr>
        <w:t>工伤保险待遇纠纷案件的审理思路和裁判要点（类案系列）</w:t>
      </w:r>
      <w:bookmarkEnd w:id="304"/>
    </w:p>
    <w:p w14:paraId="28F2314D"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工</w:t>
      </w:r>
      <w:r>
        <w:rPr>
          <w:rFonts w:ascii="Times New Roman" w:hAnsi="Times New Roman" w:hint="eastAsia"/>
          <w:sz w:val="24"/>
          <w:szCs w:val="24"/>
        </w:rPr>
        <w:t>伤通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6E5A2951" w14:textId="77777777" w:rsidR="006E0985" w:rsidRDefault="00E01319">
      <w:pPr>
        <w:spacing w:line="240" w:lineRule="auto"/>
        <w:rPr>
          <w:rStyle w:val="af8"/>
          <w:color w:val="4F81BD" w:themeColor="accent1"/>
          <w:u w:val="single"/>
        </w:rPr>
      </w:pPr>
      <w:hyperlink r:id="rId29" w:history="1">
        <w:r>
          <w:rPr>
            <w:rStyle w:val="af8"/>
            <w:color w:val="4F81BD" w:themeColor="accent1"/>
            <w:u w:val="single"/>
          </w:rPr>
          <w:t>https://mp.weixin.qq.com/s/GlP-KjEfWYbYc2qtsLK7KA</w:t>
        </w:r>
      </w:hyperlink>
    </w:p>
    <w:p w14:paraId="13EFFA2C"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工伤保险待遇纠纷案件涉及的主体宽泛、规定庞杂、争议较多，本文结合典型案例对此类案件的审理思路和裁判要点进行梳理、提炼和总结</w:t>
      </w:r>
      <w:r>
        <w:rPr>
          <w:rFonts w:ascii="Times New Roman" w:hAnsi="Times New Roman" w:hint="eastAsia"/>
          <w:bCs/>
          <w:sz w:val="24"/>
          <w:szCs w:val="24"/>
        </w:rPr>
        <w:t>，</w:t>
      </w:r>
      <w:r>
        <w:rPr>
          <w:rFonts w:ascii="Times New Roman" w:hAnsi="Times New Roman" w:hint="eastAsia"/>
          <w:bCs/>
          <w:sz w:val="24"/>
          <w:szCs w:val="24"/>
        </w:rPr>
        <w:t>包括</w:t>
      </w:r>
      <w:r>
        <w:rPr>
          <w:rFonts w:ascii="Times New Roman" w:hAnsi="Times New Roman" w:hint="eastAsia"/>
          <w:bCs/>
          <w:sz w:val="24"/>
          <w:szCs w:val="24"/>
        </w:rPr>
        <w:t>：</w:t>
      </w:r>
    </w:p>
    <w:p w14:paraId="785D1344" w14:textId="77777777" w:rsidR="006E0985" w:rsidRDefault="00E01319">
      <w:pPr>
        <w:numPr>
          <w:ilvl w:val="0"/>
          <w:numId w:val="7"/>
        </w:numPr>
        <w:ind w:firstLine="0"/>
        <w:rPr>
          <w:rFonts w:ascii="Times New Roman" w:hAnsi="Times New Roman"/>
          <w:bCs/>
          <w:sz w:val="24"/>
          <w:szCs w:val="24"/>
        </w:rPr>
      </w:pPr>
      <w:r>
        <w:rPr>
          <w:rFonts w:ascii="Times New Roman" w:hAnsi="Times New Roman" w:hint="eastAsia"/>
          <w:bCs/>
          <w:sz w:val="24"/>
          <w:szCs w:val="24"/>
        </w:rPr>
        <w:t>介绍对医疗费、停工留薪期等易引发争议的工伤保险待遇的审查要点；</w:t>
      </w:r>
    </w:p>
    <w:p w14:paraId="25B91B21" w14:textId="77777777" w:rsidR="006E0985" w:rsidRDefault="00E01319">
      <w:pPr>
        <w:numPr>
          <w:ilvl w:val="0"/>
          <w:numId w:val="7"/>
        </w:numPr>
        <w:ind w:firstLine="0"/>
        <w:rPr>
          <w:rFonts w:ascii="Times New Roman" w:hAnsi="Times New Roman"/>
          <w:bCs/>
          <w:sz w:val="24"/>
          <w:szCs w:val="24"/>
        </w:rPr>
      </w:pPr>
      <w:r>
        <w:rPr>
          <w:rFonts w:ascii="Times New Roman" w:hAnsi="Times New Roman" w:hint="eastAsia"/>
          <w:bCs/>
          <w:sz w:val="24"/>
          <w:szCs w:val="24"/>
        </w:rPr>
        <w:t>对用人单位未按规定为劳动者缴纳工伤保险费</w:t>
      </w:r>
      <w:r>
        <w:rPr>
          <w:rFonts w:ascii="Times New Roman" w:hAnsi="Times New Roman" w:hint="eastAsia"/>
          <w:bCs/>
          <w:sz w:val="24"/>
          <w:szCs w:val="24"/>
        </w:rPr>
        <w:t>的处理；</w:t>
      </w:r>
    </w:p>
    <w:p w14:paraId="49528B8B" w14:textId="77777777" w:rsidR="006E0985" w:rsidRDefault="00E01319">
      <w:pPr>
        <w:numPr>
          <w:ilvl w:val="0"/>
          <w:numId w:val="7"/>
        </w:numPr>
        <w:ind w:firstLine="0"/>
        <w:rPr>
          <w:rFonts w:ascii="Times New Roman" w:hAnsi="Times New Roman"/>
          <w:bCs/>
          <w:sz w:val="24"/>
          <w:szCs w:val="24"/>
        </w:rPr>
      </w:pPr>
      <w:r>
        <w:rPr>
          <w:rFonts w:ascii="Times New Roman" w:hAnsi="Times New Roman" w:hint="eastAsia"/>
          <w:bCs/>
          <w:sz w:val="24"/>
          <w:szCs w:val="24"/>
        </w:rPr>
        <w:t>对非全日制从业人员或超过法定退休年龄劳动者的工伤保险待遇的处理；</w:t>
      </w:r>
    </w:p>
    <w:p w14:paraId="7EC02311" w14:textId="77777777" w:rsidR="006E0985" w:rsidRDefault="00E01319">
      <w:pPr>
        <w:numPr>
          <w:ilvl w:val="0"/>
          <w:numId w:val="7"/>
        </w:numPr>
        <w:ind w:firstLine="0"/>
        <w:rPr>
          <w:rFonts w:ascii="Times New Roman" w:hAnsi="Times New Roman"/>
          <w:bCs/>
          <w:sz w:val="24"/>
          <w:szCs w:val="24"/>
        </w:rPr>
      </w:pPr>
      <w:r>
        <w:rPr>
          <w:rFonts w:ascii="Times New Roman" w:hAnsi="Times New Roman" w:hint="eastAsia"/>
          <w:bCs/>
          <w:sz w:val="24"/>
          <w:szCs w:val="24"/>
        </w:rPr>
        <w:t>对当事人就工伤保险待遇达成一次性赔偿协议的审查原则</w:t>
      </w:r>
      <w:r>
        <w:rPr>
          <w:rFonts w:ascii="Times New Roman" w:hAnsi="Times New Roman" w:hint="eastAsia"/>
          <w:bCs/>
          <w:sz w:val="24"/>
          <w:szCs w:val="24"/>
        </w:rPr>
        <w:t>……</w:t>
      </w:r>
    </w:p>
    <w:p w14:paraId="2C0E3FA2" w14:textId="77777777" w:rsidR="006E0985" w:rsidRDefault="006E0985">
      <w:pPr>
        <w:ind w:firstLineChars="200" w:firstLine="480"/>
        <w:rPr>
          <w:rFonts w:ascii="Times New Roman" w:hAnsi="Times New Roman"/>
          <w:bCs/>
          <w:sz w:val="24"/>
          <w:szCs w:val="24"/>
        </w:rPr>
      </w:pPr>
    </w:p>
    <w:p w14:paraId="39ABF874" w14:textId="77777777" w:rsidR="006E0985" w:rsidRDefault="00E01319">
      <w:pPr>
        <w:pStyle w:val="ListParagraph1"/>
        <w:numPr>
          <w:ilvl w:val="0"/>
          <w:numId w:val="6"/>
        </w:numPr>
        <w:spacing w:beforeLines="50" w:before="156"/>
        <w:ind w:firstLineChars="0"/>
        <w:outlineLvl w:val="1"/>
        <w:rPr>
          <w:rFonts w:ascii="Times New Roman" w:hAnsi="Times New Roman"/>
          <w:b/>
          <w:bCs/>
          <w:sz w:val="24"/>
          <w:szCs w:val="24"/>
        </w:rPr>
      </w:pPr>
      <w:bookmarkStart w:id="305" w:name="_Toc29597"/>
      <w:r>
        <w:rPr>
          <w:rFonts w:ascii="Times New Roman" w:hAnsi="Times New Roman" w:hint="eastAsia"/>
          <w:b/>
          <w:bCs/>
          <w:sz w:val="24"/>
          <w:szCs w:val="24"/>
        </w:rPr>
        <w:lastRenderedPageBreak/>
        <w:t>职工医保门诊费用拟纳入报销！报销比例</w:t>
      </w:r>
      <w:r>
        <w:rPr>
          <w:rFonts w:ascii="Times New Roman" w:hAnsi="Times New Roman" w:hint="eastAsia"/>
          <w:b/>
          <w:bCs/>
          <w:sz w:val="24"/>
          <w:szCs w:val="24"/>
        </w:rPr>
        <w:t>50%</w:t>
      </w:r>
      <w:r>
        <w:rPr>
          <w:rFonts w:ascii="Times New Roman" w:hAnsi="Times New Roman" w:hint="eastAsia"/>
          <w:b/>
          <w:bCs/>
          <w:sz w:val="24"/>
          <w:szCs w:val="24"/>
        </w:rPr>
        <w:t>起步</w:t>
      </w:r>
      <w:bookmarkEnd w:id="305"/>
    </w:p>
    <w:p w14:paraId="15674260"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湖北发布</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356A143F" w14:textId="77777777" w:rsidR="006E0985" w:rsidRDefault="00E01319">
      <w:pPr>
        <w:spacing w:line="240" w:lineRule="auto"/>
        <w:rPr>
          <w:rStyle w:val="af8"/>
          <w:color w:val="4F81BD" w:themeColor="accent1"/>
          <w:u w:val="single"/>
        </w:rPr>
      </w:pPr>
      <w:hyperlink r:id="rId30" w:history="1">
        <w:r>
          <w:rPr>
            <w:rStyle w:val="af8"/>
            <w:color w:val="4F81BD" w:themeColor="accent1"/>
            <w:u w:val="single"/>
          </w:rPr>
          <w:t>https://mp.weixin.qq.com/s/ZRaMHP3EdIZL3-eThHRoYQ</w:t>
        </w:r>
      </w:hyperlink>
    </w:p>
    <w:p w14:paraId="419797A4"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关于建立健全职工基本医疗保险门诊共济保障机制的指导意见（征求意见稿）》发布，其中明确，针对包括在职职工和退休人员在内的全体职工医保参保人员，建立完善普通门诊医疗费用共济保障机制，支付比例为</w:t>
      </w:r>
      <w:r>
        <w:rPr>
          <w:rFonts w:ascii="Times New Roman" w:hAnsi="Times New Roman" w:hint="eastAsia"/>
          <w:bCs/>
          <w:sz w:val="24"/>
          <w:szCs w:val="24"/>
        </w:rPr>
        <w:t>50%</w:t>
      </w:r>
      <w:r>
        <w:rPr>
          <w:rFonts w:ascii="Times New Roman" w:hAnsi="Times New Roman" w:hint="eastAsia"/>
          <w:bCs/>
          <w:sz w:val="24"/>
          <w:szCs w:val="24"/>
        </w:rPr>
        <w:t>起步，并适当向退休人员倾斜；医保个人帐户可用于支付亲属就医费用。</w:t>
      </w:r>
    </w:p>
    <w:p w14:paraId="6FA157DA" w14:textId="77777777" w:rsidR="006E0985" w:rsidRDefault="006E0985">
      <w:pPr>
        <w:ind w:firstLineChars="200" w:firstLine="480"/>
        <w:rPr>
          <w:rFonts w:ascii="Times New Roman" w:hAnsi="Times New Roman"/>
          <w:bCs/>
          <w:sz w:val="24"/>
          <w:szCs w:val="24"/>
        </w:rPr>
      </w:pPr>
    </w:p>
    <w:p w14:paraId="1BB427E8" w14:textId="77777777" w:rsidR="006E0985" w:rsidRDefault="006E0985">
      <w:pPr>
        <w:rPr>
          <w:rFonts w:ascii="Times New Roman" w:hAnsi="Times New Roman"/>
          <w:bCs/>
          <w:sz w:val="24"/>
          <w:szCs w:val="24"/>
        </w:rPr>
        <w:sectPr w:rsidR="006E0985">
          <w:headerReference w:type="default" r:id="rId31"/>
          <w:pgSz w:w="11906" w:h="16838"/>
          <w:pgMar w:top="1440" w:right="1418" w:bottom="1440" w:left="1418" w:header="567" w:footer="851" w:gutter="0"/>
          <w:cols w:space="720"/>
          <w:docGrid w:type="linesAndChars" w:linePitch="312"/>
        </w:sectPr>
      </w:pPr>
    </w:p>
    <w:p w14:paraId="696B9D5C" w14:textId="77777777" w:rsidR="006E0985" w:rsidRDefault="00E01319">
      <w:pPr>
        <w:pStyle w:val="ListParagraph1"/>
        <w:numPr>
          <w:ilvl w:val="0"/>
          <w:numId w:val="8"/>
        </w:numPr>
        <w:spacing w:beforeLines="50" w:before="156"/>
        <w:ind w:firstLineChars="0"/>
        <w:outlineLvl w:val="0"/>
        <w:rPr>
          <w:rFonts w:ascii="Times New Roman" w:hAnsi="Times New Roman"/>
          <w:sz w:val="24"/>
          <w:szCs w:val="24"/>
        </w:rPr>
      </w:pPr>
      <w:bookmarkStart w:id="306" w:name="_Toc16648"/>
      <w:r>
        <w:rPr>
          <w:rFonts w:ascii="Times New Roman" w:hAnsi="Times New Roman"/>
          <w:sz w:val="24"/>
          <w:szCs w:val="24"/>
        </w:rPr>
        <w:lastRenderedPageBreak/>
        <w:t>女工与性别</w:t>
      </w:r>
      <w:bookmarkStart w:id="307" w:name="_Toc39080428"/>
      <w:bookmarkStart w:id="308" w:name="_Toc39081061"/>
      <w:bookmarkStart w:id="309" w:name="_Toc39081058"/>
      <w:bookmarkStart w:id="310" w:name="_Toc39080425"/>
      <w:bookmarkEnd w:id="306"/>
      <w:bookmarkEnd w:id="307"/>
      <w:bookmarkEnd w:id="308"/>
      <w:bookmarkEnd w:id="309"/>
      <w:bookmarkEnd w:id="310"/>
    </w:p>
    <w:p w14:paraId="6080C775" w14:textId="77777777" w:rsidR="006E0985" w:rsidRDefault="00E01319">
      <w:pPr>
        <w:pStyle w:val="ListParagraph1"/>
        <w:numPr>
          <w:ilvl w:val="1"/>
          <w:numId w:val="9"/>
        </w:numPr>
        <w:spacing w:beforeLines="50" w:before="156"/>
        <w:ind w:firstLineChars="0"/>
        <w:outlineLvl w:val="1"/>
        <w:rPr>
          <w:rFonts w:ascii="Times New Roman" w:hAnsi="Times New Roman"/>
          <w:b/>
          <w:bCs/>
          <w:sz w:val="24"/>
          <w:szCs w:val="24"/>
        </w:rPr>
      </w:pPr>
      <w:bookmarkStart w:id="311" w:name="_Toc31440"/>
      <w:r>
        <w:rPr>
          <w:rFonts w:ascii="Times New Roman" w:hAnsi="Times New Roman" w:hint="eastAsia"/>
          <w:b/>
          <w:bCs/>
          <w:sz w:val="24"/>
          <w:szCs w:val="24"/>
        </w:rPr>
        <w:t>紧急！还剩一天，一起建议将强奸罪中的性同意年龄提高至</w:t>
      </w:r>
      <w:r>
        <w:rPr>
          <w:rFonts w:ascii="Times New Roman" w:hAnsi="Times New Roman" w:hint="eastAsia"/>
          <w:b/>
          <w:bCs/>
          <w:sz w:val="24"/>
          <w:szCs w:val="24"/>
        </w:rPr>
        <w:t>16</w:t>
      </w:r>
      <w:r>
        <w:rPr>
          <w:rFonts w:ascii="Times New Roman" w:hAnsi="Times New Roman" w:hint="eastAsia"/>
          <w:b/>
          <w:bCs/>
          <w:sz w:val="24"/>
          <w:szCs w:val="24"/>
        </w:rPr>
        <w:t>周岁</w:t>
      </w:r>
      <w:r>
        <w:rPr>
          <w:rFonts w:ascii="Times New Roman" w:hAnsi="Times New Roman" w:hint="eastAsia"/>
          <w:b/>
          <w:bCs/>
          <w:sz w:val="24"/>
          <w:szCs w:val="24"/>
        </w:rPr>
        <w:t xml:space="preserve"> </w:t>
      </w:r>
      <w:r>
        <w:rPr>
          <w:rFonts w:ascii="Times New Roman" w:hAnsi="Times New Roman" w:hint="eastAsia"/>
          <w:b/>
          <w:bCs/>
          <w:sz w:val="24"/>
          <w:szCs w:val="24"/>
        </w:rPr>
        <w:t>！</w:t>
      </w:r>
      <w:bookmarkEnd w:id="311"/>
    </w:p>
    <w:p w14:paraId="4770C911" w14:textId="77777777" w:rsidR="006E0985" w:rsidRDefault="00E01319">
      <w:pPr>
        <w:rPr>
          <w:rFonts w:ascii="Times New Roman" w:hAnsi="Times New Roman"/>
          <w:sz w:val="24"/>
          <w:szCs w:val="24"/>
        </w:rPr>
      </w:pPr>
      <w:bookmarkStart w:id="312" w:name="_Hlk26887329"/>
      <w:bookmarkStart w:id="313" w:name="_Hlk27061861"/>
      <w:r>
        <w:rPr>
          <w:rFonts w:ascii="Times New Roman" w:hAnsi="Times New Roman"/>
          <w:sz w:val="24"/>
          <w:szCs w:val="24"/>
        </w:rPr>
        <w:t>来源：</w:t>
      </w:r>
      <w:bookmarkEnd w:id="312"/>
      <w:r>
        <w:rPr>
          <w:rFonts w:ascii="Times New Roman" w:hAnsi="Times New Roman" w:hint="eastAsia"/>
          <w:sz w:val="24"/>
          <w:szCs w:val="24"/>
        </w:rPr>
        <w:t>女泉</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15</w:t>
      </w:r>
      <w:r>
        <w:rPr>
          <w:rFonts w:ascii="Times New Roman" w:hAnsi="Times New Roman"/>
          <w:sz w:val="24"/>
          <w:szCs w:val="24"/>
        </w:rPr>
        <w:t>日</w:t>
      </w:r>
    </w:p>
    <w:bookmarkEnd w:id="313"/>
    <w:p w14:paraId="4CDE6ACA" w14:textId="77777777" w:rsidR="006E0985" w:rsidRDefault="00E01319">
      <w:pPr>
        <w:spacing w:line="240" w:lineRule="auto"/>
        <w:rPr>
          <w:rStyle w:val="af8"/>
          <w:color w:val="4F81BD" w:themeColor="accent1"/>
          <w:u w:val="single"/>
        </w:rPr>
      </w:pPr>
      <w:r>
        <w:rPr>
          <w:rStyle w:val="af8"/>
          <w:color w:val="4F81BD" w:themeColor="accent1"/>
          <w:u w:val="single"/>
        </w:rPr>
        <w:fldChar w:fldCharType="begin"/>
      </w:r>
      <w:r>
        <w:rPr>
          <w:rStyle w:val="af8"/>
          <w:color w:val="4F81BD" w:themeColor="accent1"/>
          <w:u w:val="single"/>
        </w:rPr>
        <w:instrText xml:space="preserve"> HYPERLINK "https://mp.weixin.qq.com/s/vszzJStwj58Ry7pC9XYXQg" </w:instrText>
      </w:r>
      <w:r>
        <w:rPr>
          <w:rStyle w:val="af8"/>
          <w:color w:val="4F81BD" w:themeColor="accent1"/>
          <w:u w:val="single"/>
        </w:rPr>
        <w:fldChar w:fldCharType="separate"/>
      </w:r>
      <w:r>
        <w:rPr>
          <w:rStyle w:val="af8"/>
          <w:color w:val="4F81BD" w:themeColor="accent1"/>
          <w:u w:val="single"/>
        </w:rPr>
        <w:t>https://mp.weixin.qq.com/s/vszzJStwj58Ry7pC9XYXQg</w:t>
      </w:r>
      <w:r>
        <w:rPr>
          <w:rStyle w:val="af8"/>
          <w:color w:val="4F81BD" w:themeColor="accent1"/>
          <w:u w:val="single"/>
        </w:rPr>
        <w:fldChar w:fldCharType="end"/>
      </w:r>
    </w:p>
    <w:p w14:paraId="0BB3AA84"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《刑法修正案（十一）（草案）》和《未成年人保护法（修订草案）》正征集意见，本文倡议大家关注其中涉及到妇女儿童权利相关的法条并提意见，包括建议取消强奸罪对女性的单性别保护，</w:t>
      </w:r>
      <w:r>
        <w:rPr>
          <w:rFonts w:ascii="Times New Roman" w:hAnsi="Times New Roman" w:hint="eastAsia"/>
          <w:bCs/>
          <w:sz w:val="24"/>
          <w:szCs w:val="24"/>
        </w:rPr>
        <w:t>将保护主体扩大到一般主体，与强制猥亵罪一致；并将强奸罪中的性同意年龄提高至</w:t>
      </w:r>
      <w:r>
        <w:rPr>
          <w:rFonts w:ascii="Times New Roman" w:hAnsi="Times New Roman" w:hint="eastAsia"/>
          <w:bCs/>
          <w:sz w:val="24"/>
          <w:szCs w:val="24"/>
        </w:rPr>
        <w:t>16</w:t>
      </w:r>
      <w:r>
        <w:rPr>
          <w:rFonts w:ascii="Times New Roman" w:hAnsi="Times New Roman" w:hint="eastAsia"/>
          <w:bCs/>
          <w:sz w:val="24"/>
          <w:szCs w:val="24"/>
        </w:rPr>
        <w:t>周岁；提高虐待罪的量刑；增设未成人子女不宜判给有家暴、抢夺、藏匿行为的一方直接抚养等。</w:t>
      </w:r>
    </w:p>
    <w:p w14:paraId="06A14959" w14:textId="77777777" w:rsidR="006E0985" w:rsidRDefault="006E0985">
      <w:pPr>
        <w:ind w:firstLineChars="200" w:firstLine="480"/>
        <w:rPr>
          <w:rFonts w:ascii="Times New Roman" w:hAnsi="Times New Roman"/>
          <w:sz w:val="24"/>
          <w:szCs w:val="24"/>
        </w:rPr>
      </w:pPr>
    </w:p>
    <w:p w14:paraId="74878211" w14:textId="77777777" w:rsidR="006E0985" w:rsidRDefault="00E01319">
      <w:pPr>
        <w:pStyle w:val="ListParagraph1"/>
        <w:numPr>
          <w:ilvl w:val="1"/>
          <w:numId w:val="9"/>
        </w:numPr>
        <w:spacing w:beforeLines="50" w:before="156"/>
        <w:ind w:firstLineChars="0"/>
        <w:outlineLvl w:val="1"/>
        <w:rPr>
          <w:rFonts w:ascii="Times New Roman" w:hAnsi="Times New Roman"/>
          <w:b/>
          <w:bCs/>
          <w:sz w:val="24"/>
          <w:szCs w:val="24"/>
        </w:rPr>
      </w:pPr>
      <w:bookmarkStart w:id="314" w:name="_Toc1930"/>
      <w:r>
        <w:rPr>
          <w:rFonts w:ascii="Times New Roman" w:hAnsi="Times New Roman" w:hint="eastAsia"/>
          <w:b/>
          <w:bCs/>
          <w:sz w:val="24"/>
          <w:szCs w:val="24"/>
        </w:rPr>
        <w:t>国家统计局最新性别数据</w:t>
      </w:r>
      <w:bookmarkEnd w:id="314"/>
    </w:p>
    <w:p w14:paraId="0D95C2DC" w14:textId="77777777" w:rsidR="006E0985" w:rsidRDefault="00E01319">
      <w:pPr>
        <w:pStyle w:val="ListParagraph1"/>
        <w:numPr>
          <w:ilvl w:val="0"/>
          <w:numId w:val="10"/>
        </w:numPr>
        <w:spacing w:beforeLines="50" w:before="156"/>
        <w:ind w:firstLineChars="0"/>
        <w:outlineLvl w:val="1"/>
        <w:rPr>
          <w:rFonts w:ascii="Times New Roman" w:hAnsi="Times New Roman"/>
          <w:b/>
          <w:bCs/>
          <w:sz w:val="24"/>
          <w:szCs w:val="24"/>
        </w:rPr>
      </w:pPr>
      <w:bookmarkStart w:id="315" w:name="_Toc4761"/>
      <w:r>
        <w:rPr>
          <w:rFonts w:ascii="Times New Roman" w:hAnsi="Times New Roman" w:hint="eastAsia"/>
          <w:b/>
          <w:bCs/>
          <w:sz w:val="24"/>
          <w:szCs w:val="24"/>
        </w:rPr>
        <w:t>国家统计局最新性别数据出炉，我国男女平等现状如何？</w:t>
      </w:r>
      <w:bookmarkEnd w:id="315"/>
    </w:p>
    <w:p w14:paraId="45612EFD" w14:textId="77777777" w:rsidR="006E0985" w:rsidRDefault="00E01319">
      <w:pPr>
        <w:jc w:val="left"/>
        <w:rPr>
          <w:rFonts w:ascii="Times New Roman" w:hAnsi="Times New Roman"/>
          <w:sz w:val="24"/>
          <w:szCs w:val="24"/>
        </w:rPr>
      </w:pPr>
      <w:bookmarkStart w:id="316" w:name="_Hlk34841179"/>
      <w:r>
        <w:rPr>
          <w:rFonts w:ascii="Times New Roman" w:hAnsi="Times New Roman"/>
          <w:sz w:val="24"/>
          <w:szCs w:val="24"/>
        </w:rPr>
        <w:t>来源：</w:t>
      </w:r>
      <w:bookmarkStart w:id="317" w:name="_Hlk29132786"/>
      <w:r>
        <w:rPr>
          <w:rFonts w:ascii="Times New Roman" w:hAnsi="Times New Roman" w:hint="eastAsia"/>
          <w:sz w:val="24"/>
          <w:szCs w:val="24"/>
        </w:rPr>
        <w:t>女泉</w:t>
      </w:r>
      <w:r>
        <w:rPr>
          <w:rFonts w:ascii="Times New Roman" w:hAnsi="Times New Roman"/>
          <w:sz w:val="24"/>
          <w:szCs w:val="24"/>
        </w:rPr>
        <w:t xml:space="preserve">    </w:t>
      </w:r>
      <w:bookmarkEnd w:id="317"/>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3C547B2C" w14:textId="77777777" w:rsidR="006E0985" w:rsidRDefault="00E01319">
      <w:pPr>
        <w:spacing w:line="240" w:lineRule="auto"/>
        <w:rPr>
          <w:rFonts w:ascii="Times New Roman" w:hAnsi="Times New Roman"/>
          <w:bCs/>
          <w:sz w:val="24"/>
          <w:szCs w:val="24"/>
        </w:rPr>
      </w:pPr>
      <w:hyperlink r:id="rId32" w:history="1">
        <w:r>
          <w:rPr>
            <w:rStyle w:val="af8"/>
            <w:rFonts w:hint="eastAsia"/>
            <w:color w:val="4F81BD" w:themeColor="accent1"/>
            <w:u w:val="single"/>
          </w:rPr>
          <w:t>https://mp.weixin.qq.com/s/ZIaJSlmOz5QEXJC6qf82y</w:t>
        </w:r>
        <w:r>
          <w:rPr>
            <w:rStyle w:val="af8"/>
            <w:rFonts w:hint="eastAsia"/>
            <w:color w:val="4F81BD" w:themeColor="accent1"/>
            <w:u w:val="single"/>
          </w:rPr>
          <w:t>g</w:t>
        </w:r>
      </w:hyperlink>
      <w:bookmarkEnd w:id="316"/>
    </w:p>
    <w:p w14:paraId="100629F8" w14:textId="77777777" w:rsidR="006E0985" w:rsidRDefault="00E01319">
      <w:pPr>
        <w:pStyle w:val="ListParagraph1"/>
        <w:numPr>
          <w:ilvl w:val="0"/>
          <w:numId w:val="10"/>
        </w:numPr>
        <w:spacing w:beforeLines="50" w:before="156"/>
        <w:ind w:firstLineChars="0"/>
        <w:outlineLvl w:val="1"/>
        <w:rPr>
          <w:rFonts w:ascii="Times New Roman" w:hAnsi="Times New Roman"/>
          <w:b/>
          <w:bCs/>
          <w:sz w:val="24"/>
          <w:szCs w:val="24"/>
        </w:rPr>
      </w:pPr>
      <w:bookmarkStart w:id="318" w:name="_Toc32614"/>
      <w:r>
        <w:rPr>
          <w:rFonts w:ascii="Times New Roman" w:hAnsi="Times New Roman" w:hint="eastAsia"/>
          <w:b/>
          <w:bCs/>
          <w:sz w:val="24"/>
          <w:szCs w:val="24"/>
        </w:rPr>
        <w:t>数据｜</w:t>
      </w:r>
      <w:r>
        <w:rPr>
          <w:rFonts w:ascii="Times New Roman" w:hAnsi="Times New Roman" w:hint="eastAsia"/>
          <w:b/>
          <w:bCs/>
          <w:sz w:val="24"/>
          <w:szCs w:val="24"/>
        </w:rPr>
        <w:t>7</w:t>
      </w:r>
      <w:r>
        <w:rPr>
          <w:rFonts w:ascii="Times New Roman" w:hAnsi="Times New Roman" w:hint="eastAsia"/>
          <w:b/>
          <w:bCs/>
          <w:sz w:val="24"/>
          <w:szCs w:val="24"/>
        </w:rPr>
        <w:t>个从出生到年老的女人之痛</w:t>
      </w:r>
      <w:bookmarkEnd w:id="318"/>
    </w:p>
    <w:p w14:paraId="5784C08C" w14:textId="77777777" w:rsidR="006E0985" w:rsidRDefault="00E01319">
      <w:pPr>
        <w:jc w:val="left"/>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尖椒部落</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19</w:t>
      </w:r>
      <w:r>
        <w:rPr>
          <w:rFonts w:ascii="Times New Roman" w:hAnsi="Times New Roman"/>
          <w:sz w:val="24"/>
          <w:szCs w:val="24"/>
        </w:rPr>
        <w:t>日</w:t>
      </w:r>
    </w:p>
    <w:p w14:paraId="1ADB9035" w14:textId="77777777" w:rsidR="006E0985" w:rsidRDefault="00E01319">
      <w:pPr>
        <w:spacing w:line="240" w:lineRule="auto"/>
        <w:rPr>
          <w:rStyle w:val="af8"/>
          <w:color w:val="4F81BD" w:themeColor="accent1"/>
          <w:u w:val="single"/>
        </w:rPr>
      </w:pPr>
      <w:hyperlink r:id="rId33" w:history="1">
        <w:r>
          <w:rPr>
            <w:rStyle w:val="af8"/>
            <w:color w:val="4F81BD" w:themeColor="accent1"/>
            <w:u w:val="single"/>
          </w:rPr>
          <w:t>https://mp.weixin.qq.com/s/yr_WhqJjEA1gmDSdkSjtCA</w:t>
        </w:r>
      </w:hyperlink>
    </w:p>
    <w:p w14:paraId="7437F075"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《中国社会中的男人和女人——事实与数据（</w:t>
      </w:r>
      <w:r>
        <w:rPr>
          <w:rFonts w:ascii="Times New Roman" w:hAnsi="Times New Roman" w:hint="eastAsia"/>
          <w:bCs/>
          <w:sz w:val="24"/>
          <w:szCs w:val="24"/>
        </w:rPr>
        <w:t>2019</w:t>
      </w:r>
      <w:r>
        <w:rPr>
          <w:rFonts w:ascii="Times New Roman" w:hAnsi="Times New Roman" w:hint="eastAsia"/>
          <w:bCs/>
          <w:sz w:val="24"/>
          <w:szCs w:val="24"/>
        </w:rPr>
        <w:t>年）》公布了，其中包括出生性别比、司法犯罪、婚姻生育、就业劳动、家庭、养老等方方面面的最新性别数据，呈现了我国男女平等现状的图景</w:t>
      </w:r>
      <w:r>
        <w:rPr>
          <w:rFonts w:ascii="Times New Roman" w:hAnsi="Times New Roman" w:hint="eastAsia"/>
          <w:bCs/>
          <w:sz w:val="24"/>
          <w:szCs w:val="24"/>
        </w:rPr>
        <w:t>：</w:t>
      </w:r>
    </w:p>
    <w:p w14:paraId="2110A2FB" w14:textId="77777777" w:rsidR="006E0985" w:rsidRDefault="00E01319">
      <w:pPr>
        <w:numPr>
          <w:ilvl w:val="0"/>
          <w:numId w:val="11"/>
        </w:numPr>
        <w:ind w:firstLine="0"/>
        <w:rPr>
          <w:rFonts w:ascii="Times New Roman" w:hAnsi="Times New Roman"/>
          <w:bCs/>
          <w:sz w:val="24"/>
          <w:szCs w:val="24"/>
        </w:rPr>
      </w:pPr>
      <w:r>
        <w:rPr>
          <w:rFonts w:ascii="Times New Roman" w:hAnsi="Times New Roman" w:hint="eastAsia"/>
          <w:bCs/>
          <w:sz w:val="24"/>
          <w:szCs w:val="24"/>
        </w:rPr>
        <w:t>一孩出生性别比逐渐降低，二孩三孩性别比畸高，“男孩偏好”仍根深蒂固。</w:t>
      </w:r>
    </w:p>
    <w:p w14:paraId="16492F02" w14:textId="77777777" w:rsidR="006E0985" w:rsidRDefault="00E01319">
      <w:pPr>
        <w:numPr>
          <w:ilvl w:val="0"/>
          <w:numId w:val="11"/>
        </w:numPr>
        <w:ind w:firstLine="0"/>
        <w:rPr>
          <w:rFonts w:ascii="Times New Roman" w:hAnsi="Times New Roman"/>
          <w:bCs/>
          <w:sz w:val="24"/>
          <w:szCs w:val="24"/>
        </w:rPr>
      </w:pPr>
      <w:r>
        <w:rPr>
          <w:rFonts w:ascii="Times New Roman" w:hAnsi="Times New Roman" w:hint="eastAsia"/>
          <w:bCs/>
          <w:sz w:val="24"/>
          <w:szCs w:val="24"/>
        </w:rPr>
        <w:t>受教育的年限女性普遍比男性短。</w:t>
      </w:r>
    </w:p>
    <w:p w14:paraId="109D1F92" w14:textId="77777777" w:rsidR="006E0985" w:rsidRDefault="00E01319">
      <w:pPr>
        <w:numPr>
          <w:ilvl w:val="0"/>
          <w:numId w:val="11"/>
        </w:numPr>
        <w:ind w:firstLine="0"/>
        <w:rPr>
          <w:rFonts w:ascii="Times New Roman" w:hAnsi="Times New Roman"/>
          <w:bCs/>
          <w:sz w:val="24"/>
          <w:szCs w:val="24"/>
        </w:rPr>
      </w:pPr>
      <w:r>
        <w:rPr>
          <w:rFonts w:ascii="Times New Roman" w:hAnsi="Times New Roman" w:hint="eastAsia"/>
          <w:bCs/>
          <w:sz w:val="24"/>
          <w:szCs w:val="24"/>
        </w:rPr>
        <w:t>女性户主仅占比</w:t>
      </w:r>
      <w:r>
        <w:rPr>
          <w:rFonts w:ascii="Times New Roman" w:hAnsi="Times New Roman" w:hint="eastAsia"/>
          <w:bCs/>
          <w:sz w:val="24"/>
          <w:szCs w:val="24"/>
        </w:rPr>
        <w:t>18%</w:t>
      </w:r>
      <w:r>
        <w:rPr>
          <w:rFonts w:ascii="Times New Roman" w:hAnsi="Times New Roman" w:hint="eastAsia"/>
          <w:bCs/>
          <w:sz w:val="24"/>
          <w:szCs w:val="24"/>
        </w:rPr>
        <w:t>，“男性是一家之主”观念牢固。</w:t>
      </w:r>
    </w:p>
    <w:p w14:paraId="76D0CE38" w14:textId="77777777" w:rsidR="006E0985" w:rsidRDefault="00E01319" w:rsidP="00C66D88">
      <w:pPr>
        <w:numPr>
          <w:ilvl w:val="0"/>
          <w:numId w:val="11"/>
        </w:numPr>
        <w:ind w:left="480" w:hangingChars="200" w:hanging="480"/>
        <w:rPr>
          <w:rFonts w:ascii="Times New Roman" w:hAnsi="Times New Roman"/>
          <w:bCs/>
          <w:sz w:val="24"/>
          <w:szCs w:val="24"/>
        </w:rPr>
      </w:pPr>
      <w:r>
        <w:rPr>
          <w:rFonts w:ascii="Times New Roman" w:hAnsi="Times New Roman" w:hint="eastAsia"/>
          <w:bCs/>
          <w:sz w:val="24"/>
          <w:szCs w:val="24"/>
        </w:rPr>
        <w:t>在节育方法的选择中，宫内节育器超过</w:t>
      </w:r>
      <w:r>
        <w:rPr>
          <w:rFonts w:ascii="Times New Roman" w:hAnsi="Times New Roman" w:hint="eastAsia"/>
          <w:bCs/>
          <w:sz w:val="24"/>
          <w:szCs w:val="24"/>
        </w:rPr>
        <w:t>50%</w:t>
      </w:r>
      <w:r>
        <w:rPr>
          <w:rFonts w:ascii="Times New Roman" w:hAnsi="Times New Roman" w:hint="eastAsia"/>
          <w:bCs/>
          <w:sz w:val="24"/>
          <w:szCs w:val="24"/>
        </w:rPr>
        <w:t>，男性绝育仅占</w:t>
      </w:r>
      <w:r>
        <w:rPr>
          <w:rFonts w:ascii="Times New Roman" w:hAnsi="Times New Roman" w:hint="eastAsia"/>
          <w:bCs/>
          <w:sz w:val="24"/>
          <w:szCs w:val="24"/>
        </w:rPr>
        <w:t>3.3%</w:t>
      </w:r>
      <w:r>
        <w:rPr>
          <w:rFonts w:ascii="Times New Roman" w:hAnsi="Times New Roman" w:hint="eastAsia"/>
          <w:bCs/>
          <w:sz w:val="24"/>
          <w:szCs w:val="24"/>
        </w:rPr>
        <w:t>，女性仍承担着避孕的主要责任。</w:t>
      </w:r>
    </w:p>
    <w:p w14:paraId="438444A9" w14:textId="77777777" w:rsidR="006E0985" w:rsidRDefault="00E01319">
      <w:pPr>
        <w:numPr>
          <w:ilvl w:val="0"/>
          <w:numId w:val="11"/>
        </w:numPr>
        <w:ind w:firstLine="0"/>
        <w:rPr>
          <w:rFonts w:ascii="Times New Roman" w:hAnsi="Times New Roman"/>
          <w:bCs/>
          <w:sz w:val="24"/>
          <w:szCs w:val="24"/>
        </w:rPr>
      </w:pPr>
      <w:r>
        <w:rPr>
          <w:rFonts w:ascii="Times New Roman" w:hAnsi="Times New Roman" w:hint="eastAsia"/>
          <w:bCs/>
          <w:sz w:val="24"/>
          <w:szCs w:val="24"/>
        </w:rPr>
        <w:t>单位负责人男性是女性两倍多，女性失业原因料理家务占第一。</w:t>
      </w:r>
    </w:p>
    <w:p w14:paraId="444AED39" w14:textId="77777777" w:rsidR="006E0985" w:rsidRDefault="00E01319">
      <w:pPr>
        <w:numPr>
          <w:ilvl w:val="0"/>
          <w:numId w:val="11"/>
        </w:numPr>
        <w:ind w:left="480" w:hangingChars="200" w:hanging="480"/>
        <w:rPr>
          <w:rFonts w:ascii="Times New Roman" w:hAnsi="Times New Roman"/>
          <w:bCs/>
          <w:sz w:val="24"/>
          <w:szCs w:val="24"/>
        </w:rPr>
      </w:pPr>
      <w:r>
        <w:rPr>
          <w:rFonts w:ascii="Times New Roman" w:hAnsi="Times New Roman" w:hint="eastAsia"/>
          <w:bCs/>
          <w:sz w:val="24"/>
          <w:szCs w:val="24"/>
        </w:rPr>
        <w:t>女代表、女委员在增加，但仍大大少于男性。女检察官、女法官数量</w:t>
      </w:r>
      <w:r>
        <w:rPr>
          <w:rFonts w:ascii="Times New Roman" w:hAnsi="Times New Roman" w:hint="eastAsia"/>
          <w:bCs/>
          <w:sz w:val="24"/>
          <w:szCs w:val="24"/>
        </w:rPr>
        <w:t>也</w:t>
      </w:r>
      <w:r>
        <w:rPr>
          <w:rFonts w:ascii="Times New Roman" w:hAnsi="Times New Roman" w:hint="eastAsia"/>
          <w:bCs/>
          <w:sz w:val="24"/>
          <w:szCs w:val="24"/>
        </w:rPr>
        <w:t>远远少于男性。中科院院士中女性比重不足</w:t>
      </w:r>
      <w:r>
        <w:rPr>
          <w:rFonts w:ascii="Times New Roman" w:hAnsi="Times New Roman" w:hint="eastAsia"/>
          <w:bCs/>
          <w:sz w:val="24"/>
          <w:szCs w:val="24"/>
        </w:rPr>
        <w:t>7%</w:t>
      </w:r>
      <w:r>
        <w:rPr>
          <w:rFonts w:ascii="Times New Roman" w:hAnsi="Times New Roman" w:hint="eastAsia"/>
          <w:bCs/>
          <w:sz w:val="24"/>
          <w:szCs w:val="24"/>
        </w:rPr>
        <w:t>，工程院院士中女性比重不足</w:t>
      </w:r>
      <w:r>
        <w:rPr>
          <w:rFonts w:ascii="Times New Roman" w:hAnsi="Times New Roman" w:hint="eastAsia"/>
          <w:bCs/>
          <w:sz w:val="24"/>
          <w:szCs w:val="24"/>
        </w:rPr>
        <w:t>5%</w:t>
      </w:r>
      <w:r>
        <w:rPr>
          <w:rFonts w:ascii="Times New Roman" w:hAnsi="Times New Roman" w:hint="eastAsia"/>
          <w:bCs/>
          <w:sz w:val="24"/>
          <w:szCs w:val="24"/>
        </w:rPr>
        <w:t>，科技领域女性需要更多鼓励。</w:t>
      </w:r>
    </w:p>
    <w:p w14:paraId="097B77C8" w14:textId="77777777" w:rsidR="006E0985" w:rsidRDefault="00E01319">
      <w:pPr>
        <w:numPr>
          <w:ilvl w:val="0"/>
          <w:numId w:val="11"/>
        </w:numPr>
        <w:ind w:firstLine="0"/>
        <w:rPr>
          <w:rFonts w:ascii="Times New Roman" w:hAnsi="Times New Roman"/>
          <w:bCs/>
          <w:sz w:val="24"/>
          <w:szCs w:val="24"/>
        </w:rPr>
      </w:pPr>
      <w:r>
        <w:rPr>
          <w:rFonts w:ascii="Times New Roman" w:hAnsi="Times New Roman" w:hint="eastAsia"/>
          <w:bCs/>
          <w:sz w:val="24"/>
          <w:szCs w:val="24"/>
        </w:rPr>
        <w:lastRenderedPageBreak/>
        <w:t>女性家务时间是男性的</w:t>
      </w:r>
      <w:r>
        <w:rPr>
          <w:rFonts w:ascii="Times New Roman" w:hAnsi="Times New Roman" w:hint="eastAsia"/>
          <w:bCs/>
          <w:sz w:val="24"/>
          <w:szCs w:val="24"/>
        </w:rPr>
        <w:t>2</w:t>
      </w:r>
      <w:r>
        <w:rPr>
          <w:rFonts w:ascii="Times New Roman" w:hAnsi="Times New Roman" w:hint="eastAsia"/>
          <w:bCs/>
          <w:sz w:val="24"/>
          <w:szCs w:val="24"/>
        </w:rPr>
        <w:t>倍多，女性仍是无酬劳动的主要承担者。</w:t>
      </w:r>
    </w:p>
    <w:p w14:paraId="60AEDF7D" w14:textId="77777777" w:rsidR="006E0985" w:rsidRDefault="006E0985">
      <w:pPr>
        <w:rPr>
          <w:rFonts w:ascii="Times New Roman" w:hAnsi="Times New Roman"/>
          <w:bCs/>
          <w:sz w:val="24"/>
          <w:szCs w:val="24"/>
        </w:rPr>
      </w:pPr>
    </w:p>
    <w:p w14:paraId="2FC0A237" w14:textId="77777777" w:rsidR="006E0985" w:rsidRDefault="00E01319">
      <w:pPr>
        <w:pStyle w:val="ListParagraph1"/>
        <w:numPr>
          <w:ilvl w:val="1"/>
          <w:numId w:val="9"/>
        </w:numPr>
        <w:spacing w:beforeLines="50" w:before="156"/>
        <w:ind w:firstLineChars="0"/>
        <w:outlineLvl w:val="1"/>
        <w:rPr>
          <w:rFonts w:ascii="Times New Roman" w:hAnsi="Times New Roman"/>
          <w:b/>
          <w:bCs/>
          <w:sz w:val="24"/>
          <w:szCs w:val="24"/>
        </w:rPr>
      </w:pPr>
      <w:bookmarkStart w:id="319" w:name="_Toc27136"/>
      <w:r>
        <w:rPr>
          <w:rFonts w:ascii="Times New Roman" w:hAnsi="Times New Roman" w:hint="eastAsia"/>
          <w:b/>
          <w:bCs/>
          <w:sz w:val="24"/>
          <w:szCs w:val="24"/>
        </w:rPr>
        <w:t>【广东中山】职场性骚扰余波，女工维权终获胜</w:t>
      </w:r>
      <w:bookmarkEnd w:id="319"/>
    </w:p>
    <w:p w14:paraId="0C1BEFBA" w14:textId="77777777" w:rsidR="006E0985" w:rsidRDefault="00E01319">
      <w:pPr>
        <w:jc w:val="left"/>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民主与法制周刊</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14:paraId="26C85A95" w14:textId="77777777" w:rsidR="006E0985" w:rsidRDefault="00E01319">
      <w:pPr>
        <w:spacing w:line="240" w:lineRule="auto"/>
        <w:rPr>
          <w:rStyle w:val="af8"/>
          <w:color w:val="4F81BD" w:themeColor="accent1"/>
          <w:u w:val="single"/>
        </w:rPr>
      </w:pPr>
      <w:hyperlink r:id="rId34" w:history="1">
        <w:r>
          <w:rPr>
            <w:rStyle w:val="af8"/>
            <w:color w:val="4F81BD" w:themeColor="accent1"/>
            <w:u w:val="single"/>
          </w:rPr>
          <w:t>https://mp.weixin.qq.com/s/PzPUq9LEwGm4IJCrZ6wy5g</w:t>
        </w:r>
      </w:hyperlink>
    </w:p>
    <w:p w14:paraId="6F47DFD1"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女员工遭遇职场性骚扰，男上司为此被治安处罚。用人单位对男上司留用察看，但解雇了女员工。二审指出，该公司主张其解除劳动合同的原因是该名女员工不服从调岗安排，调岗的理由是为了避免职场性骚扰等，但未提供证据证明该理由的合理性，故不予采信该上诉理由，判决该公司支付违法解除劳动合同赔偿金。</w:t>
      </w:r>
    </w:p>
    <w:p w14:paraId="33623F06" w14:textId="77777777" w:rsidR="006E0985" w:rsidRDefault="006E0985">
      <w:pPr>
        <w:ind w:firstLineChars="200" w:firstLine="480"/>
        <w:rPr>
          <w:rFonts w:ascii="Times New Roman" w:hAnsi="Times New Roman"/>
          <w:bCs/>
          <w:sz w:val="24"/>
          <w:szCs w:val="24"/>
        </w:rPr>
      </w:pPr>
    </w:p>
    <w:p w14:paraId="5B18AACF" w14:textId="77777777" w:rsidR="006E0985" w:rsidRDefault="00E01319">
      <w:pPr>
        <w:pStyle w:val="ListParagraph1"/>
        <w:numPr>
          <w:ilvl w:val="1"/>
          <w:numId w:val="9"/>
        </w:numPr>
        <w:spacing w:beforeLines="50" w:before="156"/>
        <w:ind w:firstLineChars="0"/>
        <w:outlineLvl w:val="1"/>
        <w:rPr>
          <w:rFonts w:ascii="Times New Roman" w:hAnsi="Times New Roman"/>
          <w:b/>
          <w:bCs/>
          <w:sz w:val="24"/>
          <w:szCs w:val="24"/>
        </w:rPr>
      </w:pPr>
      <w:bookmarkStart w:id="320" w:name="_Toc18012"/>
      <w:r>
        <w:rPr>
          <w:rFonts w:ascii="Times New Roman" w:hAnsi="Times New Roman" w:hint="eastAsia"/>
          <w:b/>
          <w:bCs/>
          <w:sz w:val="24"/>
          <w:szCs w:val="24"/>
        </w:rPr>
        <w:t>【上海】哺乳期员工被要求每小时</w:t>
      </w:r>
      <w:r>
        <w:rPr>
          <w:rFonts w:ascii="Times New Roman" w:hAnsi="Times New Roman" w:hint="eastAsia"/>
          <w:b/>
          <w:bCs/>
          <w:sz w:val="24"/>
          <w:szCs w:val="24"/>
        </w:rPr>
        <w:t>手写</w:t>
      </w:r>
      <w:r>
        <w:rPr>
          <w:rFonts w:ascii="Times New Roman" w:hAnsi="Times New Roman" w:hint="eastAsia"/>
          <w:b/>
          <w:bCs/>
          <w:sz w:val="24"/>
          <w:szCs w:val="24"/>
        </w:rPr>
        <w:t>600</w:t>
      </w:r>
      <w:r>
        <w:rPr>
          <w:rFonts w:ascii="Times New Roman" w:hAnsi="Times New Roman" w:hint="eastAsia"/>
          <w:b/>
          <w:bCs/>
          <w:sz w:val="24"/>
          <w:szCs w:val="24"/>
        </w:rPr>
        <w:t>字心得，还设罚款！网友炸锅</w:t>
      </w:r>
      <w:bookmarkEnd w:id="320"/>
    </w:p>
    <w:p w14:paraId="5C5DBB09" w14:textId="77777777" w:rsidR="006E0985" w:rsidRDefault="00E01319">
      <w:pPr>
        <w:jc w:val="left"/>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南方都市报</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14:paraId="12DD416F" w14:textId="77777777" w:rsidR="006E0985" w:rsidRDefault="00E01319">
      <w:pPr>
        <w:spacing w:line="240" w:lineRule="auto"/>
        <w:rPr>
          <w:rStyle w:val="af8"/>
          <w:color w:val="4F81BD" w:themeColor="accent1"/>
          <w:u w:val="single"/>
        </w:rPr>
      </w:pPr>
      <w:hyperlink r:id="rId35" w:history="1">
        <w:r>
          <w:rPr>
            <w:rStyle w:val="af8"/>
            <w:color w:val="4F81BD" w:themeColor="accent1"/>
            <w:u w:val="single"/>
          </w:rPr>
          <w:t>https://mp.weixin.qq.com/s/M-0WvzqiYVmnAmsad6IqHQ</w:t>
        </w:r>
      </w:hyperlink>
    </w:p>
    <w:p w14:paraId="4D23E7C9"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哺乳期员工被要求手写销售心得，一个错别字扣</w:t>
      </w:r>
      <w:r>
        <w:rPr>
          <w:rFonts w:ascii="Times New Roman" w:hAnsi="Times New Roman" w:hint="eastAsia"/>
          <w:bCs/>
          <w:sz w:val="24"/>
          <w:szCs w:val="24"/>
        </w:rPr>
        <w:t>50</w:t>
      </w:r>
      <w:r>
        <w:rPr>
          <w:rFonts w:ascii="Times New Roman" w:hAnsi="Times New Roman" w:hint="eastAsia"/>
          <w:bCs/>
          <w:sz w:val="24"/>
          <w:szCs w:val="24"/>
        </w:rPr>
        <w:t>元，重复一句扣</w:t>
      </w:r>
      <w:r>
        <w:rPr>
          <w:rFonts w:ascii="Times New Roman" w:hAnsi="Times New Roman" w:hint="eastAsia"/>
          <w:bCs/>
          <w:sz w:val="24"/>
          <w:szCs w:val="24"/>
        </w:rPr>
        <w:t>100</w:t>
      </w:r>
      <w:r>
        <w:rPr>
          <w:rFonts w:ascii="Times New Roman" w:hAnsi="Times New Roman" w:hint="eastAsia"/>
          <w:bCs/>
          <w:sz w:val="24"/>
          <w:szCs w:val="24"/>
        </w:rPr>
        <w:t>元，晚交或漏交罚</w:t>
      </w:r>
      <w:r>
        <w:rPr>
          <w:rFonts w:ascii="Times New Roman" w:hAnsi="Times New Roman" w:hint="eastAsia"/>
          <w:bCs/>
          <w:sz w:val="24"/>
          <w:szCs w:val="24"/>
        </w:rPr>
        <w:t>500</w:t>
      </w:r>
      <w:r>
        <w:rPr>
          <w:rFonts w:ascii="Times New Roman" w:hAnsi="Times New Roman" w:hint="eastAsia"/>
          <w:bCs/>
          <w:sz w:val="24"/>
          <w:szCs w:val="24"/>
        </w:rPr>
        <w:t>元</w:t>
      </w:r>
      <w:r>
        <w:rPr>
          <w:rFonts w:ascii="Times New Roman" w:hAnsi="Times New Roman" w:hint="eastAsia"/>
          <w:bCs/>
          <w:sz w:val="24"/>
          <w:szCs w:val="24"/>
        </w:rPr>
        <w:t>，此事件引发网友热议</w:t>
      </w:r>
      <w:r>
        <w:rPr>
          <w:rFonts w:ascii="Times New Roman" w:hAnsi="Times New Roman" w:hint="eastAsia"/>
          <w:bCs/>
          <w:sz w:val="24"/>
          <w:szCs w:val="24"/>
        </w:rPr>
        <w:t>。后因该公司单方面降薪，且克扣生育津贴，该名员工申请了劳动仲裁。现其撤销了相关仲裁，仍在与公司沟通解约问题。</w:t>
      </w:r>
    </w:p>
    <w:p w14:paraId="757FE727" w14:textId="77777777" w:rsidR="006E0985" w:rsidRDefault="006E0985">
      <w:pPr>
        <w:rPr>
          <w:rFonts w:ascii="Times New Roman" w:hAnsi="Times New Roman"/>
          <w:bCs/>
          <w:sz w:val="24"/>
          <w:szCs w:val="24"/>
        </w:rPr>
      </w:pPr>
    </w:p>
    <w:p w14:paraId="46D3BAE7" w14:textId="77777777" w:rsidR="006E0985" w:rsidRDefault="006E0985">
      <w:pPr>
        <w:rPr>
          <w:rFonts w:ascii="Times New Roman" w:hAnsi="Times New Roman"/>
          <w:bCs/>
          <w:sz w:val="24"/>
          <w:szCs w:val="24"/>
        </w:rPr>
        <w:sectPr w:rsidR="006E0985">
          <w:headerReference w:type="default" r:id="rId36"/>
          <w:pgSz w:w="11906" w:h="16838"/>
          <w:pgMar w:top="1440" w:right="1418" w:bottom="1440" w:left="1418" w:header="567" w:footer="851" w:gutter="0"/>
          <w:cols w:space="720"/>
          <w:docGrid w:type="linesAndChars" w:linePitch="312"/>
        </w:sectPr>
      </w:pPr>
    </w:p>
    <w:p w14:paraId="43B613F3" w14:textId="77777777" w:rsidR="006E0985" w:rsidRDefault="00E01319">
      <w:pPr>
        <w:pStyle w:val="ListParagraph1"/>
        <w:numPr>
          <w:ilvl w:val="0"/>
          <w:numId w:val="8"/>
        </w:numPr>
        <w:spacing w:beforeLines="50" w:before="156"/>
        <w:ind w:firstLineChars="0"/>
        <w:outlineLvl w:val="0"/>
        <w:rPr>
          <w:rFonts w:ascii="Times New Roman" w:hAnsi="Times New Roman"/>
          <w:sz w:val="24"/>
          <w:szCs w:val="24"/>
        </w:rPr>
      </w:pPr>
      <w:bookmarkStart w:id="321" w:name="_Toc3898"/>
      <w:r>
        <w:rPr>
          <w:rFonts w:ascii="Times New Roman" w:hAnsi="Times New Roman"/>
          <w:sz w:val="24"/>
          <w:szCs w:val="24"/>
        </w:rPr>
        <w:lastRenderedPageBreak/>
        <w:t>环境健康</w:t>
      </w:r>
      <w:bookmarkEnd w:id="321"/>
    </w:p>
    <w:p w14:paraId="3B281790"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2" w:name="_Toc17273"/>
      <w:r>
        <w:rPr>
          <w:rFonts w:ascii="Times New Roman" w:hAnsi="Times New Roman" w:hint="eastAsia"/>
          <w:b/>
          <w:bCs/>
          <w:sz w:val="24"/>
          <w:szCs w:val="24"/>
        </w:rPr>
        <w:t>【毛里求斯】</w:t>
      </w:r>
      <w:r>
        <w:rPr>
          <w:rFonts w:ascii="Times New Roman" w:hAnsi="Times New Roman" w:hint="eastAsia"/>
          <w:b/>
          <w:bCs/>
          <w:sz w:val="24"/>
          <w:szCs w:val="24"/>
        </w:rPr>
        <w:t>1000</w:t>
      </w:r>
      <w:r>
        <w:rPr>
          <w:rFonts w:ascii="Times New Roman" w:hAnsi="Times New Roman" w:hint="eastAsia"/>
          <w:b/>
          <w:bCs/>
          <w:sz w:val="24"/>
          <w:szCs w:val="24"/>
        </w:rPr>
        <w:t>吨燃油，毁了曾经的天堂</w:t>
      </w:r>
      <w:bookmarkEnd w:id="322"/>
    </w:p>
    <w:p w14:paraId="0C1CB154"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澎湃新闻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13</w:t>
      </w:r>
      <w:r>
        <w:rPr>
          <w:rFonts w:ascii="Times New Roman" w:hAnsi="Times New Roman"/>
          <w:sz w:val="24"/>
          <w:szCs w:val="24"/>
        </w:rPr>
        <w:t>日</w:t>
      </w:r>
    </w:p>
    <w:p w14:paraId="43CB97F7" w14:textId="77777777" w:rsidR="006E0985" w:rsidRDefault="00E01319">
      <w:pPr>
        <w:spacing w:line="240" w:lineRule="auto"/>
        <w:rPr>
          <w:rStyle w:val="af8"/>
          <w:color w:val="4F81BD" w:themeColor="accent1"/>
          <w:u w:val="single"/>
        </w:rPr>
      </w:pPr>
      <w:hyperlink r:id="rId37" w:history="1">
        <w:r>
          <w:rPr>
            <w:rStyle w:val="af8"/>
            <w:color w:val="4F81BD" w:themeColor="accent1"/>
            <w:u w:val="single"/>
          </w:rPr>
          <w:t>https://mp.weixin.qq.com/s/I3B1dHl2K-ejqtO57zy4wg</w:t>
        </w:r>
      </w:hyperlink>
    </w:p>
    <w:p w14:paraId="7491BE43"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日本籍货轮“若潮”号在毛里求斯东南部海域触礁搁浅，船上</w:t>
      </w:r>
      <w:r>
        <w:rPr>
          <w:rFonts w:ascii="Times New Roman" w:hAnsi="Times New Roman" w:hint="eastAsia"/>
          <w:bCs/>
          <w:sz w:val="24"/>
          <w:szCs w:val="24"/>
        </w:rPr>
        <w:t>20</w:t>
      </w:r>
      <w:r>
        <w:rPr>
          <w:rFonts w:ascii="Times New Roman" w:hAnsi="Times New Roman" w:hint="eastAsia"/>
          <w:bCs/>
          <w:sz w:val="24"/>
          <w:szCs w:val="24"/>
        </w:rPr>
        <w:t>位船员随即安全撤离。约两周后，油库中的燃油以不可阻挡的速度持续不断地流向毛里求斯海域，将近</w:t>
      </w:r>
      <w:r>
        <w:rPr>
          <w:rFonts w:ascii="Times New Roman" w:hAnsi="Times New Roman" w:hint="eastAsia"/>
          <w:bCs/>
          <w:sz w:val="24"/>
          <w:szCs w:val="24"/>
        </w:rPr>
        <w:t>1000</w:t>
      </w:r>
      <w:r>
        <w:rPr>
          <w:rFonts w:ascii="Times New Roman" w:hAnsi="Times New Roman" w:hint="eastAsia"/>
          <w:bCs/>
          <w:sz w:val="24"/>
          <w:szCs w:val="24"/>
        </w:rPr>
        <w:t>吨的燃油正在侵蚀这片孕育着许多珍稀动植物的净土。</w:t>
      </w:r>
    </w:p>
    <w:p w14:paraId="163D00E3" w14:textId="77777777" w:rsidR="006E0985" w:rsidRDefault="006E0985">
      <w:pPr>
        <w:ind w:firstLineChars="200" w:firstLine="480"/>
        <w:rPr>
          <w:rFonts w:ascii="Times New Roman" w:hAnsi="Times New Roman"/>
          <w:bCs/>
          <w:sz w:val="24"/>
          <w:szCs w:val="24"/>
        </w:rPr>
      </w:pPr>
    </w:p>
    <w:p w14:paraId="3D57B159"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3" w:name="_Toc16419"/>
      <w:r>
        <w:rPr>
          <w:rFonts w:ascii="Times New Roman" w:hAnsi="Times New Roman" w:hint="eastAsia"/>
          <w:b/>
          <w:bCs/>
          <w:sz w:val="24"/>
          <w:szCs w:val="24"/>
        </w:rPr>
        <w:t>“限塑令”背后，</w:t>
      </w:r>
      <w:r>
        <w:rPr>
          <w:rFonts w:ascii="Times New Roman" w:hAnsi="Times New Roman" w:hint="eastAsia"/>
          <w:b/>
          <w:bCs/>
          <w:sz w:val="24"/>
          <w:szCs w:val="24"/>
        </w:rPr>
        <w:t>477</w:t>
      </w:r>
      <w:r>
        <w:rPr>
          <w:rFonts w:ascii="Times New Roman" w:hAnsi="Times New Roman" w:hint="eastAsia"/>
          <w:b/>
          <w:bCs/>
          <w:sz w:val="24"/>
          <w:szCs w:val="24"/>
        </w:rPr>
        <w:t>亿蓝海逐年释放</w:t>
      </w:r>
      <w:bookmarkEnd w:id="323"/>
    </w:p>
    <w:p w14:paraId="683B759A"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环境保护</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w:t>
      </w:r>
      <w:r>
        <w:rPr>
          <w:rFonts w:ascii="Times New Roman" w:hAnsi="Times New Roman"/>
          <w:sz w:val="24"/>
          <w:szCs w:val="24"/>
        </w:rPr>
        <w:t>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14</w:t>
      </w:r>
      <w:r>
        <w:rPr>
          <w:rFonts w:ascii="Times New Roman" w:hAnsi="Times New Roman"/>
          <w:sz w:val="24"/>
          <w:szCs w:val="24"/>
        </w:rPr>
        <w:t>日</w:t>
      </w:r>
    </w:p>
    <w:p w14:paraId="4C1B7FB8" w14:textId="77777777" w:rsidR="006E0985" w:rsidRDefault="00E01319">
      <w:pPr>
        <w:spacing w:line="240" w:lineRule="auto"/>
        <w:rPr>
          <w:rStyle w:val="af8"/>
          <w:color w:val="4F81BD" w:themeColor="accent1"/>
          <w:u w:val="single"/>
        </w:rPr>
      </w:pPr>
      <w:hyperlink r:id="rId38" w:history="1">
        <w:r>
          <w:rPr>
            <w:rStyle w:val="af8"/>
            <w:color w:val="4F81BD" w:themeColor="accent1"/>
            <w:u w:val="single"/>
          </w:rPr>
          <w:t>https://mp.weixin.qq.com/s/3gDNmO-o_AOo7XSmdT58SA</w:t>
        </w:r>
      </w:hyperlink>
    </w:p>
    <w:p w14:paraId="55FF8976"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数据显示，我国每天使用塑料袋约</w:t>
      </w:r>
      <w:r>
        <w:rPr>
          <w:rFonts w:ascii="Times New Roman" w:hAnsi="Times New Roman" w:hint="eastAsia"/>
          <w:bCs/>
          <w:sz w:val="24"/>
          <w:szCs w:val="24"/>
        </w:rPr>
        <w:t>30</w:t>
      </w:r>
      <w:r>
        <w:rPr>
          <w:rFonts w:ascii="Times New Roman" w:hAnsi="Times New Roman" w:hint="eastAsia"/>
          <w:bCs/>
          <w:sz w:val="24"/>
          <w:szCs w:val="24"/>
        </w:rPr>
        <w:t>亿个，其中仅用于买菜的塑料袋就达</w:t>
      </w:r>
      <w:r>
        <w:rPr>
          <w:rFonts w:ascii="Times New Roman" w:hAnsi="Times New Roman" w:hint="eastAsia"/>
          <w:bCs/>
          <w:sz w:val="24"/>
          <w:szCs w:val="24"/>
        </w:rPr>
        <w:t>10</w:t>
      </w:r>
      <w:r>
        <w:rPr>
          <w:rFonts w:ascii="Times New Roman" w:hAnsi="Times New Roman" w:hint="eastAsia"/>
          <w:bCs/>
          <w:sz w:val="24"/>
          <w:szCs w:val="24"/>
        </w:rPr>
        <w:t>亿个，年使用量超过</w:t>
      </w:r>
      <w:r>
        <w:rPr>
          <w:rFonts w:ascii="Times New Roman" w:hAnsi="Times New Roman" w:hint="eastAsia"/>
          <w:bCs/>
          <w:sz w:val="24"/>
          <w:szCs w:val="24"/>
        </w:rPr>
        <w:t>400</w:t>
      </w:r>
      <w:r>
        <w:rPr>
          <w:rFonts w:ascii="Times New Roman" w:hAnsi="Times New Roman" w:hint="eastAsia"/>
          <w:bCs/>
          <w:sz w:val="24"/>
          <w:szCs w:val="24"/>
        </w:rPr>
        <w:t>万吨。年初国家发展改革委、生态环境部发布了《关于进一步加强塑料污染治理的意见》，</w:t>
      </w:r>
      <w:r>
        <w:rPr>
          <w:rFonts w:ascii="Times New Roman" w:hAnsi="Times New Roman" w:hint="eastAsia"/>
          <w:bCs/>
          <w:sz w:val="24"/>
          <w:szCs w:val="24"/>
        </w:rPr>
        <w:t>4</w:t>
      </w:r>
      <w:r>
        <w:rPr>
          <w:rFonts w:ascii="Times New Roman" w:hAnsi="Times New Roman" w:hint="eastAsia"/>
          <w:bCs/>
          <w:sz w:val="24"/>
          <w:szCs w:val="24"/>
        </w:rPr>
        <w:t>月又出台了《禁止、限制生产、销售和使用的塑料制品目录</w:t>
      </w:r>
      <w:r>
        <w:rPr>
          <w:rFonts w:ascii="Times New Roman" w:hAnsi="Times New Roman" w:hint="eastAsia"/>
          <w:bCs/>
          <w:sz w:val="24"/>
          <w:szCs w:val="24"/>
        </w:rPr>
        <w:t>(</w:t>
      </w:r>
      <w:r>
        <w:rPr>
          <w:rFonts w:ascii="Times New Roman" w:hAnsi="Times New Roman" w:hint="eastAsia"/>
          <w:bCs/>
          <w:sz w:val="24"/>
          <w:szCs w:val="24"/>
        </w:rPr>
        <w:t>征求意见稿</w:t>
      </w:r>
      <w:r>
        <w:rPr>
          <w:rFonts w:ascii="Times New Roman" w:hAnsi="Times New Roman" w:hint="eastAsia"/>
          <w:bCs/>
          <w:sz w:val="24"/>
          <w:szCs w:val="24"/>
        </w:rPr>
        <w:t>)</w:t>
      </w:r>
      <w:r>
        <w:rPr>
          <w:rFonts w:ascii="Times New Roman" w:hAnsi="Times New Roman" w:hint="eastAsia"/>
          <w:bCs/>
          <w:sz w:val="24"/>
          <w:szCs w:val="24"/>
        </w:rPr>
        <w:t>》，为减少塑料制品的使</w:t>
      </w:r>
      <w:r>
        <w:rPr>
          <w:rFonts w:ascii="Times New Roman" w:hAnsi="Times New Roman" w:hint="eastAsia"/>
          <w:bCs/>
          <w:sz w:val="24"/>
          <w:szCs w:val="24"/>
        </w:rPr>
        <w:t>用，各地方也已出台相关政策进行约束，同时越来越多的奶茶、餐饮店等也加入到这一场禁限塑的战役当中。</w:t>
      </w:r>
    </w:p>
    <w:p w14:paraId="474968FB" w14:textId="77777777" w:rsidR="006E0985" w:rsidRDefault="006E0985">
      <w:pPr>
        <w:ind w:firstLineChars="200" w:firstLine="480"/>
        <w:rPr>
          <w:rFonts w:ascii="Times New Roman" w:hAnsi="Times New Roman"/>
          <w:bCs/>
          <w:sz w:val="24"/>
          <w:szCs w:val="24"/>
        </w:rPr>
      </w:pPr>
    </w:p>
    <w:p w14:paraId="664D3B59"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4" w:name="_Toc27684"/>
      <w:r>
        <w:rPr>
          <w:rFonts w:ascii="Times New Roman" w:hAnsi="Times New Roman" w:hint="eastAsia"/>
          <w:b/>
          <w:bCs/>
          <w:sz w:val="24"/>
          <w:szCs w:val="24"/>
        </w:rPr>
        <w:t>【日本】“零废弃城市”真得可以实现吗？</w:t>
      </w:r>
      <w:r>
        <w:rPr>
          <w:rFonts w:ascii="Times New Roman" w:hAnsi="Times New Roman" w:hint="eastAsia"/>
          <w:b/>
          <w:bCs/>
          <w:sz w:val="24"/>
          <w:szCs w:val="24"/>
        </w:rPr>
        <w:t xml:space="preserve"> </w:t>
      </w:r>
      <w:r>
        <w:rPr>
          <w:rFonts w:ascii="Times New Roman" w:hAnsi="Times New Roman" w:hint="eastAsia"/>
          <w:b/>
          <w:bCs/>
          <w:sz w:val="24"/>
          <w:szCs w:val="24"/>
        </w:rPr>
        <w:t>一个日本小镇的经验</w:t>
      </w:r>
      <w:bookmarkEnd w:id="324"/>
    </w:p>
    <w:p w14:paraId="3BEAC130"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15</w:t>
      </w:r>
      <w:r>
        <w:rPr>
          <w:rFonts w:ascii="Times New Roman" w:hAnsi="Times New Roman"/>
          <w:sz w:val="24"/>
          <w:szCs w:val="24"/>
        </w:rPr>
        <w:t>日</w:t>
      </w:r>
    </w:p>
    <w:p w14:paraId="380231F1" w14:textId="77777777" w:rsidR="006E0985" w:rsidRDefault="00E01319">
      <w:pPr>
        <w:spacing w:line="240" w:lineRule="auto"/>
        <w:rPr>
          <w:rStyle w:val="af8"/>
          <w:color w:val="4F81BD" w:themeColor="accent1"/>
          <w:u w:val="single"/>
        </w:rPr>
      </w:pPr>
      <w:hyperlink r:id="rId39" w:history="1">
        <w:r>
          <w:rPr>
            <w:rStyle w:val="af8"/>
            <w:color w:val="4F81BD" w:themeColor="accent1"/>
            <w:u w:val="single"/>
          </w:rPr>
          <w:t>https://mp.weixin.qq.com/s/zWpi08-mWbf2mlKvtMXXsA</w:t>
        </w:r>
      </w:hyperlink>
    </w:p>
    <w:p w14:paraId="4742CCC8"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一个日本小镇制订了一闻名世界的计划——到</w:t>
      </w:r>
      <w:r>
        <w:rPr>
          <w:rFonts w:ascii="Times New Roman" w:hAnsi="Times New Roman" w:hint="eastAsia"/>
          <w:bCs/>
          <w:sz w:val="24"/>
          <w:szCs w:val="24"/>
        </w:rPr>
        <w:t>2020</w:t>
      </w:r>
      <w:r>
        <w:rPr>
          <w:rFonts w:ascii="Times New Roman" w:hAnsi="Times New Roman" w:hint="eastAsia"/>
          <w:bCs/>
          <w:sz w:val="24"/>
          <w:szCs w:val="24"/>
        </w:rPr>
        <w:t>年实现“零废弃”的目标。经过</w:t>
      </w:r>
      <w:r>
        <w:rPr>
          <w:rFonts w:ascii="Times New Roman" w:hAnsi="Times New Roman" w:hint="eastAsia"/>
          <w:bCs/>
          <w:sz w:val="24"/>
          <w:szCs w:val="24"/>
        </w:rPr>
        <w:t>17</w:t>
      </w:r>
      <w:r>
        <w:rPr>
          <w:rFonts w:ascii="Times New Roman" w:hAnsi="Times New Roman" w:hint="eastAsia"/>
          <w:bCs/>
          <w:sz w:val="24"/>
          <w:szCs w:val="24"/>
        </w:rPr>
        <w:t>年</w:t>
      </w:r>
      <w:r>
        <w:rPr>
          <w:rFonts w:ascii="Times New Roman" w:hAnsi="Times New Roman" w:hint="eastAsia"/>
          <w:bCs/>
          <w:sz w:val="24"/>
          <w:szCs w:val="24"/>
        </w:rPr>
        <w:t>的实践</w:t>
      </w:r>
      <w:r>
        <w:rPr>
          <w:rFonts w:ascii="Times New Roman" w:hAnsi="Times New Roman" w:hint="eastAsia"/>
          <w:bCs/>
          <w:sz w:val="24"/>
          <w:szCs w:val="24"/>
        </w:rPr>
        <w:t>，小镇从一开始的露天焚烧所有垃圾，转变为现在的重复使用和回收利用</w:t>
      </w:r>
      <w:r>
        <w:rPr>
          <w:rFonts w:ascii="Times New Roman" w:hAnsi="Times New Roman" w:hint="eastAsia"/>
          <w:bCs/>
          <w:sz w:val="24"/>
          <w:szCs w:val="24"/>
        </w:rPr>
        <w:t>80%</w:t>
      </w:r>
      <w:r>
        <w:rPr>
          <w:rFonts w:ascii="Times New Roman" w:hAnsi="Times New Roman" w:hint="eastAsia"/>
          <w:bCs/>
          <w:sz w:val="24"/>
          <w:szCs w:val="24"/>
        </w:rPr>
        <w:t>的垃圾</w:t>
      </w:r>
      <w:r>
        <w:rPr>
          <w:rFonts w:ascii="Times New Roman" w:hAnsi="Times New Roman" w:hint="eastAsia"/>
          <w:bCs/>
          <w:sz w:val="24"/>
          <w:szCs w:val="24"/>
        </w:rPr>
        <w:t>，</w:t>
      </w:r>
      <w:r>
        <w:rPr>
          <w:rFonts w:ascii="Times New Roman" w:hAnsi="Times New Roman" w:hint="eastAsia"/>
          <w:bCs/>
          <w:sz w:val="24"/>
          <w:szCs w:val="24"/>
        </w:rPr>
        <w:t>但目标仍未实现，主要原因是不可回收利用的塑料包装和混合材料最终还是变成了垃圾。小镇的经验显示，如果没有体制性的改变，我们将无法进一步实现零废弃生活。</w:t>
      </w:r>
    </w:p>
    <w:p w14:paraId="68B6F383" w14:textId="77777777" w:rsidR="006E0985" w:rsidRDefault="006E0985">
      <w:pPr>
        <w:ind w:firstLineChars="200" w:firstLine="480"/>
        <w:rPr>
          <w:rFonts w:ascii="Times New Roman" w:hAnsi="Times New Roman"/>
          <w:bCs/>
          <w:sz w:val="24"/>
          <w:szCs w:val="24"/>
        </w:rPr>
      </w:pPr>
    </w:p>
    <w:p w14:paraId="4DA8E725"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5" w:name="_Toc30613"/>
      <w:r>
        <w:rPr>
          <w:rFonts w:ascii="Times New Roman" w:hAnsi="Times New Roman" w:hint="eastAsia"/>
          <w:b/>
          <w:bCs/>
          <w:sz w:val="24"/>
          <w:szCs w:val="24"/>
        </w:rPr>
        <w:t>【广东】</w:t>
      </w:r>
      <w:r>
        <w:rPr>
          <w:rFonts w:ascii="Times New Roman" w:hAnsi="Times New Roman" w:hint="eastAsia"/>
          <w:b/>
          <w:bCs/>
          <w:sz w:val="24"/>
          <w:szCs w:val="24"/>
        </w:rPr>
        <w:t>MUJI</w:t>
      </w:r>
      <w:r>
        <w:rPr>
          <w:rFonts w:ascii="Times New Roman" w:hAnsi="Times New Roman" w:hint="eastAsia"/>
          <w:b/>
          <w:bCs/>
          <w:sz w:val="24"/>
          <w:szCs w:val="24"/>
        </w:rPr>
        <w:t>、骆驼、花花公子等被点名！</w:t>
      </w:r>
      <w:r>
        <w:rPr>
          <w:rFonts w:ascii="Times New Roman" w:hAnsi="Times New Roman" w:hint="eastAsia"/>
          <w:b/>
          <w:bCs/>
          <w:sz w:val="24"/>
          <w:szCs w:val="24"/>
        </w:rPr>
        <w:t>681</w:t>
      </w:r>
      <w:r>
        <w:rPr>
          <w:rFonts w:ascii="Times New Roman" w:hAnsi="Times New Roman" w:hint="eastAsia"/>
          <w:b/>
          <w:bCs/>
          <w:sz w:val="24"/>
          <w:szCs w:val="24"/>
        </w:rPr>
        <w:t>款不合格服装曝光</w:t>
      </w:r>
      <w:bookmarkEnd w:id="325"/>
    </w:p>
    <w:p w14:paraId="63B84843"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南方都市报</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14:paraId="2FB919AB" w14:textId="77777777" w:rsidR="006E0985" w:rsidRDefault="00E01319">
      <w:pPr>
        <w:spacing w:line="240" w:lineRule="auto"/>
        <w:rPr>
          <w:rStyle w:val="af8"/>
          <w:color w:val="4F81BD" w:themeColor="accent1"/>
          <w:u w:val="single"/>
        </w:rPr>
      </w:pPr>
      <w:hyperlink r:id="rId40" w:history="1">
        <w:r>
          <w:rPr>
            <w:rStyle w:val="af8"/>
            <w:color w:val="4F81BD" w:themeColor="accent1"/>
            <w:u w:val="single"/>
          </w:rPr>
          <w:t>https://mp.weixin.qq.com/s/Rz_lEad2bN3soYCjpzMJiw</w:t>
        </w:r>
      </w:hyperlink>
    </w:p>
    <w:p w14:paraId="6B1A7B1A"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lastRenderedPageBreak/>
        <w:t>2019</w:t>
      </w:r>
      <w:r>
        <w:rPr>
          <w:rFonts w:ascii="Times New Roman" w:hAnsi="Times New Roman" w:hint="eastAsia"/>
          <w:bCs/>
          <w:sz w:val="24"/>
          <w:szCs w:val="24"/>
        </w:rPr>
        <w:t>年度广东省成人服装产品质量监督抽查情况的通告显示，</w:t>
      </w:r>
      <w:r>
        <w:rPr>
          <w:rFonts w:ascii="Times New Roman" w:hAnsi="Times New Roman" w:hint="eastAsia"/>
          <w:bCs/>
          <w:sz w:val="24"/>
          <w:szCs w:val="24"/>
        </w:rPr>
        <w:t>681</w:t>
      </w:r>
      <w:r>
        <w:rPr>
          <w:rFonts w:ascii="Times New Roman" w:hAnsi="Times New Roman" w:hint="eastAsia"/>
          <w:bCs/>
          <w:sz w:val="24"/>
          <w:szCs w:val="24"/>
        </w:rPr>
        <w:t>款产品不合格，其中</w:t>
      </w:r>
      <w:r>
        <w:rPr>
          <w:rFonts w:ascii="Times New Roman" w:hAnsi="Times New Roman" w:hint="eastAsia"/>
          <w:bCs/>
          <w:sz w:val="24"/>
          <w:szCs w:val="24"/>
        </w:rPr>
        <w:t>3</w:t>
      </w:r>
      <w:r>
        <w:rPr>
          <w:rFonts w:ascii="Times New Roman" w:hAnsi="Times New Roman" w:hint="eastAsia"/>
          <w:bCs/>
          <w:sz w:val="24"/>
          <w:szCs w:val="24"/>
        </w:rPr>
        <w:t>款服装甲醛含量超标，骆驼牌</w:t>
      </w:r>
      <w:r>
        <w:rPr>
          <w:rFonts w:ascii="Times New Roman" w:hAnsi="Times New Roman" w:hint="eastAsia"/>
          <w:bCs/>
          <w:sz w:val="24"/>
          <w:szCs w:val="24"/>
        </w:rPr>
        <w:t>1</w:t>
      </w:r>
      <w:r>
        <w:rPr>
          <w:rFonts w:ascii="Times New Roman" w:hAnsi="Times New Roman" w:hint="eastAsia"/>
          <w:bCs/>
          <w:sz w:val="24"/>
          <w:szCs w:val="24"/>
        </w:rPr>
        <w:t>款冲锋裤上榜；</w:t>
      </w:r>
      <w:r>
        <w:rPr>
          <w:rFonts w:ascii="Times New Roman" w:hAnsi="Times New Roman" w:hint="eastAsia"/>
          <w:bCs/>
          <w:sz w:val="24"/>
          <w:szCs w:val="24"/>
        </w:rPr>
        <w:t>4</w:t>
      </w:r>
      <w:r>
        <w:rPr>
          <w:rFonts w:ascii="Times New Roman" w:hAnsi="Times New Roman" w:hint="eastAsia"/>
          <w:bCs/>
          <w:sz w:val="24"/>
          <w:szCs w:val="24"/>
        </w:rPr>
        <w:t>款服装检出致癌染料超标，</w:t>
      </w:r>
      <w:r>
        <w:rPr>
          <w:rFonts w:ascii="Times New Roman" w:hAnsi="Times New Roman" w:hint="eastAsia"/>
          <w:bCs/>
          <w:sz w:val="24"/>
          <w:szCs w:val="24"/>
        </w:rPr>
        <w:t>KUOSE</w:t>
      </w:r>
      <w:r>
        <w:rPr>
          <w:rFonts w:ascii="Times New Roman" w:hAnsi="Times New Roman" w:hint="eastAsia"/>
          <w:bCs/>
          <w:sz w:val="24"/>
          <w:szCs w:val="24"/>
        </w:rPr>
        <w:t>阔色</w:t>
      </w:r>
      <w:r>
        <w:rPr>
          <w:rFonts w:ascii="Times New Roman" w:hAnsi="Times New Roman" w:hint="eastAsia"/>
          <w:bCs/>
          <w:sz w:val="24"/>
          <w:szCs w:val="24"/>
        </w:rPr>
        <w:t>1</w:t>
      </w:r>
      <w:r>
        <w:rPr>
          <w:rFonts w:ascii="Times New Roman" w:hAnsi="Times New Roman" w:hint="eastAsia"/>
          <w:bCs/>
          <w:sz w:val="24"/>
          <w:szCs w:val="24"/>
        </w:rPr>
        <w:t>款羽绒服上榜；无印良品等涉及</w:t>
      </w:r>
      <w:r>
        <w:rPr>
          <w:rFonts w:ascii="Times New Roman" w:hAnsi="Times New Roman" w:hint="eastAsia"/>
          <w:bCs/>
          <w:sz w:val="24"/>
          <w:szCs w:val="24"/>
        </w:rPr>
        <w:t>pH</w:t>
      </w:r>
      <w:r>
        <w:rPr>
          <w:rFonts w:ascii="Times New Roman" w:hAnsi="Times New Roman" w:hint="eastAsia"/>
          <w:bCs/>
          <w:sz w:val="24"/>
          <w:szCs w:val="24"/>
        </w:rPr>
        <w:t>值不合格，可能引起皮肤过敏或诱发感染；</w:t>
      </w:r>
      <w:r>
        <w:rPr>
          <w:rFonts w:ascii="Times New Roman" w:hAnsi="Times New Roman" w:hint="eastAsia"/>
          <w:bCs/>
          <w:sz w:val="24"/>
          <w:szCs w:val="24"/>
        </w:rPr>
        <w:t>38</w:t>
      </w:r>
      <w:r>
        <w:rPr>
          <w:rFonts w:ascii="Times New Roman" w:hAnsi="Times New Roman" w:hint="eastAsia"/>
          <w:bCs/>
          <w:sz w:val="24"/>
          <w:szCs w:val="24"/>
        </w:rPr>
        <w:t>款产品色牢度不合格，脱落的染料分子或重金属离子可能通过皮肤被人体吸收而危害健康，花花公子、新百伦领跑上榜。</w:t>
      </w:r>
    </w:p>
    <w:p w14:paraId="71F1874F" w14:textId="77777777" w:rsidR="006E0985" w:rsidRDefault="006E0985">
      <w:pPr>
        <w:ind w:firstLineChars="200" w:firstLine="480"/>
        <w:rPr>
          <w:rFonts w:ascii="Times New Roman" w:hAnsi="Times New Roman"/>
          <w:bCs/>
          <w:sz w:val="24"/>
          <w:szCs w:val="24"/>
        </w:rPr>
      </w:pPr>
    </w:p>
    <w:p w14:paraId="59E0CD12"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6" w:name="_Toc1686"/>
      <w:r>
        <w:rPr>
          <w:rFonts w:ascii="Times New Roman" w:hAnsi="Times New Roman" w:hint="eastAsia"/>
          <w:b/>
          <w:bCs/>
          <w:sz w:val="24"/>
          <w:szCs w:val="24"/>
        </w:rPr>
        <w:t>无毒</w:t>
      </w:r>
      <w:r>
        <w:rPr>
          <w:rFonts w:ascii="Times New Roman" w:hAnsi="Times New Roman" w:hint="eastAsia"/>
          <w:b/>
          <w:bCs/>
          <w:sz w:val="24"/>
          <w:szCs w:val="24"/>
        </w:rPr>
        <w:t>先锋缉毒记：隐藏在家里的</w:t>
      </w:r>
      <w:r>
        <w:rPr>
          <w:rFonts w:ascii="Times New Roman" w:hAnsi="Times New Roman" w:hint="eastAsia"/>
          <w:b/>
          <w:bCs/>
          <w:sz w:val="24"/>
          <w:szCs w:val="24"/>
        </w:rPr>
        <w:t>PVC</w:t>
      </w:r>
      <w:r>
        <w:rPr>
          <w:rFonts w:ascii="Times New Roman" w:hAnsi="Times New Roman" w:hint="eastAsia"/>
          <w:b/>
          <w:bCs/>
          <w:sz w:val="24"/>
          <w:szCs w:val="24"/>
        </w:rPr>
        <w:t>杀手</w:t>
      </w:r>
      <w:bookmarkEnd w:id="326"/>
    </w:p>
    <w:p w14:paraId="2028109F"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无毒先锋</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p>
    <w:p w14:paraId="3C125883" w14:textId="77777777" w:rsidR="006E0985" w:rsidRDefault="00E01319">
      <w:pPr>
        <w:spacing w:line="240" w:lineRule="auto"/>
        <w:rPr>
          <w:rStyle w:val="af8"/>
          <w:color w:val="4F81BD" w:themeColor="accent1"/>
          <w:u w:val="single"/>
        </w:rPr>
      </w:pPr>
      <w:hyperlink r:id="rId41" w:history="1">
        <w:r>
          <w:rPr>
            <w:rStyle w:val="af8"/>
            <w:color w:val="4F81BD" w:themeColor="accent1"/>
            <w:u w:val="single"/>
          </w:rPr>
          <w:t>https://mp.weixin.qq.com/s/rQ_GmSDTwA1nMSrtyGbqLw</w:t>
        </w:r>
      </w:hyperlink>
    </w:p>
    <w:p w14:paraId="26DA6EA3"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文内附视频，形象生动的介绍含</w:t>
      </w:r>
      <w:r>
        <w:rPr>
          <w:rFonts w:ascii="Times New Roman" w:hAnsi="Times New Roman" w:hint="eastAsia"/>
          <w:bCs/>
          <w:sz w:val="24"/>
          <w:szCs w:val="24"/>
        </w:rPr>
        <w:t>PVC</w:t>
      </w:r>
      <w:r>
        <w:rPr>
          <w:rFonts w:ascii="Times New Roman" w:hAnsi="Times New Roman" w:hint="eastAsia"/>
          <w:bCs/>
          <w:sz w:val="24"/>
          <w:szCs w:val="24"/>
        </w:rPr>
        <w:t>材料的家庭用品，如瓶子、玩具、浴帘、壁板等，倡议大家从源头杜绝毒塑料，拒绝买</w:t>
      </w:r>
      <w:r>
        <w:rPr>
          <w:rFonts w:ascii="Times New Roman" w:hAnsi="Times New Roman" w:hint="eastAsia"/>
          <w:bCs/>
          <w:sz w:val="24"/>
          <w:szCs w:val="24"/>
        </w:rPr>
        <w:t>PVC</w:t>
      </w:r>
      <w:r>
        <w:rPr>
          <w:rFonts w:ascii="Times New Roman" w:hAnsi="Times New Roman" w:hint="eastAsia"/>
          <w:bCs/>
          <w:sz w:val="24"/>
          <w:szCs w:val="24"/>
        </w:rPr>
        <w:t>制品。</w:t>
      </w:r>
    </w:p>
    <w:p w14:paraId="24D31CE9" w14:textId="77777777" w:rsidR="006E0985" w:rsidRDefault="006E0985">
      <w:pPr>
        <w:ind w:firstLineChars="200" w:firstLine="480"/>
        <w:rPr>
          <w:rFonts w:ascii="Times New Roman" w:hAnsi="Times New Roman"/>
          <w:bCs/>
          <w:sz w:val="24"/>
          <w:szCs w:val="24"/>
        </w:rPr>
      </w:pPr>
    </w:p>
    <w:p w14:paraId="5208EB3D"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27" w:name="_Toc26249"/>
      <w:r>
        <w:rPr>
          <w:rFonts w:ascii="Times New Roman" w:hAnsi="Times New Roman" w:hint="eastAsia"/>
          <w:b/>
          <w:bCs/>
          <w:sz w:val="24"/>
          <w:szCs w:val="24"/>
        </w:rPr>
        <w:t>开学季</w:t>
      </w:r>
      <w:r>
        <w:rPr>
          <w:rFonts w:ascii="Times New Roman" w:hAnsi="Times New Roman" w:hint="eastAsia"/>
          <w:b/>
          <w:bCs/>
          <w:sz w:val="24"/>
          <w:szCs w:val="24"/>
        </w:rPr>
        <w:t xml:space="preserve"> | </w:t>
      </w:r>
      <w:r>
        <w:rPr>
          <w:rFonts w:ascii="Times New Roman" w:hAnsi="Times New Roman" w:hint="eastAsia"/>
          <w:b/>
          <w:bCs/>
          <w:sz w:val="24"/>
          <w:szCs w:val="24"/>
        </w:rPr>
        <w:t>标准来了！小黄鸭、橡皮擦……孩子身边的亲密伙伴有多少健康隐患？</w:t>
      </w:r>
      <w:bookmarkEnd w:id="327"/>
    </w:p>
    <w:p w14:paraId="3B355FC6"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无毒先锋</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09A7F5E4" w14:textId="77777777" w:rsidR="006E0985" w:rsidRDefault="00E01319">
      <w:pPr>
        <w:spacing w:line="240" w:lineRule="auto"/>
        <w:rPr>
          <w:rStyle w:val="af8"/>
          <w:color w:val="4F81BD" w:themeColor="accent1"/>
          <w:u w:val="single"/>
        </w:rPr>
      </w:pPr>
      <w:hyperlink r:id="rId42" w:history="1">
        <w:r>
          <w:rPr>
            <w:rStyle w:val="af8"/>
            <w:color w:val="4F81BD" w:themeColor="accent1"/>
            <w:u w:val="single"/>
          </w:rPr>
          <w:t>https://mp.weixin.qq.com/s/2Dd-_2dfTDXK7I0wHhwvpg</w:t>
        </w:r>
      </w:hyperlink>
    </w:p>
    <w:p w14:paraId="0B90DFD5"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新版《学生用品的安全通用要求</w:t>
      </w:r>
      <w:r>
        <w:rPr>
          <w:rFonts w:ascii="Times New Roman" w:hAnsi="Times New Roman" w:hint="eastAsia"/>
          <w:bCs/>
          <w:sz w:val="24"/>
          <w:szCs w:val="24"/>
        </w:rPr>
        <w:t>》国标，对学生用品适用范围做了调整，将关注</w:t>
      </w:r>
      <w:r>
        <w:rPr>
          <w:rFonts w:ascii="Times New Roman" w:hAnsi="Times New Roman" w:hint="eastAsia"/>
          <w:bCs/>
          <w:sz w:val="24"/>
          <w:szCs w:val="24"/>
        </w:rPr>
        <w:t>14</w:t>
      </w:r>
      <w:r>
        <w:rPr>
          <w:rFonts w:ascii="Times New Roman" w:hAnsi="Times New Roman" w:hint="eastAsia"/>
          <w:bCs/>
          <w:sz w:val="24"/>
          <w:szCs w:val="24"/>
        </w:rPr>
        <w:t>岁及以下学生的学习用品，规定了学生用品中可迁移元素的限值、书包中有害芳香族胺的限值、可接触塑料部件中邻苯二甲酸盐的限值等，扩充了圆规、书套、墨水、美工刀等产品品类，与美国、欧盟等最严法规指令接轨。</w:t>
      </w:r>
    </w:p>
    <w:p w14:paraId="4FE7A41A" w14:textId="77777777" w:rsidR="006E0985" w:rsidRDefault="006E0985">
      <w:pPr>
        <w:rPr>
          <w:rFonts w:ascii="Times New Roman" w:hAnsi="Times New Roman"/>
          <w:bCs/>
          <w:sz w:val="24"/>
          <w:szCs w:val="24"/>
        </w:rPr>
      </w:pPr>
    </w:p>
    <w:p w14:paraId="048F5C5B" w14:textId="77777777" w:rsidR="006E0985" w:rsidRDefault="006E0985">
      <w:pPr>
        <w:pStyle w:val="ListParagraph1"/>
        <w:spacing w:beforeLines="50" w:before="156"/>
        <w:ind w:firstLineChars="0" w:firstLine="0"/>
        <w:outlineLvl w:val="1"/>
        <w:rPr>
          <w:rFonts w:ascii="Times New Roman" w:hAnsi="Times New Roman"/>
          <w:b/>
          <w:bCs/>
          <w:sz w:val="24"/>
          <w:szCs w:val="24"/>
        </w:rPr>
        <w:sectPr w:rsidR="006E0985">
          <w:headerReference w:type="default" r:id="rId43"/>
          <w:pgSz w:w="11906" w:h="16838"/>
          <w:pgMar w:top="1440" w:right="1418" w:bottom="1440" w:left="1418" w:header="567" w:footer="851" w:gutter="0"/>
          <w:cols w:space="720"/>
          <w:docGrid w:type="linesAndChars" w:linePitch="312"/>
        </w:sectPr>
      </w:pPr>
    </w:p>
    <w:p w14:paraId="0AD6B98C" w14:textId="77777777" w:rsidR="006E0985" w:rsidRDefault="00E01319">
      <w:pPr>
        <w:pStyle w:val="ListParagraph1"/>
        <w:numPr>
          <w:ilvl w:val="0"/>
          <w:numId w:val="8"/>
        </w:numPr>
        <w:spacing w:beforeLines="50" w:before="156"/>
        <w:ind w:firstLineChars="0"/>
        <w:outlineLvl w:val="0"/>
        <w:rPr>
          <w:rFonts w:ascii="Times New Roman" w:hAnsi="Times New Roman"/>
          <w:bCs/>
          <w:sz w:val="24"/>
          <w:szCs w:val="24"/>
        </w:rPr>
      </w:pPr>
      <w:bookmarkStart w:id="328" w:name="_Toc507524004"/>
      <w:bookmarkStart w:id="329" w:name="_Toc511761797"/>
      <w:bookmarkStart w:id="330" w:name="_Toc513380906"/>
      <w:bookmarkStart w:id="331" w:name="_Toc514264437"/>
      <w:bookmarkStart w:id="332" w:name="_Toc513380905"/>
      <w:bookmarkStart w:id="333" w:name="_Toc511762155"/>
      <w:bookmarkStart w:id="334" w:name="_Toc513054416"/>
      <w:bookmarkStart w:id="335" w:name="_Toc511742992"/>
      <w:bookmarkStart w:id="336" w:name="_Toc511762156"/>
      <w:bookmarkStart w:id="337" w:name="_Toc510184263"/>
      <w:bookmarkStart w:id="338" w:name="_Toc513054417"/>
      <w:bookmarkStart w:id="339" w:name="_Toc507524005"/>
      <w:bookmarkStart w:id="340" w:name="_Toc510184262"/>
      <w:bookmarkStart w:id="341" w:name="_Toc511742991"/>
      <w:bookmarkStart w:id="342" w:name="_Toc514264436"/>
      <w:bookmarkStart w:id="343" w:name="_Toc511761796"/>
      <w:bookmarkStart w:id="344" w:name="_Toc519451828"/>
      <w:bookmarkStart w:id="345" w:name="_Toc3199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Times New Roman" w:hAnsi="Times New Roman"/>
          <w:sz w:val="24"/>
          <w:szCs w:val="24"/>
        </w:rPr>
        <w:lastRenderedPageBreak/>
        <w:t>其他</w:t>
      </w:r>
      <w:bookmarkEnd w:id="344"/>
      <w:bookmarkEnd w:id="345"/>
    </w:p>
    <w:p w14:paraId="6A98E2F5"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46" w:name="_Toc16159"/>
      <w:bookmarkStart w:id="347" w:name="_Hlk29927955"/>
      <w:r>
        <w:rPr>
          <w:rFonts w:ascii="Times New Roman" w:hAnsi="Times New Roman" w:hint="eastAsia"/>
          <w:b/>
          <w:bCs/>
          <w:sz w:val="24"/>
          <w:szCs w:val="24"/>
        </w:rPr>
        <w:t>全国各地区最低工资标准情况</w:t>
      </w:r>
      <w:bookmarkEnd w:id="346"/>
    </w:p>
    <w:p w14:paraId="0647CC91" w14:textId="77777777" w:rsidR="006E0985" w:rsidRDefault="00E01319">
      <w:pPr>
        <w:rPr>
          <w:rFonts w:ascii="Times New Roman" w:hAnsi="Times New Roman"/>
          <w:sz w:val="24"/>
          <w:szCs w:val="24"/>
        </w:rPr>
      </w:pPr>
      <w:bookmarkStart w:id="348" w:name="_Toc39080441"/>
      <w:bookmarkStart w:id="349" w:name="_Toc39081081"/>
      <w:bookmarkStart w:id="350" w:name="_Toc39080448"/>
      <w:bookmarkStart w:id="351" w:name="_Toc39080447"/>
      <w:bookmarkStart w:id="352" w:name="_Toc39081074"/>
      <w:bookmarkStart w:id="353" w:name="_Toc39081080"/>
      <w:bookmarkEnd w:id="348"/>
      <w:bookmarkEnd w:id="349"/>
      <w:bookmarkEnd w:id="350"/>
      <w:bookmarkEnd w:id="351"/>
      <w:bookmarkEnd w:id="352"/>
      <w:bookmarkEnd w:id="353"/>
      <w:r>
        <w:rPr>
          <w:rFonts w:ascii="Times New Roman" w:hAnsi="Times New Roman"/>
          <w:sz w:val="24"/>
          <w:szCs w:val="24"/>
        </w:rPr>
        <w:t>来源：</w:t>
      </w:r>
      <w:r>
        <w:rPr>
          <w:rFonts w:ascii="Times New Roman" w:hAnsi="Times New Roman" w:hint="eastAsia"/>
          <w:sz w:val="24"/>
          <w:szCs w:val="24"/>
        </w:rPr>
        <w:t>劳动关系司</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4</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14:paraId="0B7F77F3" w14:textId="77777777" w:rsidR="006E0985" w:rsidRDefault="00E01319">
      <w:pPr>
        <w:spacing w:line="240" w:lineRule="auto"/>
        <w:rPr>
          <w:rStyle w:val="af8"/>
          <w:color w:val="4F81BD" w:themeColor="accent1"/>
          <w:u w:val="single"/>
        </w:rPr>
      </w:pPr>
      <w:hyperlink r:id="rId44" w:history="1">
        <w:r>
          <w:rPr>
            <w:rStyle w:val="af8"/>
            <w:color w:val="4F81BD" w:themeColor="accent1"/>
            <w:u w:val="single"/>
          </w:rPr>
          <w:t>http://www.mohrss.gov.cn/SYrlzyhshbzb/laodongguanxi_/fwyd/202004/t20200426_366507.html</w:t>
        </w:r>
      </w:hyperlink>
    </w:p>
    <w:bookmarkEnd w:id="347"/>
    <w:p w14:paraId="34294B44"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本文整理了全国各地月最低工资标准和小时最低工资标准，数据截至</w:t>
      </w:r>
      <w:r>
        <w:rPr>
          <w:rFonts w:ascii="Times New Roman" w:hAnsi="Times New Roman" w:hint="eastAsia"/>
          <w:bCs/>
          <w:sz w:val="24"/>
          <w:szCs w:val="24"/>
        </w:rPr>
        <w:t>2020</w:t>
      </w:r>
      <w:r>
        <w:rPr>
          <w:rFonts w:ascii="Times New Roman" w:hAnsi="Times New Roman" w:hint="eastAsia"/>
          <w:bCs/>
          <w:sz w:val="24"/>
          <w:szCs w:val="24"/>
        </w:rPr>
        <w:t>年</w:t>
      </w:r>
      <w:r>
        <w:rPr>
          <w:rFonts w:ascii="Times New Roman" w:hAnsi="Times New Roman" w:hint="eastAsia"/>
          <w:bCs/>
          <w:sz w:val="24"/>
          <w:szCs w:val="24"/>
        </w:rPr>
        <w:t>3</w:t>
      </w:r>
      <w:r>
        <w:rPr>
          <w:rFonts w:ascii="Times New Roman" w:hAnsi="Times New Roman" w:hint="eastAsia"/>
          <w:bCs/>
          <w:sz w:val="24"/>
          <w:szCs w:val="24"/>
        </w:rPr>
        <w:t>月</w:t>
      </w:r>
      <w:r>
        <w:rPr>
          <w:rFonts w:ascii="Times New Roman" w:hAnsi="Times New Roman" w:hint="eastAsia"/>
          <w:bCs/>
          <w:sz w:val="24"/>
          <w:szCs w:val="24"/>
        </w:rPr>
        <w:t>31</w:t>
      </w:r>
      <w:r>
        <w:rPr>
          <w:rFonts w:ascii="Times New Roman" w:hAnsi="Times New Roman" w:hint="eastAsia"/>
          <w:bCs/>
          <w:sz w:val="24"/>
          <w:szCs w:val="24"/>
        </w:rPr>
        <w:t>日。</w:t>
      </w:r>
    </w:p>
    <w:p w14:paraId="2F394D11" w14:textId="77777777" w:rsidR="006E0985" w:rsidRDefault="006E0985">
      <w:pPr>
        <w:ind w:firstLineChars="200" w:firstLine="480"/>
        <w:rPr>
          <w:rFonts w:ascii="Times New Roman" w:hAnsi="Times New Roman"/>
          <w:bCs/>
          <w:sz w:val="24"/>
          <w:szCs w:val="24"/>
        </w:rPr>
      </w:pPr>
    </w:p>
    <w:p w14:paraId="444E4517"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54" w:name="_Toc12008"/>
      <w:r>
        <w:rPr>
          <w:rFonts w:ascii="Times New Roman" w:hAnsi="Times New Roman" w:hint="eastAsia"/>
          <w:b/>
          <w:bCs/>
          <w:sz w:val="24"/>
          <w:szCs w:val="24"/>
        </w:rPr>
        <w:t>有了微信聊天记录就能作为打官司的证据？不是哦</w:t>
      </w:r>
      <w:r>
        <w:rPr>
          <w:rFonts w:ascii="Times New Roman" w:hAnsi="Times New Roman" w:hint="eastAsia"/>
          <w:b/>
          <w:bCs/>
          <w:sz w:val="24"/>
          <w:szCs w:val="24"/>
        </w:rPr>
        <w:t>~</w:t>
      </w:r>
      <w:r>
        <w:rPr>
          <w:rFonts w:ascii="Times New Roman" w:hAnsi="Times New Roman" w:hint="eastAsia"/>
          <w:b/>
          <w:bCs/>
          <w:sz w:val="24"/>
          <w:szCs w:val="24"/>
        </w:rPr>
        <w:t>还有这些小细节需要注意！</w:t>
      </w:r>
      <w:bookmarkEnd w:id="354"/>
    </w:p>
    <w:p w14:paraId="09BD5AE0"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深圳工会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18</w:t>
      </w:r>
      <w:r>
        <w:rPr>
          <w:rFonts w:ascii="Times New Roman" w:hAnsi="Times New Roman"/>
          <w:sz w:val="24"/>
          <w:szCs w:val="24"/>
        </w:rPr>
        <w:t>日</w:t>
      </w:r>
    </w:p>
    <w:p w14:paraId="4053FCD8" w14:textId="77777777" w:rsidR="006E0985" w:rsidRDefault="00E01319">
      <w:pPr>
        <w:spacing w:line="240" w:lineRule="auto"/>
        <w:rPr>
          <w:rStyle w:val="af8"/>
          <w:color w:val="4F81BD" w:themeColor="accent1"/>
          <w:u w:val="single"/>
        </w:rPr>
      </w:pPr>
      <w:hyperlink r:id="rId45" w:history="1">
        <w:r>
          <w:rPr>
            <w:rStyle w:val="af8"/>
            <w:color w:val="4F81BD" w:themeColor="accent1"/>
            <w:u w:val="single"/>
          </w:rPr>
          <w:t>https://mp.weixin.qq.com/s/sy09He9OmWV56yZJglN_Fw</w:t>
        </w:r>
      </w:hyperlink>
    </w:p>
    <w:p w14:paraId="7117D085"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微信聊天记录作为证据的一种可以供打官司举证使用，但拥有聊天记录的劳动者也经常会承担举证不能的不利后果。微信聊天记录应提供完整的聊天记录，仅凭截取一部分聊天记录无法说明与案件事实有任何关联，且应提供证据证</w:t>
      </w:r>
      <w:r>
        <w:rPr>
          <w:rFonts w:ascii="Times New Roman" w:hAnsi="Times New Roman" w:hint="eastAsia"/>
          <w:bCs/>
          <w:sz w:val="24"/>
          <w:szCs w:val="24"/>
        </w:rPr>
        <w:t>明与其聊天对象的身份系公司员工，同时也可以通过向公证机关公证的方式达到证明真实性的目的。除了提交聊天记录的纸质打印文件外，还需出示手机原件，以供仲裁员及法官查阅。当然，除了微信聊天记录以外，还需提供其他证据帮助形成完整的证据链。</w:t>
      </w:r>
    </w:p>
    <w:p w14:paraId="39A7674B" w14:textId="77777777" w:rsidR="006E0985" w:rsidRDefault="006E0985">
      <w:pPr>
        <w:pStyle w:val="ListParagraph1"/>
        <w:spacing w:beforeLines="50" w:before="156"/>
        <w:ind w:firstLineChars="0" w:firstLine="0"/>
        <w:outlineLvl w:val="1"/>
        <w:rPr>
          <w:rFonts w:ascii="Times New Roman" w:hAnsi="Times New Roman"/>
          <w:bCs/>
          <w:sz w:val="24"/>
          <w:szCs w:val="24"/>
        </w:rPr>
      </w:pPr>
    </w:p>
    <w:p w14:paraId="66326E27" w14:textId="77777777" w:rsidR="006E0985" w:rsidRDefault="00E01319">
      <w:pPr>
        <w:pStyle w:val="ListParagraph1"/>
        <w:numPr>
          <w:ilvl w:val="1"/>
          <w:numId w:val="8"/>
        </w:numPr>
        <w:spacing w:beforeLines="50" w:before="156"/>
        <w:ind w:firstLineChars="0"/>
        <w:outlineLvl w:val="1"/>
        <w:rPr>
          <w:rFonts w:ascii="Times New Roman" w:hAnsi="Times New Roman"/>
          <w:b/>
          <w:bCs/>
          <w:sz w:val="24"/>
          <w:szCs w:val="24"/>
        </w:rPr>
      </w:pPr>
      <w:bookmarkStart w:id="355" w:name="_Toc10496"/>
      <w:r>
        <w:rPr>
          <w:rFonts w:ascii="Times New Roman" w:hAnsi="Times New Roman" w:hint="eastAsia"/>
          <w:b/>
          <w:bCs/>
          <w:sz w:val="24"/>
          <w:szCs w:val="24"/>
        </w:rPr>
        <w:t>【广东】重磅：《广东省</w:t>
      </w:r>
      <w:r>
        <w:rPr>
          <w:rFonts w:ascii="Times New Roman" w:hAnsi="Times New Roman" w:hint="eastAsia"/>
          <w:b/>
          <w:bCs/>
          <w:sz w:val="24"/>
          <w:szCs w:val="24"/>
        </w:rPr>
        <w:t>2020</w:t>
      </w:r>
      <w:r>
        <w:rPr>
          <w:rFonts w:ascii="Times New Roman" w:hAnsi="Times New Roman" w:hint="eastAsia"/>
          <w:b/>
          <w:bCs/>
          <w:sz w:val="24"/>
          <w:szCs w:val="24"/>
        </w:rPr>
        <w:t>年度人身损害赔偿计算标准》（广东高法）</w:t>
      </w:r>
      <w:bookmarkEnd w:id="355"/>
    </w:p>
    <w:p w14:paraId="37B8BA11" w14:textId="77777777" w:rsidR="006E0985" w:rsidRDefault="00E01319">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绿律</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14:paraId="44C6E73B" w14:textId="77777777" w:rsidR="006E0985" w:rsidRDefault="00E01319">
      <w:pPr>
        <w:spacing w:line="240" w:lineRule="auto"/>
        <w:rPr>
          <w:rStyle w:val="af8"/>
          <w:color w:val="4F81BD" w:themeColor="accent1"/>
          <w:u w:val="single"/>
        </w:rPr>
      </w:pPr>
      <w:hyperlink r:id="rId46" w:history="1">
        <w:r>
          <w:rPr>
            <w:rStyle w:val="af8"/>
            <w:color w:val="4F81BD" w:themeColor="accent1"/>
            <w:u w:val="single"/>
          </w:rPr>
          <w:t>https://mp.weixin.qq.com/s/oDf_4dec4Lt4hVUOB-x9AA</w:t>
        </w:r>
      </w:hyperlink>
    </w:p>
    <w:p w14:paraId="1DA1A019" w14:textId="77777777" w:rsidR="006E0985" w:rsidRDefault="00E01319">
      <w:pPr>
        <w:ind w:firstLineChars="200" w:firstLine="480"/>
        <w:rPr>
          <w:rFonts w:ascii="Times New Roman" w:hAnsi="Times New Roman"/>
          <w:bCs/>
          <w:sz w:val="24"/>
          <w:szCs w:val="24"/>
        </w:rPr>
      </w:pPr>
      <w:r>
        <w:rPr>
          <w:rFonts w:ascii="Times New Roman" w:hAnsi="Times New Roman" w:hint="eastAsia"/>
          <w:bCs/>
          <w:sz w:val="24"/>
          <w:szCs w:val="24"/>
        </w:rPr>
        <w:t>本文附《广东省</w:t>
      </w:r>
      <w:r>
        <w:rPr>
          <w:rFonts w:ascii="Times New Roman" w:hAnsi="Times New Roman" w:hint="eastAsia"/>
          <w:bCs/>
          <w:sz w:val="24"/>
          <w:szCs w:val="24"/>
        </w:rPr>
        <w:t>2020</w:t>
      </w:r>
      <w:r>
        <w:rPr>
          <w:rFonts w:ascii="Times New Roman" w:hAnsi="Times New Roman" w:hint="eastAsia"/>
          <w:bCs/>
          <w:sz w:val="24"/>
          <w:szCs w:val="24"/>
        </w:rPr>
        <w:t>年度人身损害赔偿计算标准》，其中全省城镇居民人均可支配收入</w:t>
      </w:r>
      <w:r>
        <w:rPr>
          <w:rFonts w:ascii="Times New Roman" w:hAnsi="Times New Roman" w:hint="eastAsia"/>
          <w:bCs/>
          <w:sz w:val="24"/>
          <w:szCs w:val="24"/>
        </w:rPr>
        <w:t>48,118</w:t>
      </w:r>
      <w:r>
        <w:rPr>
          <w:rFonts w:ascii="Times New Roman" w:hAnsi="Times New Roman" w:hint="eastAsia"/>
          <w:bCs/>
          <w:sz w:val="24"/>
          <w:szCs w:val="24"/>
        </w:rPr>
        <w:t>元，全省城镇居民人均生活消费支出</w:t>
      </w:r>
      <w:r>
        <w:rPr>
          <w:rFonts w:ascii="Times New Roman" w:hAnsi="Times New Roman" w:hint="eastAsia"/>
          <w:bCs/>
          <w:sz w:val="24"/>
          <w:szCs w:val="24"/>
        </w:rPr>
        <w:t>34,424</w:t>
      </w:r>
      <w:r>
        <w:rPr>
          <w:rFonts w:ascii="Times New Roman" w:hAnsi="Times New Roman" w:hint="eastAsia"/>
          <w:bCs/>
          <w:sz w:val="24"/>
          <w:szCs w:val="24"/>
        </w:rPr>
        <w:t>元。</w:t>
      </w:r>
    </w:p>
    <w:p w14:paraId="5C879481" w14:textId="77777777" w:rsidR="006E0985" w:rsidRDefault="006E0985">
      <w:pPr>
        <w:pStyle w:val="afa"/>
        <w:ind w:firstLineChars="0" w:firstLine="0"/>
        <w:rPr>
          <w:rFonts w:ascii="Times New Roman" w:hAnsi="Times New Roman"/>
          <w:bCs/>
          <w:sz w:val="24"/>
          <w:szCs w:val="24"/>
        </w:rPr>
      </w:pPr>
    </w:p>
    <w:sectPr w:rsidR="006E0985">
      <w:headerReference w:type="default" r:id="rId47"/>
      <w:pgSz w:w="11906" w:h="16838"/>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52B65" w14:textId="77777777" w:rsidR="00E01319" w:rsidRDefault="00E01319">
      <w:pPr>
        <w:spacing w:line="240" w:lineRule="auto"/>
      </w:pPr>
      <w:r>
        <w:separator/>
      </w:r>
    </w:p>
  </w:endnote>
  <w:endnote w:type="continuationSeparator" w:id="0">
    <w:p w14:paraId="20CA114A" w14:textId="77777777" w:rsidR="00E01319" w:rsidRDefault="00E01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STXihei">
    <w:altName w:val="微软雅黑"/>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A518" w14:textId="77777777" w:rsidR="006E0985" w:rsidRDefault="00E01319">
    <w:pPr>
      <w:pStyle w:val="a9"/>
      <w:ind w:right="360"/>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3B84A" w14:textId="77777777" w:rsidR="006E0985" w:rsidRDefault="00E01319">
    <w:pPr>
      <w:pStyle w:val="a9"/>
      <w:ind w:right="360"/>
      <w:jc w:val="left"/>
    </w:pPr>
    <w:r>
      <w:rPr>
        <w:rFonts w:eastAsia="STXihei" w:hint="eastAsia"/>
        <w:color w:val="000000"/>
        <w:sz w:val="22"/>
        <w:szCs w:val="22"/>
        <w:highlight w:val="lightGray"/>
      </w:rPr>
      <w:t>职安健电子报</w:t>
    </w:r>
    <w:r>
      <w:rPr>
        <w:rFonts w:eastAsia="STXihei"/>
        <w:color w:val="000000"/>
        <w:sz w:val="22"/>
        <w:szCs w:val="22"/>
        <w:highlight w:val="lightGray"/>
      </w:rPr>
      <w:t xml:space="preserve"> </w:t>
    </w:r>
    <w:r>
      <w:rPr>
        <w:rFonts w:eastAsia="STXihei" w:hint="eastAsia"/>
        <w:color w:val="000000"/>
        <w:sz w:val="22"/>
        <w:szCs w:val="22"/>
        <w:highlight w:val="lightGray"/>
      </w:rPr>
      <w:t>第</w:t>
    </w:r>
    <w:r>
      <w:rPr>
        <w:rFonts w:eastAsia="STXihei" w:hint="eastAsia"/>
        <w:color w:val="000000"/>
        <w:sz w:val="22"/>
        <w:szCs w:val="22"/>
        <w:highlight w:val="lightGray"/>
        <w:lang w:val="en-US"/>
      </w:rPr>
      <w:t>93</w:t>
    </w:r>
    <w:r>
      <w:rPr>
        <w:rFonts w:eastAsia="STXihei" w:hint="eastAsia"/>
        <w:color w:val="000000"/>
        <w:sz w:val="22"/>
        <w:szCs w:val="22"/>
        <w:highlight w:val="lightGray"/>
      </w:rPr>
      <w:t>期</w:t>
    </w:r>
    <w:r>
      <w:rPr>
        <w:rFonts w:eastAsia="STXihei"/>
        <w:color w:val="000000"/>
        <w:sz w:val="22"/>
        <w:szCs w:val="22"/>
        <w:highlight w:val="lightGray"/>
      </w:rPr>
      <w:t xml:space="preserve">  20</w:t>
    </w:r>
    <w:r>
      <w:rPr>
        <w:rFonts w:eastAsia="STXihei" w:hint="eastAsia"/>
        <w:color w:val="000000"/>
        <w:sz w:val="22"/>
        <w:szCs w:val="22"/>
        <w:highlight w:val="lightGray"/>
      </w:rPr>
      <w:t>20</w:t>
    </w:r>
    <w:r>
      <w:rPr>
        <w:rFonts w:eastAsia="STXihei" w:hint="eastAsia"/>
        <w:color w:val="000000"/>
        <w:sz w:val="22"/>
        <w:szCs w:val="22"/>
        <w:highlight w:val="lightGray"/>
      </w:rPr>
      <w:t>年</w:t>
    </w:r>
    <w:r>
      <w:rPr>
        <w:rFonts w:eastAsia="STXihei" w:hint="eastAsia"/>
        <w:color w:val="000000"/>
        <w:sz w:val="22"/>
        <w:szCs w:val="22"/>
        <w:highlight w:val="lightGray"/>
        <w:lang w:val="en-US"/>
      </w:rPr>
      <w:t>9</w:t>
    </w:r>
    <w:r>
      <w:rPr>
        <w:rFonts w:eastAsia="STXihei" w:hint="eastAsia"/>
        <w:color w:val="000000"/>
        <w:sz w:val="22"/>
        <w:szCs w:val="22"/>
        <w:highlight w:val="lightGray"/>
      </w:rPr>
      <w:t>月</w:t>
    </w:r>
    <w:r>
      <w:rPr>
        <w:rFonts w:eastAsia="STXihei" w:hint="eastAsia"/>
        <w:color w:val="000000"/>
        <w:sz w:val="22"/>
        <w:szCs w:val="22"/>
        <w:highlight w:val="lightGray"/>
        <w:lang w:val="en-US"/>
      </w:rPr>
      <w:t>1</w:t>
    </w:r>
    <w:r>
      <w:rPr>
        <w:rFonts w:eastAsia="STXihei" w:hint="eastAsia"/>
        <w:color w:val="000000"/>
        <w:sz w:val="22"/>
        <w:szCs w:val="22"/>
        <w:highlight w:val="lightGray"/>
      </w:rPr>
      <w:t>日</w:t>
    </w:r>
    <w:r>
      <w:rPr>
        <w:rFonts w:eastAsia="STXihei" w:hint="eastAsia"/>
        <w:color w:val="000000"/>
        <w:sz w:val="22"/>
        <w:szCs w:val="22"/>
      </w:rPr>
      <w:t xml:space="preserve">                      </w:t>
    </w:r>
    <w:r>
      <w:rPr>
        <w:rFonts w:eastAsia="STXihei"/>
        <w:color w:val="000000"/>
        <w:sz w:val="22"/>
        <w:szCs w:val="22"/>
      </w:rPr>
      <w:t xml:space="preserve">                </w:t>
    </w:r>
    <w:r>
      <w:rPr>
        <w:rFonts w:eastAsia="STXihei"/>
        <w:color w:val="000000"/>
        <w:sz w:val="22"/>
        <w:szCs w:val="22"/>
      </w:rPr>
      <w:fldChar w:fldCharType="begin"/>
    </w:r>
    <w:r>
      <w:rPr>
        <w:rFonts w:eastAsia="STXihei"/>
        <w:color w:val="000000"/>
        <w:sz w:val="22"/>
        <w:szCs w:val="22"/>
      </w:rPr>
      <w:instrText>PAGE   \* MERGEFORMAT</w:instrText>
    </w:r>
    <w:r>
      <w:rPr>
        <w:rFonts w:eastAsia="STXihei"/>
        <w:color w:val="000000"/>
        <w:sz w:val="22"/>
        <w:szCs w:val="22"/>
      </w:rPr>
      <w:fldChar w:fldCharType="separate"/>
    </w:r>
    <w:r>
      <w:rPr>
        <w:rFonts w:eastAsia="STXihei"/>
        <w:color w:val="000000"/>
        <w:sz w:val="22"/>
        <w:szCs w:val="22"/>
      </w:rPr>
      <w:t>3</w:t>
    </w:r>
    <w:r>
      <w:rPr>
        <w:rFonts w:eastAsia="STXihe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49C2E" w14:textId="77777777" w:rsidR="00E01319" w:rsidRDefault="00E01319">
      <w:pPr>
        <w:spacing w:line="240" w:lineRule="auto"/>
      </w:pPr>
      <w:r>
        <w:separator/>
      </w:r>
    </w:p>
  </w:footnote>
  <w:footnote w:type="continuationSeparator" w:id="0">
    <w:p w14:paraId="3FA792F4" w14:textId="77777777" w:rsidR="00E01319" w:rsidRDefault="00E01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509B" w14:textId="77777777" w:rsidR="006E0985" w:rsidRDefault="006E0985">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11AC" w14:textId="77777777" w:rsidR="006E0985" w:rsidRDefault="006E0985">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E720" w14:textId="77777777" w:rsidR="006E0985" w:rsidRDefault="00E01319">
    <w:pPr>
      <w:pStyle w:val="ab"/>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rPr>
      <w:t xml:space="preserve"> </w:t>
    </w:r>
    <w:r>
      <w:rPr>
        <w:rFonts w:ascii="Microsoft YaHei" w:eastAsia="Microsoft YaHei" w:hAnsi="Microsoft YaHei" w:hint="eastAsia"/>
        <w:b/>
        <w:sz w:val="24"/>
        <w:szCs w:val="24"/>
        <w:shd w:val="clear" w:color="auto" w:fill="BFBFBF"/>
      </w:rPr>
      <w:t>工伤、安全事故</w:t>
    </w:r>
  </w:p>
  <w:p w14:paraId="7F939F4C" w14:textId="77777777" w:rsidR="006E0985" w:rsidRDefault="006E0985">
    <w:pPr>
      <w:pStyle w:val="ab"/>
      <w:pBdr>
        <w:bottom w:val="none" w:sz="0" w:space="0" w:color="auto"/>
      </w:pBd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BBA8"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职业卫生、安全规定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B3E9"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职业危害与预防</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7274"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社会保险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C33C"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女工与性别</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57DC"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环境健康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C845" w14:textId="77777777" w:rsidR="006E0985" w:rsidRDefault="00E01319">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其他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FCB584"/>
    <w:multiLevelType w:val="singleLevel"/>
    <w:tmpl w:val="96FCB584"/>
    <w:lvl w:ilvl="0">
      <w:start w:val="1"/>
      <w:numFmt w:val="decimalEnclosedCircleChinese"/>
      <w:suff w:val="nothing"/>
      <w:lvlText w:val="%1　"/>
      <w:lvlJc w:val="left"/>
      <w:pPr>
        <w:ind w:left="0" w:firstLine="400"/>
      </w:pPr>
      <w:rPr>
        <w:rFonts w:hint="eastAsia"/>
      </w:rPr>
    </w:lvl>
  </w:abstractNum>
  <w:abstractNum w:abstractNumId="1" w15:restartNumberingAfterBreak="0">
    <w:nsid w:val="05983962"/>
    <w:multiLevelType w:val="multilevel"/>
    <w:tmpl w:val="05983962"/>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5D25D07"/>
    <w:multiLevelType w:val="multilevel"/>
    <w:tmpl w:val="15D25D07"/>
    <w:lvl w:ilvl="0">
      <w:start w:val="1"/>
      <w:numFmt w:val="decimal"/>
      <w:lvlText w:val="%1.1.2"/>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EE7EC4"/>
    <w:multiLevelType w:val="multilevel"/>
    <w:tmpl w:val="19EE7EC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7E543E5"/>
    <w:multiLevelType w:val="multilevel"/>
    <w:tmpl w:val="27E543E5"/>
    <w:lvl w:ilvl="0">
      <w:start w:val="1"/>
      <w:numFmt w:val="decimal"/>
      <w:pStyle w:val="2"/>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51598B"/>
    <w:multiLevelType w:val="multilevel"/>
    <w:tmpl w:val="2851598B"/>
    <w:lvl w:ilvl="0">
      <w:start w:val="1"/>
      <w:numFmt w:val="decimal"/>
      <w:lvlText w:val="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FF42B3"/>
    <w:multiLevelType w:val="singleLevel"/>
    <w:tmpl w:val="3CFF42B3"/>
    <w:lvl w:ilvl="0">
      <w:start w:val="1"/>
      <w:numFmt w:val="decimalEnclosedCircleChinese"/>
      <w:suff w:val="nothing"/>
      <w:lvlText w:val="%1　"/>
      <w:lvlJc w:val="left"/>
      <w:pPr>
        <w:ind w:left="0" w:firstLine="400"/>
      </w:pPr>
      <w:rPr>
        <w:rFonts w:hint="eastAsia"/>
      </w:rPr>
    </w:lvl>
  </w:abstractNum>
  <w:abstractNum w:abstractNumId="7" w15:restartNumberingAfterBreak="0">
    <w:nsid w:val="4F913130"/>
    <w:multiLevelType w:val="multilevel"/>
    <w:tmpl w:val="4F913130"/>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2941B8A"/>
    <w:multiLevelType w:val="multilevel"/>
    <w:tmpl w:val="62941B8A"/>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86F0E58"/>
    <w:multiLevelType w:val="multilevel"/>
    <w:tmpl w:val="786F0E58"/>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FB81051"/>
    <w:multiLevelType w:val="multilevel"/>
    <w:tmpl w:val="7FB81051"/>
    <w:lvl w:ilvl="0">
      <w:start w:val="1"/>
      <w:numFmt w:val="decimal"/>
      <w:lvlText w:val="%1.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3"/>
  </w:num>
  <w:num w:numId="4">
    <w:abstractNumId w:val="10"/>
  </w:num>
  <w:num w:numId="5">
    <w:abstractNumId w:val="2"/>
  </w:num>
  <w:num w:numId="6">
    <w:abstractNumId w:val="1"/>
  </w:num>
  <w:num w:numId="7">
    <w:abstractNumId w:val="0"/>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985"/>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6D88"/>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319"/>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1E82227"/>
    <w:rsid w:val="034E33C9"/>
    <w:rsid w:val="035C03B5"/>
    <w:rsid w:val="045D4461"/>
    <w:rsid w:val="04A24645"/>
    <w:rsid w:val="04E9196F"/>
    <w:rsid w:val="05F818FB"/>
    <w:rsid w:val="05FB47C1"/>
    <w:rsid w:val="06366637"/>
    <w:rsid w:val="06BA7019"/>
    <w:rsid w:val="07195F21"/>
    <w:rsid w:val="072E0EDE"/>
    <w:rsid w:val="0772658A"/>
    <w:rsid w:val="08ED5810"/>
    <w:rsid w:val="095F0850"/>
    <w:rsid w:val="0A554431"/>
    <w:rsid w:val="0BEC731A"/>
    <w:rsid w:val="0C363E62"/>
    <w:rsid w:val="0C485672"/>
    <w:rsid w:val="0DE325E6"/>
    <w:rsid w:val="0E49048F"/>
    <w:rsid w:val="0EDA1621"/>
    <w:rsid w:val="0FF35DE0"/>
    <w:rsid w:val="10311BC0"/>
    <w:rsid w:val="105B0CBE"/>
    <w:rsid w:val="10652AD9"/>
    <w:rsid w:val="10694328"/>
    <w:rsid w:val="128B32D7"/>
    <w:rsid w:val="12993950"/>
    <w:rsid w:val="13196DA9"/>
    <w:rsid w:val="14B60035"/>
    <w:rsid w:val="15D87AE3"/>
    <w:rsid w:val="17BD0B18"/>
    <w:rsid w:val="19511AFF"/>
    <w:rsid w:val="19CF3820"/>
    <w:rsid w:val="19DF6BEA"/>
    <w:rsid w:val="19FF1DCA"/>
    <w:rsid w:val="1A2B578B"/>
    <w:rsid w:val="1A7116D2"/>
    <w:rsid w:val="1AA02188"/>
    <w:rsid w:val="1B56360A"/>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688328D"/>
    <w:rsid w:val="26CB076E"/>
    <w:rsid w:val="27365FED"/>
    <w:rsid w:val="27CE7C04"/>
    <w:rsid w:val="294B1056"/>
    <w:rsid w:val="2A4377D2"/>
    <w:rsid w:val="2B1D2C55"/>
    <w:rsid w:val="2BC676DE"/>
    <w:rsid w:val="2C0B11BF"/>
    <w:rsid w:val="2C2C00FD"/>
    <w:rsid w:val="2C83211E"/>
    <w:rsid w:val="2D8225E3"/>
    <w:rsid w:val="2E273476"/>
    <w:rsid w:val="2E3B392D"/>
    <w:rsid w:val="2FBF5651"/>
    <w:rsid w:val="31094908"/>
    <w:rsid w:val="3122256A"/>
    <w:rsid w:val="317C254D"/>
    <w:rsid w:val="322B48BF"/>
    <w:rsid w:val="334A75F9"/>
    <w:rsid w:val="337E4D3A"/>
    <w:rsid w:val="342B5B90"/>
    <w:rsid w:val="346C6D57"/>
    <w:rsid w:val="35F665A0"/>
    <w:rsid w:val="364D3336"/>
    <w:rsid w:val="36AF378E"/>
    <w:rsid w:val="37315E77"/>
    <w:rsid w:val="37991C01"/>
    <w:rsid w:val="37F94DE2"/>
    <w:rsid w:val="39CC282A"/>
    <w:rsid w:val="3AC910AB"/>
    <w:rsid w:val="3B7C0730"/>
    <w:rsid w:val="3B986202"/>
    <w:rsid w:val="3CC70EDD"/>
    <w:rsid w:val="3CCE1F66"/>
    <w:rsid w:val="3D212329"/>
    <w:rsid w:val="3D722B6D"/>
    <w:rsid w:val="3D8461BA"/>
    <w:rsid w:val="3ECF2120"/>
    <w:rsid w:val="3F6B1A73"/>
    <w:rsid w:val="40D70B0E"/>
    <w:rsid w:val="41AA667B"/>
    <w:rsid w:val="41AF6E77"/>
    <w:rsid w:val="41B64B85"/>
    <w:rsid w:val="434E0827"/>
    <w:rsid w:val="43D94E9E"/>
    <w:rsid w:val="4417422F"/>
    <w:rsid w:val="44402014"/>
    <w:rsid w:val="449264BA"/>
    <w:rsid w:val="44CC2109"/>
    <w:rsid w:val="45551F0B"/>
    <w:rsid w:val="462F711E"/>
    <w:rsid w:val="46D512DB"/>
    <w:rsid w:val="473E17C4"/>
    <w:rsid w:val="47987D2E"/>
    <w:rsid w:val="48C25517"/>
    <w:rsid w:val="48D93EBE"/>
    <w:rsid w:val="49DA1D20"/>
    <w:rsid w:val="4C031B14"/>
    <w:rsid w:val="4D4A1D87"/>
    <w:rsid w:val="4E644B58"/>
    <w:rsid w:val="4E7476E7"/>
    <w:rsid w:val="4E7D7A83"/>
    <w:rsid w:val="4F3F2C9D"/>
    <w:rsid w:val="4FEC683F"/>
    <w:rsid w:val="51840DB3"/>
    <w:rsid w:val="531B5881"/>
    <w:rsid w:val="536E6940"/>
    <w:rsid w:val="537018C8"/>
    <w:rsid w:val="541C66F0"/>
    <w:rsid w:val="54464121"/>
    <w:rsid w:val="54C349D1"/>
    <w:rsid w:val="55661470"/>
    <w:rsid w:val="55A62BF9"/>
    <w:rsid w:val="55E852D7"/>
    <w:rsid w:val="56702BDB"/>
    <w:rsid w:val="5767416D"/>
    <w:rsid w:val="58297562"/>
    <w:rsid w:val="587117C0"/>
    <w:rsid w:val="588962D6"/>
    <w:rsid w:val="589005D0"/>
    <w:rsid w:val="594C3AEC"/>
    <w:rsid w:val="598533BF"/>
    <w:rsid w:val="59F63D51"/>
    <w:rsid w:val="5A4E3E3B"/>
    <w:rsid w:val="5A79305E"/>
    <w:rsid w:val="5A7B7BA6"/>
    <w:rsid w:val="5C550906"/>
    <w:rsid w:val="5DE02478"/>
    <w:rsid w:val="5EAE3B04"/>
    <w:rsid w:val="5FE42496"/>
    <w:rsid w:val="600B79E0"/>
    <w:rsid w:val="61E951E2"/>
    <w:rsid w:val="62866B08"/>
    <w:rsid w:val="63A9383D"/>
    <w:rsid w:val="63DE6727"/>
    <w:rsid w:val="642038EE"/>
    <w:rsid w:val="647666B2"/>
    <w:rsid w:val="657141FF"/>
    <w:rsid w:val="66021B4D"/>
    <w:rsid w:val="671B3EA9"/>
    <w:rsid w:val="686F3EAA"/>
    <w:rsid w:val="690D6CD5"/>
    <w:rsid w:val="69A649A9"/>
    <w:rsid w:val="6A301972"/>
    <w:rsid w:val="6AB63783"/>
    <w:rsid w:val="6B4733D7"/>
    <w:rsid w:val="6C0D0D27"/>
    <w:rsid w:val="6CBB36AC"/>
    <w:rsid w:val="6CC21A64"/>
    <w:rsid w:val="6DA703B4"/>
    <w:rsid w:val="6F8470B3"/>
    <w:rsid w:val="708B0509"/>
    <w:rsid w:val="71950F68"/>
    <w:rsid w:val="72200C52"/>
    <w:rsid w:val="72963A54"/>
    <w:rsid w:val="72FB3243"/>
    <w:rsid w:val="73F2758C"/>
    <w:rsid w:val="749C1E25"/>
    <w:rsid w:val="74A914F6"/>
    <w:rsid w:val="7553445C"/>
    <w:rsid w:val="76171E6B"/>
    <w:rsid w:val="76296E71"/>
    <w:rsid w:val="76497D34"/>
    <w:rsid w:val="76731FDC"/>
    <w:rsid w:val="767F433B"/>
    <w:rsid w:val="7686137D"/>
    <w:rsid w:val="7699670F"/>
    <w:rsid w:val="788A4FC3"/>
    <w:rsid w:val="78C22AAA"/>
    <w:rsid w:val="79457FBB"/>
    <w:rsid w:val="7A655DEB"/>
    <w:rsid w:val="7A783C1B"/>
    <w:rsid w:val="7AA22D79"/>
    <w:rsid w:val="7AEF086C"/>
    <w:rsid w:val="7B9823A8"/>
    <w:rsid w:val="7D16225D"/>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6F349"/>
  <w15:docId w15:val="{D91168D6-DD44-419E-969A-964D447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ascii="Calibri" w:hAnsi="Calibri"/>
      <w:kern w:val="2"/>
      <w:sz w:val="21"/>
      <w:szCs w:val="22"/>
      <w:lang w:eastAsia="zh-CN"/>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qFormat/>
    <w:pPr>
      <w:keepNext/>
      <w:keepLines/>
      <w:numPr>
        <w:numId w:val="1"/>
      </w:numPr>
      <w:spacing w:before="260" w:after="260" w:line="416" w:lineRule="auto"/>
      <w:outlineLvl w:val="1"/>
    </w:pPr>
    <w:rPr>
      <w:rFonts w:ascii="Cambria" w:hAnsi="Cambria"/>
      <w:b/>
      <w:bCs/>
      <w:kern w:val="0"/>
      <w:sz w:val="32"/>
      <w:szCs w:val="32"/>
      <w:lang w:val="zh-CN"/>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a4"/>
    <w:qFormat/>
    <w:rPr>
      <w:lang w:val="zh-CN"/>
    </w:rPr>
  </w:style>
  <w:style w:type="paragraph" w:styleId="5">
    <w:name w:val="toc 5"/>
    <w:basedOn w:val="a"/>
    <w:next w:val="a"/>
    <w:uiPriority w:val="39"/>
    <w:unhideWhenUsed/>
    <w:qFormat/>
    <w:locked/>
    <w:pPr>
      <w:ind w:leftChars="800" w:left="1680"/>
    </w:pPr>
  </w:style>
  <w:style w:type="paragraph" w:styleId="31">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5">
    <w:name w:val="Date"/>
    <w:basedOn w:val="a"/>
    <w:next w:val="a"/>
    <w:link w:val="a6"/>
    <w:qFormat/>
    <w:pPr>
      <w:ind w:leftChars="2500" w:left="100"/>
    </w:pPr>
    <w:rPr>
      <w:rFonts w:ascii="Times New Roman" w:hAnsi="Times New Roman"/>
      <w:kern w:val="0"/>
      <w:sz w:val="20"/>
      <w:szCs w:val="20"/>
      <w:lang w:val="zh-CN"/>
    </w:rPr>
  </w:style>
  <w:style w:type="paragraph" w:styleId="a7">
    <w:name w:val="Balloon Text"/>
    <w:basedOn w:val="a"/>
    <w:link w:val="a8"/>
    <w:qFormat/>
    <w:rPr>
      <w:rFonts w:ascii="Times New Roman" w:hAnsi="Times New Roman"/>
      <w:kern w:val="0"/>
      <w:sz w:val="18"/>
      <w:szCs w:val="18"/>
      <w:lang w:val="zh-CN"/>
    </w:rPr>
  </w:style>
  <w:style w:type="paragraph" w:styleId="a9">
    <w:name w:val="footer"/>
    <w:basedOn w:val="a"/>
    <w:link w:val="aa"/>
    <w:uiPriority w:val="99"/>
    <w:qFormat/>
    <w:pPr>
      <w:tabs>
        <w:tab w:val="center" w:pos="4153"/>
        <w:tab w:val="right" w:pos="8306"/>
      </w:tabs>
      <w:snapToGrid w:val="0"/>
    </w:pPr>
    <w:rPr>
      <w:rFonts w:ascii="Times New Roman" w:hAnsi="Times New Roman"/>
      <w:kern w:val="0"/>
      <w:sz w:val="18"/>
      <w:szCs w:val="18"/>
      <w:lang w:val="zh-CN"/>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1">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qFormat/>
    <w:locked/>
    <w:pPr>
      <w:ind w:leftChars="600" w:left="1260"/>
    </w:p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1">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Web">
    <w:name w:val="Normal (Web)"/>
    <w:basedOn w:val="a"/>
    <w:uiPriority w:val="99"/>
    <w:qFormat/>
    <w:pPr>
      <w:spacing w:before="100" w:beforeAutospacing="1" w:after="100" w:afterAutospacing="1"/>
    </w:pPr>
    <w:rPr>
      <w:rFonts w:ascii="SimSun" w:hAnsi="SimSun" w:cs="SimSun"/>
      <w:kern w:val="0"/>
      <w:sz w:val="24"/>
      <w:szCs w:val="24"/>
    </w:rPr>
  </w:style>
  <w:style w:type="paragraph" w:styleId="af">
    <w:name w:val="Title"/>
    <w:basedOn w:val="a"/>
    <w:next w:val="a"/>
    <w:link w:val="af0"/>
    <w:qFormat/>
    <w:pPr>
      <w:spacing w:before="240" w:after="60"/>
      <w:jc w:val="center"/>
      <w:outlineLvl w:val="0"/>
    </w:pPr>
    <w:rPr>
      <w:rFonts w:ascii="Cambria" w:hAnsi="Cambria"/>
      <w:b/>
      <w:bCs/>
      <w:kern w:val="0"/>
      <w:sz w:val="32"/>
      <w:szCs w:val="32"/>
      <w:lang w:val="zh-CN"/>
    </w:rPr>
  </w:style>
  <w:style w:type="paragraph" w:styleId="af1">
    <w:name w:val="annotation subject"/>
    <w:basedOn w:val="a3"/>
    <w:next w:val="a3"/>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rFonts w:cs="Times New Roman"/>
      <w:b/>
      <w:bCs/>
    </w:rPr>
  </w:style>
  <w:style w:type="character" w:styleId="af5">
    <w:name w:val="page number"/>
    <w:basedOn w:val="a0"/>
    <w:qFormat/>
  </w:style>
  <w:style w:type="character" w:styleId="af6">
    <w:name w:val="FollowedHyperlink"/>
    <w:qFormat/>
    <w:rPr>
      <w:rFonts w:cs="Times New Roman"/>
      <w:color w:val="333333"/>
      <w:u w:val="none"/>
    </w:rPr>
  </w:style>
  <w:style w:type="character" w:styleId="af7">
    <w:name w:val="Emphasis"/>
    <w:qFormat/>
    <w:rPr>
      <w:rFonts w:cs="Times New Roman"/>
    </w:rPr>
  </w:style>
  <w:style w:type="character" w:styleId="af8">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9">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af0">
    <w:name w:val="標題 字元"/>
    <w:link w:val="af"/>
    <w:qFormat/>
    <w:locked/>
    <w:rPr>
      <w:rFonts w:ascii="Cambria" w:eastAsia="SimSun" w:hAnsi="Cambria" w:cs="Times New Roman"/>
      <w:b/>
      <w:bCs/>
      <w:sz w:val="32"/>
      <w:szCs w:val="32"/>
    </w:rPr>
  </w:style>
  <w:style w:type="character" w:customStyle="1" w:styleId="40">
    <w:name w:val="標題 4 字元"/>
    <w:link w:val="4"/>
    <w:semiHidden/>
    <w:qFormat/>
    <w:locked/>
    <w:rPr>
      <w:rFonts w:ascii="Cambria" w:eastAsia="SimSun" w:hAnsi="Cambria" w:cs="Times New Roman"/>
      <w:b/>
      <w:bCs/>
      <w:sz w:val="28"/>
      <w:szCs w:val="28"/>
    </w:rPr>
  </w:style>
  <w:style w:type="character" w:customStyle="1" w:styleId="30">
    <w:name w:val="標題 3 字元"/>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0">
    <w:name w:val="標題 1 字元"/>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a6">
    <w:name w:val="日期 字元"/>
    <w:link w:val="a5"/>
    <w:semiHidden/>
    <w:qFormat/>
    <w:locked/>
    <w:rPr>
      <w:rFonts w:cs="Times New Roman"/>
    </w:rPr>
  </w:style>
  <w:style w:type="character" w:customStyle="1" w:styleId="a8">
    <w:name w:val="註解方塊文字 字元"/>
    <w:link w:val="a7"/>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ac">
    <w:name w:val="頁首 字元"/>
    <w:link w:val="ab"/>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0">
    <w:name w:val="標題 2 字元"/>
    <w:link w:val="2"/>
    <w:qFormat/>
    <w:locked/>
    <w:rPr>
      <w:rFonts w:ascii="Cambria" w:hAnsi="Cambria"/>
      <w:b/>
      <w:bCs/>
      <w:sz w:val="32"/>
      <w:szCs w:val="32"/>
      <w:lang w:val="zh-CN"/>
    </w:rPr>
  </w:style>
  <w:style w:type="character" w:customStyle="1" w:styleId="ae">
    <w:name w:val="副標題 字元"/>
    <w:link w:val="ad"/>
    <w:qFormat/>
    <w:locked/>
    <w:rPr>
      <w:rFonts w:ascii="Cambria" w:eastAsia="SimSun"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aa">
    <w:name w:val="頁尾 字元"/>
    <w:link w:val="a9"/>
    <w:uiPriority w:val="99"/>
    <w:qFormat/>
    <w:locked/>
    <w:rPr>
      <w:rFonts w:cs="Times New Roman"/>
      <w:sz w:val="18"/>
      <w:szCs w:val="18"/>
    </w:rPr>
  </w:style>
  <w:style w:type="character" w:customStyle="1" w:styleId="font11">
    <w:name w:val="font11"/>
    <w:qFormat/>
    <w:rPr>
      <w:rFonts w:ascii="SimSun" w:eastAsia="SimSun" w:hAnsi="SimSun" w:cs="SimSun"/>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af2">
    <w:name w:val="註解主旨 字元"/>
    <w:link w:val="af1"/>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a4">
    <w:name w:val="註解文字 字元"/>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a">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lang w:eastAsia="zh-CN"/>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605E5C"/>
      <w:shd w:val="clear" w:color="auto" w:fill="E1DFDD"/>
    </w:rPr>
  </w:style>
  <w:style w:type="character" w:customStyle="1" w:styleId="14">
    <w:name w:val="未解析的提及項目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b">
    <w:name w:val="Placeholder Text"/>
    <w:basedOn w:val="a0"/>
    <w:uiPriority w:val="99"/>
    <w:semiHidden/>
    <w:qFormat/>
    <w:rPr>
      <w:color w:val="808080"/>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修订1"/>
    <w:hidden/>
    <w:uiPriority w:val="99"/>
    <w:semiHidden/>
    <w:qFormat/>
    <w:rPr>
      <w:rFonts w:ascii="Calibri" w:hAnsi="Calibri"/>
      <w:kern w:val="2"/>
      <w:sz w:val="21"/>
      <w:szCs w:val="22"/>
      <w:lang w:eastAsia="zh-CN"/>
    </w:rPr>
  </w:style>
  <w:style w:type="character" w:customStyle="1" w:styleId="42">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p.weixin.qq.com/s/16PUTa1oywm6z6Q_wJ5rlg" TargetMode="External"/><Relationship Id="rId18" Type="http://schemas.openxmlformats.org/officeDocument/2006/relationships/hyperlink" Target="https://mp.weixin.qq.com/s/o10eTyr41a38pmxs4utS5g" TargetMode="External"/><Relationship Id="rId26" Type="http://schemas.openxmlformats.org/officeDocument/2006/relationships/header" Target="header5.xml"/><Relationship Id="rId39" Type="http://schemas.openxmlformats.org/officeDocument/2006/relationships/hyperlink" Target="https://mp.weixin.qq.com/s/zWpi08-mWbf2mlKvtMXXsA" TargetMode="External"/><Relationship Id="rId21" Type="http://schemas.openxmlformats.org/officeDocument/2006/relationships/hyperlink" Target="https://mp.weixin.qq.com/s/PcR1rqHO0kbw6IZh9wTiLQ" TargetMode="External"/><Relationship Id="rId34" Type="http://schemas.openxmlformats.org/officeDocument/2006/relationships/hyperlink" Target="https://mp.weixin.qq.com/s/PzPUq9LEwGm4IJCrZ6wy5g" TargetMode="External"/><Relationship Id="rId42" Type="http://schemas.openxmlformats.org/officeDocument/2006/relationships/hyperlink" Target="https://mp.weixin.qq.com/s/2Dd-_2dfTDXK7I0wHhwvpg" TargetMode="External"/><Relationship Id="rId47"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p.weixin.qq.com/s/zEFH4AiRtGa2TSjiQBRjPw" TargetMode="External"/><Relationship Id="rId29" Type="http://schemas.openxmlformats.org/officeDocument/2006/relationships/hyperlink" Target="https://mp.weixin.qq.com/s/GlP-KjEfWYbYc2qtsLK7KA" TargetMode="External"/><Relationship Id="rId11" Type="http://schemas.openxmlformats.org/officeDocument/2006/relationships/footer" Target="footer1.xml"/><Relationship Id="rId24" Type="http://schemas.openxmlformats.org/officeDocument/2006/relationships/hyperlink" Target="https://mp.weixin.qq.com/s/_oBTqrAoRn4DH0i-Y-E4Lw" TargetMode="External"/><Relationship Id="rId32" Type="http://schemas.openxmlformats.org/officeDocument/2006/relationships/hyperlink" Target="https://mp.weixin.qq.com/s/ZIaJSlmOz5QEXJC6qf82yg" TargetMode="External"/><Relationship Id="rId37" Type="http://schemas.openxmlformats.org/officeDocument/2006/relationships/hyperlink" Target="https://mp.weixin.qq.com/s/I3B1dHl2K-ejqtO57zy4wg" TargetMode="External"/><Relationship Id="rId40" Type="http://schemas.openxmlformats.org/officeDocument/2006/relationships/hyperlink" Target="https://mp.weixin.qq.com/s/Rz_lEad2bN3soYCjpzMJiw" TargetMode="External"/><Relationship Id="rId45" Type="http://schemas.openxmlformats.org/officeDocument/2006/relationships/hyperlink" Target="https://mp.weixin.qq.com/s/sy09He9OmWV56yZJglN_Fw" TargetMode="External"/><Relationship Id="rId5" Type="http://schemas.openxmlformats.org/officeDocument/2006/relationships/settings" Target="settings.xml"/><Relationship Id="rId15" Type="http://schemas.openxmlformats.org/officeDocument/2006/relationships/hyperlink" Target="https://mp.weixin.qq.com/s/ZPoTcBtZkdmVcQEwEqU7uQ" TargetMode="External"/><Relationship Id="rId23" Type="http://schemas.openxmlformats.org/officeDocument/2006/relationships/hyperlink" Target="https://mp.weixin.qq.com/s/XpAc1LcP8RYeIu1FyWZ2zQ" TargetMode="External"/><Relationship Id="rId28" Type="http://schemas.openxmlformats.org/officeDocument/2006/relationships/hyperlink" Target="https://mp.weixin.qq.com/s/ylcprlHXh0UC3k-Q7mSpcQ" TargetMode="Externa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yperlink" Target="http://www.mohrss.gov.cn/SYrlzyhshbzb/laodongguanxi_/fwyd/202004/t20200426_366507.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p.weixin.qq.com/s/7ieJSxpNguOWcY-ndJi6dw" TargetMode="External"/><Relationship Id="rId22" Type="http://schemas.openxmlformats.org/officeDocument/2006/relationships/header" Target="header4.xml"/><Relationship Id="rId27" Type="http://schemas.openxmlformats.org/officeDocument/2006/relationships/hyperlink" Target="https://mp.weixin.qq.com/s/fkX5AMbFsoKcNJzASMBZbQ" TargetMode="External"/><Relationship Id="rId30" Type="http://schemas.openxmlformats.org/officeDocument/2006/relationships/hyperlink" Target="https://mp.weixin.qq.com/s/ZRaMHP3EdIZL3-eThHRoYQ" TargetMode="External"/><Relationship Id="rId35" Type="http://schemas.openxmlformats.org/officeDocument/2006/relationships/hyperlink" Target="https://mp.weixin.qq.com/s/M-0WvzqiYVmnAmsad6IqHQ"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mp.weixin.qq.com/s/7cuwG_amsqHJzWZRzh__JA" TargetMode="External"/><Relationship Id="rId25" Type="http://schemas.openxmlformats.org/officeDocument/2006/relationships/hyperlink" Target="https://mp.weixin.qq.com/s/y62swjRZ_JSedYSaaulJcw" TargetMode="External"/><Relationship Id="rId33" Type="http://schemas.openxmlformats.org/officeDocument/2006/relationships/hyperlink" Target="https://mp.weixin.qq.com/s/yr_WhqJjEA1gmDSdkSjtCA" TargetMode="External"/><Relationship Id="rId38" Type="http://schemas.openxmlformats.org/officeDocument/2006/relationships/hyperlink" Target="https://mp.weixin.qq.com/s/3gDNmO-o_AOo7XSmdT58SA" TargetMode="External"/><Relationship Id="rId46" Type="http://schemas.openxmlformats.org/officeDocument/2006/relationships/hyperlink" Target="https://mp.weixin.qq.com/s/oDf_4dec4Lt4hVUOB-x9AA" TargetMode="External"/><Relationship Id="rId20" Type="http://schemas.openxmlformats.org/officeDocument/2006/relationships/hyperlink" Target="https://mp.weixin.qq.com/s/QMXG7pqVopBXVMR0JpAB0g" TargetMode="External"/><Relationship Id="rId41" Type="http://schemas.openxmlformats.org/officeDocument/2006/relationships/hyperlink" Target="https://mp.weixin.qq.com/s/rQ_GmSDTwA1nMSrtyGbqLw"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1809</Words>
  <Characters>10312</Characters>
  <Application>Microsoft Office Word</Application>
  <DocSecurity>0</DocSecurity>
  <Lines>85</Lines>
  <Paragraphs>24</Paragraphs>
  <ScaleCrop>false</ScaleCrop>
  <Company>Microsoft</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47</cp:revision>
  <cp:lastPrinted>2020-03-15T06:42:00Z</cp:lastPrinted>
  <dcterms:created xsi:type="dcterms:W3CDTF">2020-05-01T05:39:00Z</dcterms:created>
  <dcterms:modified xsi:type="dcterms:W3CDTF">2020-09-01T07:35:00Z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