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40" w:lineRule="auto"/>
        <w:jc w:val="center"/>
      </w:pPr>
      <w:bookmarkStart w:id="0" w:name="_Toc435452324"/>
      <w:bookmarkStart w:id="1" w:name="_Toc433726556"/>
      <w:bookmarkStart w:id="2" w:name="_Toc434500653"/>
      <w:bookmarkStart w:id="3" w:name="_Toc433726358"/>
      <w:bookmarkStart w:id="4" w:name="_Toc433829736"/>
      <w:bookmarkStart w:id="5" w:name="_Toc433993002"/>
      <w:bookmarkStart w:id="6" w:name="_Toc19130134"/>
      <w:bookmarkStart w:id="7" w:name="_Toc3846"/>
      <w:bookmarkStart w:id="8" w:name="_Toc442183343"/>
      <w:bookmarkStart w:id="9" w:name="_Toc25777707"/>
      <w:bookmarkStart w:id="10" w:name="_Toc478737735"/>
      <w:bookmarkStart w:id="11" w:name="_Toc511762125"/>
      <w:bookmarkStart w:id="12" w:name="_Toc505349159"/>
      <w:bookmarkStart w:id="13" w:name="_Toc30774"/>
      <w:bookmarkStart w:id="14" w:name="_Toc449559828"/>
      <w:bookmarkStart w:id="15" w:name="_Toc9924"/>
      <w:bookmarkStart w:id="16" w:name="_Toc26992954"/>
      <w:bookmarkStart w:id="17" w:name="_Toc472440176"/>
      <w:bookmarkStart w:id="18" w:name="_Toc463622671"/>
      <w:bookmarkStart w:id="19" w:name="_Toc457756477"/>
      <w:bookmarkStart w:id="20" w:name="_Toc449122941"/>
      <w:bookmarkStart w:id="21" w:name="_Toc498362244"/>
      <w:bookmarkStart w:id="22" w:name="_Toc438553390"/>
      <w:bookmarkStart w:id="23" w:name="_Toc27064857"/>
      <w:bookmarkStart w:id="24" w:name="_Toc10403890"/>
      <w:bookmarkStart w:id="25" w:name="_Toc519193590"/>
      <w:bookmarkStart w:id="26" w:name="_Toc474853251"/>
      <w:bookmarkStart w:id="27" w:name="_Toc517970609"/>
      <w:bookmarkStart w:id="28" w:name="_Toc463629097"/>
      <w:bookmarkStart w:id="29" w:name="_Toc30084292"/>
      <w:bookmarkStart w:id="30" w:name="_Toc39080405"/>
      <w:bookmarkStart w:id="31" w:name="_Toc479180654"/>
      <w:bookmarkStart w:id="32" w:name="_Toc465884371"/>
      <w:bookmarkStart w:id="33" w:name="_Toc437277056"/>
      <w:bookmarkStart w:id="34" w:name="_Toc511761766"/>
      <w:bookmarkStart w:id="35" w:name="_Toc27421227"/>
      <w:bookmarkStart w:id="36" w:name="_Toc22449"/>
      <w:bookmarkStart w:id="37" w:name="_Toc449122341"/>
      <w:bookmarkStart w:id="38" w:name="_Toc517968278"/>
      <w:bookmarkStart w:id="39" w:name="_Toc502513009"/>
      <w:bookmarkStart w:id="40" w:name="_Toc505110310"/>
      <w:bookmarkStart w:id="41" w:name="_Toc510184234"/>
      <w:bookmarkStart w:id="42" w:name="_Toc36131153"/>
      <w:bookmarkStart w:id="43" w:name="_Toc27048682"/>
      <w:bookmarkStart w:id="44" w:name="_Toc449559530"/>
      <w:bookmarkStart w:id="45" w:name="_Toc461619466"/>
      <w:bookmarkStart w:id="46" w:name="_Toc451193897"/>
      <w:bookmarkStart w:id="47" w:name="_Toc444866229"/>
      <w:bookmarkStart w:id="48" w:name="_Toc10572012"/>
      <w:bookmarkStart w:id="49" w:name="_Toc449293618"/>
      <w:bookmarkStart w:id="50" w:name="_Toc499722798"/>
      <w:bookmarkStart w:id="51" w:name="_Toc442088414"/>
      <w:bookmarkStart w:id="52" w:name="_Toc476759486"/>
      <w:bookmarkStart w:id="53" w:name="_Toc463532550"/>
      <w:bookmarkStart w:id="54" w:name="_Toc494365300"/>
      <w:bookmarkStart w:id="55" w:name="_Toc497214408"/>
      <w:bookmarkStart w:id="56" w:name="_Toc442094405"/>
      <w:bookmarkStart w:id="57" w:name="_Toc511742962"/>
      <w:bookmarkStart w:id="58" w:name="_Toc29148564"/>
      <w:bookmarkStart w:id="59" w:name="_Toc449558811"/>
      <w:bookmarkStart w:id="60" w:name="_Toc457579838"/>
      <w:bookmarkStart w:id="61" w:name="_Toc449293541"/>
      <w:bookmarkStart w:id="62" w:name="_Toc499722991"/>
      <w:bookmarkStart w:id="63" w:name="_Toc438661997"/>
      <w:bookmarkStart w:id="64" w:name="_Toc520824960"/>
      <w:bookmarkStart w:id="65" w:name="_Toc442096051"/>
      <w:bookmarkStart w:id="66" w:name="_Toc467691431"/>
      <w:bookmarkStart w:id="67" w:name="_Toc30084575"/>
      <w:bookmarkStart w:id="68" w:name="_Toc438660161"/>
      <w:bookmarkStart w:id="69" w:name="_Toc523512856"/>
      <w:bookmarkStart w:id="70" w:name="_Toc469858638"/>
      <w:bookmarkStart w:id="71" w:name="_Toc519102896"/>
      <w:bookmarkStart w:id="72" w:name="_Toc6422303"/>
      <w:bookmarkStart w:id="73" w:name="_Toc479175275"/>
      <w:bookmarkStart w:id="74" w:name="_Toc17374733"/>
      <w:bookmarkStart w:id="75" w:name="_Toc507523971"/>
      <w:bookmarkStart w:id="76" w:name="_Toc18083104"/>
      <w:bookmarkStart w:id="77" w:name="_Toc452901667"/>
      <w:bookmarkStart w:id="78" w:name="_Toc6333989"/>
      <w:bookmarkStart w:id="79" w:name="_Toc447022456"/>
      <w:bookmarkStart w:id="80" w:name="_Toc437009026"/>
      <w:bookmarkStart w:id="81" w:name="_Toc444866280"/>
      <w:bookmarkStart w:id="82" w:name="_Toc438551051"/>
      <w:bookmarkStart w:id="83" w:name="_Toc19194042"/>
      <w:bookmarkStart w:id="84" w:name="_Toc502675295"/>
      <w:bookmarkStart w:id="85" w:name="_Toc29232100"/>
      <w:bookmarkStart w:id="86" w:name="_Toc17379506"/>
      <w:bookmarkStart w:id="87" w:name="_Toc523768513"/>
      <w:bookmarkStart w:id="88" w:name="_Toc489015398"/>
      <w:bookmarkStart w:id="89" w:name="_Toc457585129"/>
      <w:bookmarkStart w:id="90" w:name="_Toc517967901"/>
      <w:bookmarkStart w:id="91" w:name="_Toc451612970"/>
      <w:bookmarkStart w:id="92" w:name="_Toc513380866"/>
      <w:bookmarkStart w:id="93" w:name="_Toc19129703"/>
      <w:bookmarkStart w:id="94" w:name="_Toc435457914"/>
      <w:bookmarkStart w:id="95" w:name="_Toc446950605"/>
      <w:bookmarkStart w:id="96" w:name="_Toc516861119"/>
      <w:bookmarkStart w:id="97" w:name="_Toc458945395"/>
      <w:bookmarkStart w:id="98" w:name="_Toc520993568"/>
      <w:bookmarkStart w:id="99" w:name="_Toc495952638"/>
      <w:bookmarkStart w:id="100" w:name="_Toc458952239"/>
      <w:bookmarkStart w:id="101" w:name="_Toc446963655"/>
      <w:bookmarkStart w:id="102" w:name="_Toc502676820"/>
      <w:bookmarkStart w:id="103" w:name="_Toc463532833"/>
      <w:bookmarkStart w:id="104" w:name="_Toc455423710"/>
      <w:bookmarkStart w:id="105" w:name="_Toc39081038"/>
      <w:bookmarkStart w:id="106" w:name="_Toc452661049"/>
      <w:bookmarkStart w:id="107" w:name="_Toc34851136"/>
      <w:bookmarkStart w:id="108" w:name="_Toc479009593"/>
      <w:bookmarkStart w:id="109" w:name="_Toc32350"/>
      <w:bookmarkStart w:id="110" w:name="_Toc501136576"/>
      <w:bookmarkStart w:id="111" w:name="_Toc461629273"/>
      <w:bookmarkStart w:id="112" w:name="_Toc15940"/>
      <w:bookmarkStart w:id="113" w:name="_Toc513054377"/>
      <w:bookmarkStart w:id="114" w:name="_Toc463795277"/>
      <w:bookmarkStart w:id="115" w:name="_Toc489019357"/>
      <w:bookmarkStart w:id="116" w:name="_Toc447022393"/>
      <w:bookmarkStart w:id="117" w:name="_Toc514264406"/>
      <w:bookmarkStart w:id="118" w:name="_Toc437009730"/>
      <w:bookmarkStart w:id="119" w:name="_Toc479011303"/>
      <w:bookmarkStart w:id="120" w:name="_Toc501376227"/>
      <w:bookmarkStart w:id="121" w:name="_Toc474328842"/>
      <w:bookmarkStart w:id="122" w:name="_Toc476759183"/>
      <w:bookmarkStart w:id="123" w:name="_Toc25766072"/>
      <w:bookmarkStart w:id="124" w:name="_Toc11353243"/>
      <w:bookmarkStart w:id="125" w:name="_Toc30084899"/>
      <w:bookmarkStart w:id="126" w:name="_Toc437339792"/>
      <w:r>
        <w:t xml:space="preserve">   </w:t>
      </w:r>
      <w:bookmarkStart w:id="127" w:name="_Toc1858"/>
      <w:bookmarkStart w:id="128" w:name="_Toc41765090"/>
      <w:bookmarkStart w:id="129" w:name="_Toc16646"/>
      <w:bookmarkStart w:id="130" w:name="_Toc9750"/>
      <w:bookmarkStart w:id="131" w:name="_Toc9670"/>
      <w:bookmarkStart w:id="132" w:name="_Toc21568"/>
      <w:bookmarkStart w:id="133" w:name="_Toc24911"/>
      <w:bookmarkStart w:id="134" w:name="_Toc20812"/>
      <w:bookmarkStart w:id="135" w:name="_Toc29204"/>
      <w:bookmarkStart w:id="136" w:name="_Toc16803"/>
      <w:bookmarkStart w:id="137" w:name="_Toc41765271"/>
      <w:bookmarkStart w:id="138" w:name="_Toc21844"/>
      <w:bookmarkStart w:id="139" w:name="_Toc12612"/>
      <w:bookmarkStart w:id="140" w:name="_Toc7217"/>
      <w:bookmarkStart w:id="141" w:name="_Toc1835"/>
      <w:bookmarkStart w:id="142" w:name="_Toc24860"/>
      <w:bookmarkStart w:id="143" w:name="_Toc17482"/>
      <w:bookmarkStart w:id="144" w:name="_Toc41765634"/>
      <w:bookmarkStart w:id="145" w:name="_Toc5225"/>
      <w:bookmarkStart w:id="146" w:name="_Toc18961"/>
      <w:bookmarkStart w:id="147" w:name="_Toc15793"/>
      <w:bookmarkStart w:id="148" w:name="_Toc27596"/>
      <w:bookmarkStart w:id="149" w:name="_Toc25038"/>
      <w:bookmarkStart w:id="150" w:name="_Toc3395"/>
      <w:bookmarkStart w:id="151" w:name="_Toc15217"/>
      <w:bookmarkStart w:id="152" w:name="_Toc2564"/>
      <w:bookmarkStart w:id="153" w:name="_Toc20352"/>
      <w:bookmarkStart w:id="154" w:name="_Toc41763274"/>
      <w:bookmarkStart w:id="155" w:name="_Toc41763325"/>
      <w:bookmarkStart w:id="156" w:name="_Toc5377"/>
      <w:bookmarkStart w:id="157" w:name="_Toc29193"/>
      <w:bookmarkStart w:id="158" w:name="_Toc29182"/>
      <w:bookmarkStart w:id="159" w:name="_Toc4854"/>
      <w:bookmarkStart w:id="160" w:name="_Toc4796"/>
      <w:bookmarkStart w:id="161" w:name="_Toc19218"/>
      <w:bookmarkStart w:id="162" w:name="_Toc23378"/>
      <w:bookmarkStart w:id="163" w:name="_Toc9196"/>
      <w:r>
        <w:t>职安健电子报</w:t>
      </w:r>
      <w:bookmarkEnd w:id="0"/>
      <w:bookmarkEnd w:id="1"/>
      <w:bookmarkEnd w:id="2"/>
      <w:bookmarkEnd w:id="3"/>
      <w:bookmarkEnd w:id="4"/>
      <w:bookmarkEnd w:id="5"/>
      <w:r>
        <w:t xml:space="preserve"> (第</w:t>
      </w:r>
      <w:r>
        <w:rPr>
          <w:rFonts w:hint="eastAsia"/>
          <w:lang w:val="en-US" w:eastAsia="zh-CN"/>
        </w:rPr>
        <w:t>103</w:t>
      </w:r>
      <w:r>
        <w:t>期 202</w:t>
      </w:r>
      <w:r>
        <w:rPr>
          <w:rFonts w:hint="eastAsia"/>
          <w:lang w:val="en-US" w:eastAsia="zh-CN"/>
        </w:rPr>
        <w:t>1</w:t>
      </w:r>
      <w:r>
        <w:t>.</w:t>
      </w:r>
      <w:r>
        <w:rPr>
          <w:rFonts w:hint="eastAsia"/>
          <w:lang w:val="en-US" w:eastAsia="zh-CN"/>
        </w:rPr>
        <w:t>2</w:t>
      </w:r>
      <w:r>
        <w:t>.</w:t>
      </w:r>
      <w:r>
        <w:rPr>
          <w:rFonts w:hint="eastAsia"/>
          <w:lang w:val="en-US" w:eastAsia="zh-CN"/>
        </w:rPr>
        <w:t>2</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pStyle w:val="15"/>
        <w:tabs>
          <w:tab w:val="right" w:leader="dot" w:pos="9070"/>
          <w:tab w:val="clear" w:pos="420"/>
          <w:tab w:val="clear" w:pos="8296"/>
        </w:tabs>
        <w:spacing w:before="312" w:line="240" w:lineRule="auto"/>
        <w:jc w:val="center"/>
      </w:pPr>
      <w:bookmarkStart w:id="164" w:name="_Toc41765272"/>
      <w:bookmarkStart w:id="165" w:name="_Toc2892"/>
      <w:bookmarkStart w:id="166" w:name="_Toc476759184"/>
      <w:bookmarkStart w:id="167" w:name="_Toc9225"/>
      <w:bookmarkStart w:id="168" w:name="_Toc29363"/>
      <w:bookmarkStart w:id="169" w:name="_Toc444866281"/>
      <w:bookmarkStart w:id="170" w:name="_Toc449559531"/>
      <w:bookmarkStart w:id="171" w:name="_Toc452661050"/>
      <w:bookmarkStart w:id="172" w:name="_Toc458952240"/>
      <w:bookmarkStart w:id="173" w:name="_Toc467691432"/>
      <w:bookmarkStart w:id="174" w:name="_Toc449122342"/>
      <w:bookmarkStart w:id="175" w:name="_Toc18250345"/>
      <w:bookmarkStart w:id="176" w:name="_Toc30084293"/>
      <w:bookmarkStart w:id="177" w:name="_Toc4874"/>
      <w:bookmarkStart w:id="178" w:name="_Toc36131154"/>
      <w:bookmarkStart w:id="179" w:name="_Toc499722799"/>
      <w:bookmarkStart w:id="180" w:name="_Toc451612971"/>
      <w:bookmarkStart w:id="181" w:name="_Toc17379507"/>
      <w:bookmarkStart w:id="182" w:name="_Toc457756478"/>
      <w:bookmarkStart w:id="183" w:name="_Toc447022457"/>
      <w:bookmarkStart w:id="184" w:name="_Toc17374734"/>
      <w:bookmarkStart w:id="185" w:name="_Toc438661998"/>
      <w:bookmarkStart w:id="186" w:name="_Toc502513010"/>
      <w:bookmarkStart w:id="187" w:name="_Toc30084576"/>
      <w:bookmarkStart w:id="188" w:name="_Toc520993569"/>
      <w:bookmarkStart w:id="189" w:name="_Toc14216"/>
      <w:bookmarkStart w:id="190" w:name="_Toc19130135"/>
      <w:bookmarkStart w:id="191" w:name="_Toc26992955"/>
      <w:bookmarkStart w:id="192" w:name="_Toc499722992"/>
      <w:bookmarkStart w:id="193" w:name="_Toc449559829"/>
      <w:bookmarkStart w:id="194" w:name="_Toc517967902"/>
      <w:bookmarkStart w:id="195" w:name="_Toc444866230"/>
      <w:bookmarkStart w:id="196" w:name="_Toc523768514"/>
      <w:bookmarkStart w:id="197" w:name="_Toc514264407"/>
      <w:bookmarkStart w:id="198" w:name="_Toc10572013"/>
      <w:bookmarkStart w:id="199" w:name="_Toc495952639"/>
      <w:bookmarkStart w:id="200" w:name="_Toc31211"/>
      <w:bookmarkStart w:id="201" w:name="_Toc6422304"/>
      <w:bookmarkStart w:id="202" w:name="_Toc511762126"/>
      <w:bookmarkStart w:id="203" w:name="_Toc519451798"/>
      <w:bookmarkStart w:id="204" w:name="_Toc463622672"/>
      <w:bookmarkStart w:id="205" w:name="_Toc479175276"/>
      <w:bookmarkStart w:id="206" w:name="_Toc463795278"/>
      <w:bookmarkStart w:id="207" w:name="_Toc446950606"/>
      <w:bookmarkStart w:id="208" w:name="_Toc501376228"/>
      <w:bookmarkStart w:id="209" w:name="_Toc513054378"/>
      <w:bookmarkStart w:id="210" w:name="_Toc41763275"/>
      <w:bookmarkStart w:id="211" w:name="_Toc447022394"/>
      <w:bookmarkStart w:id="212" w:name="_Toc1053"/>
      <w:bookmarkStart w:id="213" w:name="_Toc14226"/>
      <w:bookmarkStart w:id="214" w:name="_Toc29148565"/>
      <w:bookmarkStart w:id="215" w:name="_Toc449293619"/>
      <w:bookmarkStart w:id="216" w:name="_Toc27421228"/>
      <w:bookmarkStart w:id="217" w:name="_Toc502676821"/>
      <w:bookmarkStart w:id="218" w:name="_Toc18083105"/>
      <w:bookmarkStart w:id="219" w:name="_Toc523512857"/>
      <w:bookmarkStart w:id="220" w:name="_Toc41763326"/>
      <w:bookmarkStart w:id="221" w:name="_Toc39081039"/>
      <w:bookmarkStart w:id="222" w:name="_Toc501136577"/>
      <w:bookmarkStart w:id="223" w:name="_Toc510184235"/>
      <w:bookmarkStart w:id="224" w:name="_Toc29988"/>
      <w:bookmarkStart w:id="225" w:name="_Toc437277057"/>
      <w:bookmarkStart w:id="226" w:name="_Toc449293542"/>
      <w:bookmarkStart w:id="227" w:name="_Toc442088415"/>
      <w:bookmarkStart w:id="228" w:name="_Toc19194043"/>
      <w:bookmarkStart w:id="229" w:name="_Toc517970610"/>
      <w:bookmarkStart w:id="230" w:name="_Toc455423711"/>
      <w:bookmarkStart w:id="231" w:name="_Toc474328843"/>
      <w:bookmarkStart w:id="232" w:name="_Toc449558812"/>
      <w:bookmarkStart w:id="233" w:name="_Toc505110311"/>
      <w:bookmarkStart w:id="234" w:name="_Toc516861120"/>
      <w:bookmarkStart w:id="235" w:name="_Toc39080406"/>
      <w:bookmarkStart w:id="236" w:name="_Toc519102897"/>
      <w:bookmarkStart w:id="237" w:name="_Toc32210"/>
      <w:bookmarkStart w:id="238" w:name="_Toc479009594"/>
      <w:bookmarkStart w:id="239" w:name="_Toc27048683"/>
      <w:bookmarkStart w:id="240" w:name="_Toc451193898"/>
      <w:bookmarkStart w:id="241" w:name="_Toc502675296"/>
      <w:bookmarkStart w:id="242" w:name="_Toc465884372"/>
      <w:bookmarkStart w:id="243" w:name="_Toc449122942"/>
      <w:bookmarkStart w:id="244" w:name="_Toc494365301"/>
      <w:bookmarkStart w:id="245" w:name="_Toc442183344"/>
      <w:bookmarkStart w:id="246" w:name="_Toc513380867"/>
      <w:bookmarkStart w:id="247" w:name="_Toc457585130"/>
      <w:bookmarkStart w:id="248" w:name="_Toc10403891"/>
      <w:bookmarkStart w:id="249" w:name="_Toc25766073"/>
      <w:bookmarkStart w:id="250" w:name="_Toc6333990"/>
      <w:bookmarkStart w:id="251" w:name="_Toc27675"/>
      <w:bookmarkStart w:id="252" w:name="_Toc3089"/>
      <w:bookmarkStart w:id="253" w:name="_Toc505349160"/>
      <w:bookmarkStart w:id="254" w:name="_Toc25777708"/>
      <w:bookmarkStart w:id="255" w:name="_Toc489015399"/>
      <w:bookmarkStart w:id="256" w:name="_Toc446963656"/>
      <w:bookmarkStart w:id="257" w:name="_Toc11353244"/>
      <w:bookmarkStart w:id="258" w:name="_Toc472440177"/>
      <w:bookmarkStart w:id="259" w:name="_Toc520824961"/>
      <w:bookmarkStart w:id="260" w:name="_Toc517968279"/>
      <w:bookmarkStart w:id="261" w:name="_Toc498362245"/>
      <w:bookmarkStart w:id="262" w:name="_Toc437009731"/>
      <w:bookmarkStart w:id="263" w:name="_Toc463629098"/>
      <w:bookmarkStart w:id="264" w:name="_Toc30084900"/>
      <w:bookmarkStart w:id="265" w:name="_Toc27064858"/>
      <w:bookmarkStart w:id="266" w:name="_Toc15734"/>
      <w:bookmarkStart w:id="267" w:name="_Toc461629274"/>
      <w:bookmarkStart w:id="268" w:name="_Toc14424"/>
      <w:bookmarkStart w:id="269" w:name="_Toc27220"/>
      <w:bookmarkStart w:id="270" w:name="_Toc463532551"/>
      <w:bookmarkStart w:id="271" w:name="_Toc507523972"/>
      <w:bookmarkStart w:id="272" w:name="_Toc13976"/>
      <w:bookmarkStart w:id="273" w:name="_Toc10420"/>
      <w:bookmarkStart w:id="274" w:name="_Toc1476"/>
      <w:bookmarkStart w:id="275" w:name="_Toc438553391"/>
      <w:bookmarkStart w:id="276" w:name="_Toc519193591"/>
      <w:bookmarkStart w:id="277" w:name="_Toc11817"/>
      <w:bookmarkStart w:id="278" w:name="_Toc437009027"/>
      <w:bookmarkStart w:id="279" w:name="_Toc463532834"/>
      <w:bookmarkStart w:id="280" w:name="_Toc437339793"/>
      <w:bookmarkStart w:id="281" w:name="_Toc479011304"/>
      <w:bookmarkStart w:id="282" w:name="_Toc438660162"/>
      <w:bookmarkStart w:id="283" w:name="_Toc31059"/>
      <w:bookmarkStart w:id="284" w:name="_Toc7417"/>
      <w:bookmarkStart w:id="285" w:name="_Toc29232101"/>
      <w:bookmarkStart w:id="286" w:name="_Toc511742963"/>
      <w:bookmarkStart w:id="287" w:name="_Toc41765091"/>
      <w:bookmarkStart w:id="288" w:name="_Toc461619467"/>
      <w:bookmarkStart w:id="289" w:name="_Toc19129704"/>
      <w:bookmarkStart w:id="290" w:name="_Toc1732"/>
      <w:bookmarkStart w:id="291" w:name="_Toc41765635"/>
      <w:bookmarkStart w:id="292" w:name="_Toc457579839"/>
      <w:bookmarkStart w:id="293" w:name="_Toc438551052"/>
      <w:bookmarkStart w:id="294" w:name="_Toc31938"/>
      <w:bookmarkStart w:id="295" w:name="_Toc17502"/>
      <w:bookmarkStart w:id="296" w:name="_Toc6290"/>
      <w:bookmarkStart w:id="297" w:name="_Toc2997"/>
      <w:bookmarkStart w:id="298" w:name="_Toc9146"/>
      <w:bookmarkStart w:id="299" w:name="_Toc442096052"/>
      <w:bookmarkStart w:id="300" w:name="_Toc474853252"/>
      <w:bookmarkStart w:id="301" w:name="_Toc25240"/>
      <w:bookmarkStart w:id="302" w:name="_Toc3441"/>
      <w:bookmarkStart w:id="303" w:name="_Toc12464"/>
      <w:bookmarkStart w:id="304" w:name="_Toc476759487"/>
      <w:bookmarkStart w:id="305" w:name="_Toc497214409"/>
      <w:bookmarkStart w:id="306" w:name="_Toc1621"/>
      <w:bookmarkStart w:id="307" w:name="_Toc469858639"/>
      <w:bookmarkStart w:id="308" w:name="_Toc19855"/>
      <w:bookmarkStart w:id="309" w:name="_Toc8216"/>
      <w:bookmarkStart w:id="310" w:name="_Toc442094406"/>
      <w:bookmarkStart w:id="311" w:name="_Toc489019358"/>
      <w:bookmarkStart w:id="312" w:name="_Toc34851137"/>
      <w:bookmarkStart w:id="313" w:name="_Toc452901668"/>
      <w:bookmarkStart w:id="314" w:name="_Toc23635"/>
      <w:bookmarkStart w:id="315" w:name="_Toc458945396"/>
      <w:bookmarkStart w:id="316" w:name="_Toc479180655"/>
      <w:bookmarkStart w:id="317" w:name="_Toc511761767"/>
      <w:bookmarkStart w:id="318" w:name="_Toc29658"/>
      <w:bookmarkStart w:id="319" w:name="_Toc6168"/>
      <w:bookmarkStart w:id="320" w:name="_Toc31906"/>
      <w:bookmarkStart w:id="321" w:name="_Toc3166"/>
      <w:r>
        <w:rPr>
          <w:rStyle w:val="64"/>
        </w:rPr>
        <w:t>目  录</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sz w:val="24"/>
          <w:szCs w:val="24"/>
        </w:rPr>
        <w:fldChar w:fldCharType="begin"/>
      </w:r>
      <w:r>
        <w:rPr>
          <w:sz w:val="24"/>
          <w:szCs w:val="24"/>
        </w:rPr>
        <w:instrText xml:space="preserve"> TOC \o "1-3" \h \z \u </w:instrText>
      </w:r>
      <w:r>
        <w:rPr>
          <w:sz w:val="24"/>
          <w:szCs w:val="24"/>
        </w:rPr>
        <w:fldChar w:fldCharType="separate"/>
      </w:r>
    </w:p>
    <w:p>
      <w:pPr>
        <w:pStyle w:val="15"/>
        <w:tabs>
          <w:tab w:val="right" w:leader="dot" w:pos="9070"/>
          <w:tab w:val="clear" w:pos="420"/>
          <w:tab w:val="clear" w:pos="8296"/>
        </w:tabs>
      </w:pPr>
      <w:r>
        <w:rPr>
          <w:szCs w:val="24"/>
        </w:rPr>
        <w:fldChar w:fldCharType="begin"/>
      </w:r>
      <w:r>
        <w:rPr>
          <w:szCs w:val="24"/>
        </w:rPr>
        <w:instrText xml:space="preserve"> HYPERLINK \l _Toc22514 </w:instrText>
      </w:r>
      <w:r>
        <w:rPr>
          <w:szCs w:val="24"/>
        </w:rPr>
        <w:fldChar w:fldCharType="separate"/>
      </w:r>
      <w:r>
        <w:rPr>
          <w:rFonts w:hint="default" w:ascii="Times New Roman" w:hAnsi="Times New Roman" w:cs="Times New Roman"/>
          <w:szCs w:val="30"/>
        </w:rPr>
        <w:t xml:space="preserve">1. </w:t>
      </w:r>
      <w:r>
        <w:rPr>
          <w:rFonts w:ascii="Times New Roman" w:hAnsi="Times New Roman"/>
          <w:szCs w:val="24"/>
        </w:rPr>
        <w:t>工伤、安全事故</w:t>
      </w:r>
      <w:r>
        <w:tab/>
      </w:r>
      <w:r>
        <w:fldChar w:fldCharType="begin"/>
      </w:r>
      <w:r>
        <w:instrText xml:space="preserve"> PAGEREF _Toc22514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_Toc30444 </w:instrText>
      </w:r>
      <w:r>
        <w:rPr>
          <w:szCs w:val="24"/>
        </w:rPr>
        <w:fldChar w:fldCharType="separate"/>
      </w:r>
      <w:r>
        <w:rPr>
          <w:rFonts w:hint="eastAsia" w:ascii="Times New Roman" w:hAnsi="Times New Roman"/>
          <w:bCs/>
          <w:szCs w:val="24"/>
        </w:rPr>
        <w:t xml:space="preserve">1.1. </w:t>
      </w:r>
      <w:r>
        <w:rPr>
          <w:rFonts w:hint="eastAsia" w:ascii="Times New Roman" w:hAnsi="Times New Roman"/>
          <w:bCs/>
          <w:szCs w:val="24"/>
          <w:lang w:eastAsia="zh-CN"/>
        </w:rPr>
        <w:t>【天津】1死7伤！天津一车间爆炸事故通报 涉事公司曾因安全问题被罚</w:t>
      </w:r>
      <w:r>
        <w:tab/>
      </w:r>
      <w:r>
        <w:fldChar w:fldCharType="begin"/>
      </w:r>
      <w:r>
        <w:instrText xml:space="preserve"> PAGEREF _Toc30444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_Toc9105 </w:instrText>
      </w:r>
      <w:r>
        <w:rPr>
          <w:szCs w:val="24"/>
        </w:rPr>
        <w:fldChar w:fldCharType="separate"/>
      </w:r>
      <w:r>
        <w:rPr>
          <w:rFonts w:hint="eastAsia" w:ascii="Times New Roman" w:hAnsi="Times New Roman"/>
          <w:bCs/>
          <w:szCs w:val="24"/>
        </w:rPr>
        <w:t xml:space="preserve">1.2. </w:t>
      </w:r>
      <w:r>
        <w:rPr>
          <w:rFonts w:hint="eastAsia" w:ascii="Times New Roman" w:hAnsi="Times New Roman"/>
          <w:bCs/>
          <w:szCs w:val="24"/>
          <w:lang w:eastAsia="zh-CN"/>
        </w:rPr>
        <w:t>一周事故及安全警示（2021年第3期）</w:t>
      </w:r>
      <w:r>
        <w:tab/>
      </w:r>
      <w:r>
        <w:fldChar w:fldCharType="begin"/>
      </w:r>
      <w:r>
        <w:instrText xml:space="preserve"> PAGEREF _Toc9105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_Toc5334 </w:instrText>
      </w:r>
      <w:r>
        <w:rPr>
          <w:szCs w:val="24"/>
        </w:rPr>
        <w:fldChar w:fldCharType="separate"/>
      </w:r>
      <w:r>
        <w:rPr>
          <w:rFonts w:hint="eastAsia" w:ascii="Times New Roman" w:hAnsi="Times New Roman"/>
          <w:bCs/>
          <w:szCs w:val="24"/>
          <w:lang w:eastAsia="zh-CN"/>
        </w:rPr>
        <w:t>1.3. 【广东东莞】迟报22分钟，拘留十日！</w:t>
      </w:r>
      <w:r>
        <w:tab/>
      </w:r>
      <w:r>
        <w:fldChar w:fldCharType="begin"/>
      </w:r>
      <w:r>
        <w:instrText xml:space="preserve"> PAGEREF _Toc5334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_Toc24477 </w:instrText>
      </w:r>
      <w:r>
        <w:rPr>
          <w:szCs w:val="24"/>
        </w:rPr>
        <w:fldChar w:fldCharType="separate"/>
      </w:r>
      <w:r>
        <w:rPr>
          <w:rFonts w:hint="eastAsia" w:ascii="Times New Roman" w:hAnsi="Times New Roman"/>
          <w:bCs/>
          <w:szCs w:val="24"/>
        </w:rPr>
        <w:t xml:space="preserve">1.4. </w:t>
      </w:r>
      <w:r>
        <w:rPr>
          <w:rFonts w:hint="eastAsia" w:ascii="Times New Roman" w:hAnsi="Times New Roman"/>
          <w:bCs/>
          <w:szCs w:val="24"/>
          <w:lang w:eastAsia="zh-CN"/>
        </w:rPr>
        <w:t>【山东栖霞】十人遇难：栖霞金矿爆炸前后</w:t>
      </w:r>
      <w:r>
        <w:tab/>
      </w:r>
      <w:r>
        <w:fldChar w:fldCharType="begin"/>
      </w:r>
      <w:r>
        <w:instrText xml:space="preserve"> PAGEREF _Toc24477 </w:instrText>
      </w:r>
      <w:r>
        <w:fldChar w:fldCharType="separate"/>
      </w:r>
      <w:r>
        <w:t>4</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_Toc22262 </w:instrText>
      </w:r>
      <w:r>
        <w:rPr>
          <w:szCs w:val="24"/>
        </w:rPr>
        <w:fldChar w:fldCharType="separate"/>
      </w:r>
      <w:r>
        <w:rPr>
          <w:rFonts w:hint="default" w:ascii="Times New Roman" w:hAnsi="Times New Roman" w:cs="Times New Roman"/>
          <w:szCs w:val="30"/>
        </w:rPr>
        <w:t xml:space="preserve">2. </w:t>
      </w:r>
      <w:r>
        <w:rPr>
          <w:rFonts w:ascii="Times New Roman" w:hAnsi="Times New Roman"/>
          <w:szCs w:val="24"/>
        </w:rPr>
        <w:t>职业卫生、安全规定</w:t>
      </w:r>
      <w:r>
        <w:tab/>
      </w:r>
      <w:r>
        <w:fldChar w:fldCharType="begin"/>
      </w:r>
      <w:r>
        <w:instrText xml:space="preserve"> PAGEREF _Toc22262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_Toc3985 </w:instrText>
      </w:r>
      <w:r>
        <w:rPr>
          <w:szCs w:val="24"/>
        </w:rPr>
        <w:fldChar w:fldCharType="separate"/>
      </w:r>
      <w:r>
        <w:rPr>
          <w:rFonts w:hint="eastAsia" w:ascii="Times New Roman" w:hAnsi="Times New Roman"/>
          <w:bCs/>
          <w:szCs w:val="24"/>
          <w:lang w:val="en-US" w:eastAsia="zh-CN"/>
        </w:rPr>
        <w:t>2.1. 《工作场所职业卫生管理规定》与《职业卫生技术服务机构管理办法》出台</w:t>
      </w:r>
      <w:r>
        <w:tab/>
      </w:r>
      <w:r>
        <w:fldChar w:fldCharType="begin"/>
      </w:r>
      <w:r>
        <w:instrText xml:space="preserve"> PAGEREF _Toc3985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_Toc22714 </w:instrText>
      </w:r>
      <w:r>
        <w:rPr>
          <w:szCs w:val="24"/>
        </w:rPr>
        <w:fldChar w:fldCharType="separate"/>
      </w:r>
      <w:r>
        <w:rPr>
          <w:rFonts w:hint="default" w:ascii="Times New Roman" w:hAnsi="Times New Roman" w:eastAsia="宋体" w:cs="宋体"/>
          <w:bCs/>
          <w:szCs w:val="24"/>
        </w:rPr>
        <w:t xml:space="preserve">2.1.1 </w:t>
      </w:r>
      <w:r>
        <w:rPr>
          <w:rFonts w:hint="eastAsia" w:ascii="Times New Roman" w:hAnsi="Times New Roman"/>
          <w:bCs/>
          <w:szCs w:val="24"/>
          <w:lang w:eastAsia="zh-CN"/>
        </w:rPr>
        <w:t>《工作场所职业卫生管理规定》新旧对比，2月1日施行！</w:t>
      </w:r>
      <w:r>
        <w:tab/>
      </w:r>
      <w:r>
        <w:fldChar w:fldCharType="begin"/>
      </w:r>
      <w:r>
        <w:instrText xml:space="preserve"> PAGEREF _Toc22714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_Toc30591 </w:instrText>
      </w:r>
      <w:r>
        <w:rPr>
          <w:szCs w:val="24"/>
        </w:rPr>
        <w:fldChar w:fldCharType="separate"/>
      </w:r>
      <w:r>
        <w:rPr>
          <w:rFonts w:hint="default" w:ascii="Times New Roman" w:hAnsi="Times New Roman" w:eastAsia="宋体" w:cs="宋体"/>
          <w:bCs/>
          <w:szCs w:val="24"/>
        </w:rPr>
        <w:t xml:space="preserve">2.1.2 </w:t>
      </w:r>
      <w:r>
        <w:rPr>
          <w:rFonts w:hint="eastAsia" w:ascii="Times New Roman" w:hAnsi="Times New Roman"/>
          <w:bCs/>
          <w:szCs w:val="24"/>
          <w:lang w:val="en-US" w:eastAsia="zh-CN"/>
        </w:rPr>
        <w:t>新政策出台，检测与评价迎来新格局！</w:t>
      </w:r>
      <w:r>
        <w:tab/>
      </w:r>
      <w:r>
        <w:fldChar w:fldCharType="begin"/>
      </w:r>
      <w:r>
        <w:instrText xml:space="preserve"> PAGEREF _Toc30591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_Toc29410 </w:instrText>
      </w:r>
      <w:r>
        <w:rPr>
          <w:szCs w:val="24"/>
        </w:rPr>
        <w:fldChar w:fldCharType="separate"/>
      </w:r>
      <w:r>
        <w:rPr>
          <w:rFonts w:ascii="Times New Roman" w:hAnsi="Times New Roman"/>
          <w:bCs/>
          <w:szCs w:val="24"/>
        </w:rPr>
        <w:t xml:space="preserve">2.2. </w:t>
      </w:r>
      <w:r>
        <w:rPr>
          <w:rFonts w:hint="eastAsia" w:ascii="Times New Roman" w:hAnsi="Times New Roman"/>
          <w:bCs/>
          <w:szCs w:val="24"/>
          <w:lang w:val="en-US" w:eastAsia="zh-CN"/>
        </w:rPr>
        <w:t>新《职业病诊断与鉴定管理办法》</w:t>
      </w:r>
      <w:r>
        <w:tab/>
      </w:r>
      <w:r>
        <w:fldChar w:fldCharType="begin"/>
      </w:r>
      <w:r>
        <w:instrText xml:space="preserve"> PAGEREF _Toc29410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_Toc26192 </w:instrText>
      </w:r>
      <w:r>
        <w:rPr>
          <w:szCs w:val="24"/>
        </w:rPr>
        <w:fldChar w:fldCharType="separate"/>
      </w:r>
      <w:r>
        <w:rPr>
          <w:rFonts w:hint="default" w:ascii="Times New Roman" w:hAnsi="Times New Roman" w:eastAsia="宋体" w:cs="宋体"/>
          <w:bCs/>
          <w:szCs w:val="24"/>
        </w:rPr>
        <w:t xml:space="preserve">2.2.1 </w:t>
      </w:r>
      <w:r>
        <w:rPr>
          <w:rFonts w:hint="eastAsia" w:ascii="Times New Roman" w:hAnsi="Times New Roman"/>
          <w:bCs/>
          <w:szCs w:val="24"/>
          <w:lang w:val="en-US" w:eastAsia="zh-CN"/>
        </w:rPr>
        <w:t>官宣了！新《职业病诊断与鉴定管理办法》发布及官方解读</w:t>
      </w:r>
      <w:r>
        <w:tab/>
      </w:r>
      <w:r>
        <w:fldChar w:fldCharType="begin"/>
      </w:r>
      <w:r>
        <w:instrText xml:space="preserve"> PAGEREF _Toc26192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_Toc21813 </w:instrText>
      </w:r>
      <w:r>
        <w:rPr>
          <w:szCs w:val="24"/>
        </w:rPr>
        <w:fldChar w:fldCharType="separate"/>
      </w:r>
      <w:r>
        <w:rPr>
          <w:rFonts w:hint="default" w:ascii="Times New Roman" w:hAnsi="Times New Roman" w:eastAsia="宋体" w:cs="宋体"/>
          <w:bCs/>
          <w:szCs w:val="24"/>
        </w:rPr>
        <w:t xml:space="preserve">2.2.2 </w:t>
      </w:r>
      <w:r>
        <w:rPr>
          <w:rFonts w:hint="eastAsia" w:ascii="Times New Roman" w:hAnsi="Times New Roman"/>
          <w:bCs/>
          <w:szCs w:val="24"/>
          <w:lang w:val="en-US" w:eastAsia="zh-CN"/>
        </w:rPr>
        <w:t>职业病诊断有哪些新规？这里有详细标注！</w:t>
      </w:r>
      <w:r>
        <w:tab/>
      </w:r>
      <w:r>
        <w:fldChar w:fldCharType="begin"/>
      </w:r>
      <w:r>
        <w:instrText xml:space="preserve"> PAGEREF _Toc21813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_Toc32554 </w:instrText>
      </w:r>
      <w:r>
        <w:rPr>
          <w:szCs w:val="24"/>
        </w:rPr>
        <w:fldChar w:fldCharType="separate"/>
      </w:r>
      <w:r>
        <w:rPr>
          <w:rFonts w:ascii="Times New Roman" w:hAnsi="Times New Roman"/>
          <w:bCs/>
          <w:szCs w:val="24"/>
        </w:rPr>
        <w:t xml:space="preserve">2.3. </w:t>
      </w:r>
      <w:r>
        <w:rPr>
          <w:rFonts w:hint="eastAsia" w:ascii="Times New Roman" w:hAnsi="Times New Roman"/>
          <w:bCs/>
          <w:szCs w:val="24"/>
          <w:lang w:val="en-US" w:eastAsia="zh-CN"/>
        </w:rPr>
        <w:t>人社部等八部门印发工伤预防五年行动计划（2021-2025年）</w:t>
      </w:r>
      <w:r>
        <w:tab/>
      </w:r>
      <w:r>
        <w:fldChar w:fldCharType="begin"/>
      </w:r>
      <w:r>
        <w:instrText xml:space="preserve"> PAGEREF _Toc32554 </w:instrText>
      </w:r>
      <w:r>
        <w:fldChar w:fldCharType="separate"/>
      </w:r>
      <w:r>
        <w:t>6</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_Toc26319 </w:instrText>
      </w:r>
      <w:r>
        <w:rPr>
          <w:szCs w:val="24"/>
        </w:rPr>
        <w:fldChar w:fldCharType="separate"/>
      </w:r>
      <w:r>
        <w:rPr>
          <w:rFonts w:hint="default" w:ascii="Times New Roman" w:hAnsi="Times New Roman" w:cs="Times New Roman"/>
          <w:bCs/>
          <w:szCs w:val="30"/>
        </w:rPr>
        <w:t xml:space="preserve">3. </w:t>
      </w:r>
      <w:r>
        <w:rPr>
          <w:rFonts w:ascii="Times New Roman" w:hAnsi="Times New Roman"/>
          <w:szCs w:val="24"/>
        </w:rPr>
        <w:t>职业危害与预防</w:t>
      </w:r>
      <w:r>
        <w:tab/>
      </w:r>
      <w:r>
        <w:fldChar w:fldCharType="begin"/>
      </w:r>
      <w:r>
        <w:instrText xml:space="preserve"> PAGEREF _Toc26319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_Toc25345 </w:instrText>
      </w:r>
      <w:r>
        <w:rPr>
          <w:szCs w:val="24"/>
        </w:rPr>
        <w:fldChar w:fldCharType="separate"/>
      </w:r>
      <w:r>
        <w:rPr>
          <w:rFonts w:ascii="Times New Roman" w:hAnsi="Times New Roman"/>
          <w:bCs/>
          <w:szCs w:val="24"/>
        </w:rPr>
        <w:t xml:space="preserve">3.1. </w:t>
      </w:r>
      <w:r>
        <w:rPr>
          <w:rFonts w:hint="eastAsia" w:ascii="Times New Roman" w:hAnsi="Times New Roman"/>
          <w:bCs/>
          <w:szCs w:val="24"/>
          <w:lang w:eastAsia="zh-CN"/>
        </w:rPr>
        <w:t>新版十大违章行为公布，条条致命！</w:t>
      </w:r>
      <w:r>
        <w:tab/>
      </w:r>
      <w:r>
        <w:fldChar w:fldCharType="begin"/>
      </w:r>
      <w:r>
        <w:instrText xml:space="preserve"> PAGEREF _Toc25345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_Toc27130 </w:instrText>
      </w:r>
      <w:r>
        <w:rPr>
          <w:szCs w:val="24"/>
        </w:rPr>
        <w:fldChar w:fldCharType="separate"/>
      </w:r>
      <w:r>
        <w:rPr>
          <w:rFonts w:hint="eastAsia" w:ascii="Times New Roman" w:hAnsi="Times New Roman"/>
          <w:bCs/>
          <w:szCs w:val="24"/>
        </w:rPr>
        <w:t xml:space="preserve">3.2. </w:t>
      </w:r>
      <w:r>
        <w:rPr>
          <w:rFonts w:hint="eastAsia" w:ascii="Times New Roman" w:hAnsi="Times New Roman"/>
          <w:bCs/>
          <w:szCs w:val="24"/>
          <w:lang w:eastAsia="zh-CN"/>
        </w:rPr>
        <w:t>【浙江温州】伪造检测报告、体检报告，浙江一企业被罚惨了！</w:t>
      </w:r>
      <w:r>
        <w:tab/>
      </w:r>
      <w:r>
        <w:fldChar w:fldCharType="begin"/>
      </w:r>
      <w:r>
        <w:instrText xml:space="preserve"> PAGEREF _Toc27130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_Toc25490 </w:instrText>
      </w:r>
      <w:r>
        <w:rPr>
          <w:szCs w:val="24"/>
        </w:rPr>
        <w:fldChar w:fldCharType="separate"/>
      </w:r>
      <w:r>
        <w:rPr>
          <w:rFonts w:hint="eastAsia" w:ascii="Times New Roman" w:hAnsi="Times New Roman"/>
          <w:bCs/>
          <w:szCs w:val="24"/>
        </w:rPr>
        <w:t xml:space="preserve">3.3. </w:t>
      </w:r>
      <w:r>
        <w:rPr>
          <w:rFonts w:hint="eastAsia" w:ascii="Times New Roman" w:hAnsi="Times New Roman"/>
          <w:bCs/>
          <w:szCs w:val="24"/>
          <w:lang w:eastAsia="zh-CN"/>
        </w:rPr>
        <w:t>《锂电池安全生产》画册</w:t>
      </w:r>
      <w:r>
        <w:tab/>
      </w:r>
      <w:r>
        <w:fldChar w:fldCharType="begin"/>
      </w:r>
      <w:r>
        <w:instrText xml:space="preserve"> PAGEREF _Toc25490 </w:instrText>
      </w:r>
      <w:r>
        <w:fldChar w:fldCharType="separate"/>
      </w:r>
      <w:r>
        <w:t>7</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_Toc1967 </w:instrText>
      </w:r>
      <w:r>
        <w:rPr>
          <w:szCs w:val="24"/>
        </w:rPr>
        <w:fldChar w:fldCharType="separate"/>
      </w:r>
      <w:r>
        <w:rPr>
          <w:rFonts w:hint="default" w:ascii="Times New Roman" w:hAnsi="Times New Roman" w:cs="Times New Roman"/>
          <w:szCs w:val="30"/>
        </w:rPr>
        <w:t xml:space="preserve">4. </w:t>
      </w:r>
      <w:r>
        <w:rPr>
          <w:rFonts w:ascii="Times New Roman" w:hAnsi="Times New Roman"/>
          <w:szCs w:val="24"/>
        </w:rPr>
        <w:t>社会保险</w:t>
      </w:r>
      <w:r>
        <w:tab/>
      </w:r>
      <w:r>
        <w:fldChar w:fldCharType="begin"/>
      </w:r>
      <w:r>
        <w:instrText xml:space="preserve"> PAGEREF _Toc1967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_Toc29534 </w:instrText>
      </w:r>
      <w:r>
        <w:rPr>
          <w:szCs w:val="24"/>
        </w:rPr>
        <w:fldChar w:fldCharType="separate"/>
      </w:r>
      <w:r>
        <w:rPr>
          <w:rFonts w:hint="eastAsia" w:ascii="Times New Roman" w:hAnsi="Times New Roman"/>
          <w:bCs/>
          <w:szCs w:val="24"/>
          <w:lang w:eastAsia="zh-CN"/>
        </w:rPr>
        <w:t>4.1. 重磅：2021年度最新工伤死亡赔偿标准公布</w:t>
      </w:r>
      <w:r>
        <w:tab/>
      </w:r>
      <w:r>
        <w:fldChar w:fldCharType="begin"/>
      </w:r>
      <w:r>
        <w:instrText xml:space="preserve"> PAGEREF _Toc29534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_Toc18476 </w:instrText>
      </w:r>
      <w:r>
        <w:rPr>
          <w:szCs w:val="24"/>
        </w:rPr>
        <w:fldChar w:fldCharType="separate"/>
      </w:r>
      <w:r>
        <w:rPr>
          <w:rFonts w:hint="eastAsia" w:ascii="Times New Roman" w:hAnsi="Times New Roman"/>
          <w:bCs/>
          <w:szCs w:val="24"/>
        </w:rPr>
        <w:t>4.2. 【处理工伤应该知道的事情】出院之后没有护工费？教你理清护工费中的条条框框！</w:t>
      </w:r>
      <w:r>
        <w:tab/>
      </w:r>
      <w:r>
        <w:fldChar w:fldCharType="begin"/>
      </w:r>
      <w:r>
        <w:instrText xml:space="preserve"> PAGEREF _Toc18476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_Toc25187 </w:instrText>
      </w:r>
      <w:r>
        <w:rPr>
          <w:szCs w:val="24"/>
        </w:rPr>
        <w:fldChar w:fldCharType="separate"/>
      </w:r>
      <w:r>
        <w:rPr>
          <w:rFonts w:hint="eastAsia" w:ascii="Times New Roman" w:hAnsi="Times New Roman"/>
          <w:bCs/>
          <w:szCs w:val="24"/>
        </w:rPr>
        <w:t>4.3. 员工自愿放弃社保，用人单位可免责？人社部回应了！</w:t>
      </w:r>
      <w:r>
        <w:tab/>
      </w:r>
      <w:r>
        <w:fldChar w:fldCharType="begin"/>
      </w:r>
      <w:r>
        <w:instrText xml:space="preserve"> PAGEREF _Toc25187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_Toc26955 </w:instrText>
      </w:r>
      <w:r>
        <w:rPr>
          <w:szCs w:val="24"/>
        </w:rPr>
        <w:fldChar w:fldCharType="separate"/>
      </w:r>
      <w:r>
        <w:rPr>
          <w:rFonts w:hint="eastAsia" w:ascii="Times New Roman" w:hAnsi="Times New Roman"/>
          <w:bCs/>
          <w:szCs w:val="24"/>
        </w:rPr>
        <w:t>4.4. 关于8类特定人员可参加工伤保险，这几个问题你了解吗？</w:t>
      </w:r>
      <w:r>
        <w:tab/>
      </w:r>
      <w:r>
        <w:fldChar w:fldCharType="begin"/>
      </w:r>
      <w:r>
        <w:instrText xml:space="preserve"> PAGEREF _Toc26955 </w:instrText>
      </w:r>
      <w:r>
        <w:fldChar w:fldCharType="separate"/>
      </w:r>
      <w:r>
        <w:t>8</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_Toc13724 </w:instrText>
      </w:r>
      <w:r>
        <w:rPr>
          <w:szCs w:val="24"/>
        </w:rPr>
        <w:fldChar w:fldCharType="separate"/>
      </w:r>
      <w:r>
        <w:rPr>
          <w:rFonts w:hint="eastAsia" w:ascii="Times New Roman" w:hAnsi="Times New Roman"/>
          <w:szCs w:val="24"/>
        </w:rPr>
        <w:t xml:space="preserve">5. </w:t>
      </w:r>
      <w:r>
        <w:rPr>
          <w:rFonts w:ascii="Times New Roman" w:hAnsi="Times New Roman"/>
          <w:szCs w:val="24"/>
        </w:rPr>
        <w:t>女工与性别</w:t>
      </w:r>
      <w:r>
        <w:tab/>
      </w:r>
      <w:r>
        <w:fldChar w:fldCharType="begin"/>
      </w:r>
      <w:r>
        <w:instrText xml:space="preserve"> PAGEREF _Toc13724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_Toc18556 </w:instrText>
      </w:r>
      <w:r>
        <w:rPr>
          <w:szCs w:val="24"/>
        </w:rPr>
        <w:fldChar w:fldCharType="separate"/>
      </w:r>
      <w:r>
        <w:rPr>
          <w:rFonts w:hint="eastAsia" w:ascii="Times New Roman" w:hAnsi="Times New Roman"/>
          <w:bCs/>
          <w:szCs w:val="24"/>
        </w:rPr>
        <w:t>5.1. 《2020全球性别差距报告》：比起十年前，我们反而离平等更远了一些（勘误）</w:t>
      </w:r>
      <w:r>
        <w:tab/>
      </w:r>
      <w:r>
        <w:fldChar w:fldCharType="begin"/>
      </w:r>
      <w:r>
        <w:instrText xml:space="preserve"> PAGEREF _Toc18556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_Toc6039 </w:instrText>
      </w:r>
      <w:r>
        <w:rPr>
          <w:szCs w:val="24"/>
        </w:rPr>
        <w:fldChar w:fldCharType="separate"/>
      </w:r>
      <w:r>
        <w:rPr>
          <w:rFonts w:hint="eastAsia" w:ascii="Times New Roman" w:hAnsi="Times New Roman"/>
          <w:bCs/>
          <w:szCs w:val="24"/>
        </w:rPr>
        <w:t xml:space="preserve">5.2. </w:t>
      </w:r>
      <w:r>
        <w:rPr>
          <w:rFonts w:hint="eastAsia" w:ascii="Times New Roman" w:hAnsi="Times New Roman"/>
          <w:bCs/>
          <w:szCs w:val="24"/>
          <w:lang w:eastAsia="zh-CN"/>
        </w:rPr>
        <w:t>【重庆】三期女职工拒绝接受降职降薪，单位可以解除吗？</w:t>
      </w:r>
      <w:r>
        <w:tab/>
      </w:r>
      <w:r>
        <w:fldChar w:fldCharType="begin"/>
      </w:r>
      <w:r>
        <w:instrText xml:space="preserve"> PAGEREF _Toc6039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_Toc1416 </w:instrText>
      </w:r>
      <w:r>
        <w:rPr>
          <w:szCs w:val="24"/>
        </w:rPr>
        <w:fldChar w:fldCharType="separate"/>
      </w:r>
      <w:r>
        <w:rPr>
          <w:rFonts w:hint="eastAsia" w:ascii="Times New Roman" w:hAnsi="Times New Roman"/>
          <w:bCs/>
          <w:szCs w:val="24"/>
          <w:lang w:eastAsia="zh-CN"/>
        </w:rPr>
        <w:t>5.3. 发生家暴、性侵、性骚扰、就业歧视，可以如何取证保护自己权益？</w:t>
      </w:r>
      <w:r>
        <w:tab/>
      </w:r>
      <w:r>
        <w:fldChar w:fldCharType="begin"/>
      </w:r>
      <w:r>
        <w:instrText xml:space="preserve"> PAGEREF _Toc1416 </w:instrText>
      </w:r>
      <w:r>
        <w:fldChar w:fldCharType="separate"/>
      </w:r>
      <w:r>
        <w:t>10</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_Toc4766 </w:instrText>
      </w:r>
      <w:r>
        <w:rPr>
          <w:szCs w:val="24"/>
        </w:rPr>
        <w:fldChar w:fldCharType="separate"/>
      </w:r>
      <w:r>
        <w:rPr>
          <w:rFonts w:hint="eastAsia" w:ascii="Times New Roman" w:hAnsi="Times New Roman"/>
          <w:szCs w:val="24"/>
        </w:rPr>
        <w:t xml:space="preserve">6. </w:t>
      </w:r>
      <w:r>
        <w:rPr>
          <w:rFonts w:ascii="Times New Roman" w:hAnsi="Times New Roman"/>
          <w:szCs w:val="24"/>
        </w:rPr>
        <w:t>环境健康</w:t>
      </w:r>
      <w:r>
        <w:tab/>
      </w:r>
      <w:r>
        <w:fldChar w:fldCharType="begin"/>
      </w:r>
      <w:r>
        <w:instrText xml:space="preserve"> PAGEREF _Toc4766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_Toc27793 </w:instrText>
      </w:r>
      <w:r>
        <w:rPr>
          <w:szCs w:val="24"/>
        </w:rPr>
        <w:fldChar w:fldCharType="separate"/>
      </w:r>
      <w:r>
        <w:rPr>
          <w:rFonts w:hint="eastAsia" w:ascii="Times New Roman" w:hAnsi="Times New Roman"/>
          <w:bCs/>
          <w:szCs w:val="24"/>
        </w:rPr>
        <w:t xml:space="preserve">6.1. </w:t>
      </w:r>
      <w:r>
        <w:rPr>
          <w:rFonts w:hint="eastAsia" w:ascii="Times New Roman" w:hAnsi="Times New Roman"/>
          <w:bCs/>
          <w:szCs w:val="24"/>
          <w:lang w:eastAsia="zh-CN"/>
        </w:rPr>
        <w:t>【广东广州】</w:t>
      </w:r>
      <w:r>
        <w:rPr>
          <w:rFonts w:hint="eastAsia" w:ascii="Times New Roman" w:hAnsi="Times New Roman"/>
          <w:bCs/>
          <w:szCs w:val="24"/>
        </w:rPr>
        <w:t>广州市垃圾分类实践与清洁工人权益保障报告（下） ——试点小区介绍与报告总结</w:t>
      </w:r>
      <w:r>
        <w:tab/>
      </w:r>
      <w:r>
        <w:fldChar w:fldCharType="begin"/>
      </w:r>
      <w:r>
        <w:instrText xml:space="preserve"> PAGEREF _Toc27793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_Toc2375 </w:instrText>
      </w:r>
      <w:r>
        <w:rPr>
          <w:szCs w:val="24"/>
        </w:rPr>
        <w:fldChar w:fldCharType="separate"/>
      </w:r>
      <w:r>
        <w:rPr>
          <w:rFonts w:hint="eastAsia" w:ascii="Times New Roman" w:hAnsi="Times New Roman"/>
          <w:bCs/>
          <w:szCs w:val="24"/>
        </w:rPr>
        <w:t xml:space="preserve">6.2. </w:t>
      </w:r>
      <w:r>
        <w:rPr>
          <w:rFonts w:hint="eastAsia" w:ascii="Times New Roman" w:hAnsi="Times New Roman"/>
          <w:bCs/>
          <w:szCs w:val="24"/>
          <w:lang w:eastAsia="zh-CN"/>
        </w:rPr>
        <w:t>【甘肃酒泉】敦煌万亩防护林被毁，15年惊天内幕曝光</w:t>
      </w:r>
      <w:r>
        <w:tab/>
      </w:r>
      <w:r>
        <w:fldChar w:fldCharType="begin"/>
      </w:r>
      <w:r>
        <w:instrText xml:space="preserve"> PAGEREF _Toc2375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_Toc26856 </w:instrText>
      </w:r>
      <w:r>
        <w:rPr>
          <w:szCs w:val="24"/>
        </w:rPr>
        <w:fldChar w:fldCharType="separate"/>
      </w:r>
      <w:r>
        <w:rPr>
          <w:rFonts w:hint="eastAsia" w:ascii="Times New Roman" w:hAnsi="Times New Roman"/>
          <w:bCs/>
          <w:szCs w:val="24"/>
        </w:rPr>
        <w:t xml:space="preserve">6.3. </w:t>
      </w:r>
      <w:r>
        <w:rPr>
          <w:rFonts w:hint="eastAsia" w:ascii="Times New Roman" w:hAnsi="Times New Roman"/>
          <w:bCs/>
          <w:szCs w:val="24"/>
          <w:lang w:eastAsia="zh-CN"/>
        </w:rPr>
        <w:t>【韩国】</w:t>
      </w:r>
      <w:r>
        <w:rPr>
          <w:rFonts w:hint="eastAsia" w:ascii="Times New Roman" w:hAnsi="Times New Roman"/>
          <w:bCs/>
          <w:szCs w:val="24"/>
        </w:rPr>
        <w:t>案例 | 无废城市之路：韩国实践与经验</w:t>
      </w:r>
      <w:r>
        <w:tab/>
      </w:r>
      <w:r>
        <w:fldChar w:fldCharType="begin"/>
      </w:r>
      <w:r>
        <w:instrText xml:space="preserve"> PAGEREF _Toc26856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_Toc18537 </w:instrText>
      </w:r>
      <w:r>
        <w:rPr>
          <w:szCs w:val="24"/>
        </w:rPr>
        <w:fldChar w:fldCharType="separate"/>
      </w:r>
      <w:r>
        <w:rPr>
          <w:rFonts w:hint="eastAsia" w:ascii="Times New Roman" w:hAnsi="Times New Roman"/>
          <w:bCs/>
          <w:szCs w:val="24"/>
          <w:lang w:eastAsia="zh-CN"/>
        </w:rPr>
        <w:t>6.4. 化学品对工人、儿童及老人的影响</w:t>
      </w:r>
      <w:r>
        <w:tab/>
      </w:r>
      <w:r>
        <w:fldChar w:fldCharType="begin"/>
      </w:r>
      <w:r>
        <w:instrText xml:space="preserve"> PAGEREF _Toc18537 </w:instrText>
      </w:r>
      <w:r>
        <w:fldChar w:fldCharType="separate"/>
      </w:r>
      <w:r>
        <w:t>12</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_Toc4012 </w:instrText>
      </w:r>
      <w:r>
        <w:rPr>
          <w:szCs w:val="24"/>
        </w:rPr>
        <w:fldChar w:fldCharType="separate"/>
      </w:r>
      <w:r>
        <w:rPr>
          <w:rFonts w:hint="eastAsia" w:ascii="Times New Roman" w:hAnsi="Times New Roman"/>
          <w:bCs/>
          <w:szCs w:val="24"/>
        </w:rPr>
        <w:t xml:space="preserve">7. </w:t>
      </w:r>
      <w:r>
        <w:rPr>
          <w:rFonts w:ascii="Times New Roman" w:hAnsi="Times New Roman"/>
          <w:szCs w:val="24"/>
        </w:rPr>
        <w:t>其他</w:t>
      </w:r>
      <w:r>
        <w:tab/>
      </w:r>
      <w:r>
        <w:fldChar w:fldCharType="begin"/>
      </w:r>
      <w:r>
        <w:instrText xml:space="preserve"> PAGEREF _Toc4012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_Toc9665 </w:instrText>
      </w:r>
      <w:r>
        <w:rPr>
          <w:szCs w:val="24"/>
        </w:rPr>
        <w:fldChar w:fldCharType="separate"/>
      </w:r>
      <w:r>
        <w:rPr>
          <w:rFonts w:hint="eastAsia" w:ascii="Times New Roman" w:hAnsi="Times New Roman" w:cs="Times New Roman"/>
          <w:bCs/>
          <w:szCs w:val="24"/>
          <w:lang w:eastAsia="zh-CN"/>
        </w:rPr>
        <w:t>7.1. 光明时评：“机器换人”还是“机器助人”？如何避免技术性失业危机？</w:t>
      </w:r>
      <w:r>
        <w:tab/>
      </w:r>
      <w:r>
        <w:fldChar w:fldCharType="begin"/>
      </w:r>
      <w:r>
        <w:instrText xml:space="preserve"> PAGEREF _Toc9665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_Toc2131 </w:instrText>
      </w:r>
      <w:r>
        <w:rPr>
          <w:szCs w:val="24"/>
        </w:rPr>
        <w:fldChar w:fldCharType="separate"/>
      </w:r>
      <w:r>
        <w:rPr>
          <w:rFonts w:hint="eastAsia" w:ascii="Times New Roman" w:hAnsi="Times New Roman" w:cs="Times New Roman"/>
          <w:bCs/>
          <w:szCs w:val="24"/>
          <w:lang w:eastAsia="zh-CN"/>
        </w:rPr>
        <w:t>7.2. 金融诈骗的连环套路，你知道多少？</w:t>
      </w:r>
      <w:r>
        <w:tab/>
      </w:r>
      <w:r>
        <w:fldChar w:fldCharType="begin"/>
      </w:r>
      <w:r>
        <w:instrText xml:space="preserve"> PAGEREF _Toc2131 </w:instrText>
      </w:r>
      <w:r>
        <w:fldChar w:fldCharType="separate"/>
      </w:r>
      <w:r>
        <w:t>13</w:t>
      </w:r>
      <w:r>
        <w:fldChar w:fldCharType="end"/>
      </w:r>
      <w:r>
        <w:rPr>
          <w:szCs w:val="24"/>
        </w:rPr>
        <w:fldChar w:fldCharType="end"/>
      </w:r>
    </w:p>
    <w:p>
      <w:pPr>
        <w:pStyle w:val="19"/>
        <w:tabs>
          <w:tab w:val="right" w:leader="dot" w:pos="9070"/>
          <w:tab w:val="clear" w:pos="567"/>
          <w:tab w:val="clear" w:pos="8296"/>
        </w:tabs>
      </w:pPr>
      <w:bookmarkStart w:id="398" w:name="_GoBack"/>
      <w:bookmarkEnd w:id="398"/>
      <w:r>
        <w:rPr>
          <w:szCs w:val="24"/>
        </w:rPr>
        <w:fldChar w:fldCharType="begin"/>
      </w:r>
      <w:r>
        <w:rPr>
          <w:szCs w:val="24"/>
        </w:rPr>
        <w:instrText xml:space="preserve"> HYPERLINK \l _Toc2700 </w:instrText>
      </w:r>
      <w:r>
        <w:rPr>
          <w:szCs w:val="24"/>
        </w:rPr>
        <w:fldChar w:fldCharType="separate"/>
      </w:r>
      <w:r>
        <w:rPr>
          <w:rFonts w:hint="eastAsia" w:ascii="Times New Roman" w:hAnsi="Times New Roman"/>
          <w:bCs/>
          <w:szCs w:val="24"/>
          <w:lang w:eastAsia="zh-CN"/>
        </w:rPr>
        <w:t>7.3. 你吃的外卖，半年前就做好了</w:t>
      </w:r>
      <w:r>
        <w:tab/>
      </w:r>
      <w:r>
        <w:fldChar w:fldCharType="begin"/>
      </w:r>
      <w:r>
        <w:instrText xml:space="preserve"> PAGEREF _Toc2700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_Toc26588 </w:instrText>
      </w:r>
      <w:r>
        <w:rPr>
          <w:szCs w:val="24"/>
        </w:rPr>
        <w:fldChar w:fldCharType="separate"/>
      </w:r>
      <w:r>
        <w:rPr>
          <w:rFonts w:hint="eastAsia" w:ascii="Times New Roman" w:hAnsi="Times New Roman"/>
          <w:bCs/>
          <w:szCs w:val="24"/>
        </w:rPr>
        <w:t xml:space="preserve">7.4. </w:t>
      </w:r>
      <w:r>
        <w:rPr>
          <w:rFonts w:hint="eastAsia" w:ascii="Times New Roman" w:hAnsi="Times New Roman"/>
          <w:bCs/>
          <w:szCs w:val="24"/>
          <w:lang w:val="en-US" w:eastAsia="zh-CN"/>
        </w:rPr>
        <w:t>来稿｜户籍=核酸：打工的人，没有权利回家</w:t>
      </w:r>
      <w:r>
        <w:tab/>
      </w:r>
      <w:r>
        <w:fldChar w:fldCharType="begin"/>
      </w:r>
      <w:r>
        <w:instrText xml:space="preserve"> PAGEREF _Toc26588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_Toc9240 </w:instrText>
      </w:r>
      <w:r>
        <w:rPr>
          <w:szCs w:val="24"/>
        </w:rPr>
        <w:fldChar w:fldCharType="separate"/>
      </w:r>
      <w:r>
        <w:rPr>
          <w:rFonts w:hint="eastAsia" w:ascii="Times New Roman" w:hAnsi="Times New Roman"/>
          <w:bCs/>
          <w:szCs w:val="24"/>
        </w:rPr>
        <w:t xml:space="preserve">7.5. </w:t>
      </w:r>
      <w:r>
        <w:rPr>
          <w:rFonts w:hint="eastAsia" w:ascii="Times New Roman" w:hAnsi="Times New Roman"/>
          <w:bCs/>
          <w:szCs w:val="24"/>
          <w:lang w:val="en-US" w:eastAsia="zh-CN"/>
        </w:rPr>
        <w:t>专治“996”、“007”，委员建议完善劳动监察法律法规</w:t>
      </w:r>
      <w:r>
        <w:tab/>
      </w:r>
      <w:r>
        <w:fldChar w:fldCharType="begin"/>
      </w:r>
      <w:r>
        <w:instrText xml:space="preserve"> PAGEREF _Toc9240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_Toc4240 </w:instrText>
      </w:r>
      <w:r>
        <w:rPr>
          <w:szCs w:val="24"/>
        </w:rPr>
        <w:fldChar w:fldCharType="separate"/>
      </w:r>
      <w:r>
        <w:rPr>
          <w:rFonts w:hint="eastAsia" w:ascii="Times New Roman" w:hAnsi="Times New Roman"/>
          <w:bCs/>
          <w:szCs w:val="24"/>
        </w:rPr>
        <w:t xml:space="preserve">7.6. </w:t>
      </w:r>
      <w:r>
        <w:rPr>
          <w:rFonts w:hint="eastAsia" w:ascii="Times New Roman" w:hAnsi="Times New Roman"/>
          <w:bCs/>
          <w:szCs w:val="24"/>
          <w:lang w:val="en-US" w:eastAsia="zh-CN"/>
        </w:rPr>
        <w:t>乐施会：超级富豪收回疫情损失只需9个月 但穷人得花十年</w:t>
      </w:r>
      <w:r>
        <w:tab/>
      </w:r>
      <w:r>
        <w:fldChar w:fldCharType="begin"/>
      </w:r>
      <w:r>
        <w:instrText xml:space="preserve"> PAGEREF _Toc4240 </w:instrText>
      </w:r>
      <w:r>
        <w:fldChar w:fldCharType="separate"/>
      </w:r>
      <w:r>
        <w:t>14</w:t>
      </w:r>
      <w:r>
        <w:fldChar w:fldCharType="end"/>
      </w:r>
      <w:r>
        <w:rPr>
          <w:szCs w:val="24"/>
        </w:rPr>
        <w:fldChar w:fldCharType="end"/>
      </w:r>
    </w:p>
    <w:p>
      <w:pPr>
        <w:pStyle w:val="15"/>
        <w:tabs>
          <w:tab w:val="right" w:leader="dot" w:pos="9070"/>
          <w:tab w:val="clear" w:pos="420"/>
          <w:tab w:val="clear" w:pos="8296"/>
        </w:tabs>
        <w:spacing w:before="312" w:line="240" w:lineRule="auto"/>
        <w:jc w:val="center"/>
        <w:rPr>
          <w:sz w:val="24"/>
          <w:szCs w:val="24"/>
        </w:rPr>
      </w:pPr>
      <w:r>
        <w:rPr>
          <w:sz w:val="24"/>
          <w:szCs w:val="24"/>
        </w:rPr>
        <w:fldChar w:fldCharType="end"/>
      </w:r>
    </w:p>
    <w:p>
      <w:pPr>
        <w:pStyle w:val="15"/>
        <w:tabs>
          <w:tab w:val="right" w:leader="dot" w:pos="9070"/>
          <w:tab w:val="clear" w:pos="420"/>
          <w:tab w:val="clear" w:pos="8296"/>
        </w:tabs>
        <w:spacing w:before="312" w:line="240" w:lineRule="auto"/>
        <w:jc w:val="left"/>
        <w:rPr>
          <w:sz w:val="24"/>
          <w:szCs w:val="24"/>
          <w:bdr w:val="single" w:color="auto" w:sz="4" w:space="0"/>
          <w:shd w:val="pct10" w:color="auto" w:fill="FFFFFF"/>
        </w:rPr>
      </w:pPr>
      <w:r>
        <w:rPr>
          <w:sz w:val="24"/>
          <w:szCs w:val="24"/>
          <w:bdr w:val="single" w:color="auto" w:sz="4" w:space="0"/>
          <w:shd w:val="pct10" w:color="auto" w:fill="FFFFFF"/>
        </w:rPr>
        <w:t>内部参考，免费订阅</w:t>
      </w:r>
    </w:p>
    <w:p>
      <w:pPr>
        <w:pStyle w:val="15"/>
        <w:spacing w:before="312"/>
        <w:jc w:val="right"/>
        <w:rPr>
          <w:sz w:val="24"/>
          <w:szCs w:val="24"/>
          <w:bdr w:val="single" w:color="auto" w:sz="4" w:space="0"/>
          <w:shd w:val="pct10" w:color="auto" w:fill="FFFFFF"/>
        </w:rPr>
        <w:sectPr>
          <w:headerReference r:id="rId3" w:type="default"/>
          <w:footerReference r:id="rId5" w:type="default"/>
          <w:headerReference r:id="rId4" w:type="even"/>
          <w:footerReference r:id="rId6" w:type="even"/>
          <w:pgSz w:w="11906" w:h="16838"/>
          <w:pgMar w:top="1440" w:right="1418" w:bottom="1440" w:left="1418" w:header="567" w:footer="851" w:gutter="0"/>
          <w:cols w:space="720" w:num="1"/>
          <w:docGrid w:type="linesAndChars" w:linePitch="312" w:charSpace="0"/>
        </w:sectPr>
      </w:pPr>
      <w:r>
        <w:rPr>
          <w:i/>
          <w:iCs/>
          <w:sz w:val="24"/>
          <w:szCs w:val="24"/>
        </w:rPr>
        <w:t>《职安健电子报》编辑小组</w:t>
      </w:r>
    </w:p>
    <w:p>
      <w:pPr>
        <w:pStyle w:val="152"/>
        <w:numPr>
          <w:ilvl w:val="0"/>
          <w:numId w:val="2"/>
        </w:numPr>
        <w:adjustRightInd w:val="0"/>
        <w:snapToGrid w:val="0"/>
        <w:spacing w:before="156" w:beforeLines="50"/>
        <w:ind w:firstLineChars="0"/>
        <w:outlineLvl w:val="0"/>
        <w:rPr>
          <w:rFonts w:ascii="Times New Roman" w:hAnsi="Times New Roman"/>
          <w:sz w:val="24"/>
          <w:szCs w:val="24"/>
        </w:rPr>
      </w:pPr>
      <w:bookmarkStart w:id="322" w:name="_Toc514264408"/>
      <w:bookmarkStart w:id="323" w:name="_Toc519451799"/>
      <w:bookmarkStart w:id="324" w:name="_Toc22514"/>
      <w:r>
        <w:rPr>
          <w:rFonts w:ascii="Times New Roman" w:hAnsi="Times New Roman"/>
          <w:sz w:val="24"/>
          <w:szCs w:val="24"/>
        </w:rPr>
        <w:t>工伤、安全事故</w:t>
      </w:r>
      <w:bookmarkEnd w:id="322"/>
      <w:bookmarkEnd w:id="323"/>
      <w:bookmarkEnd w:id="324"/>
      <w:r>
        <w:rPr>
          <w:rFonts w:ascii="Times New Roman" w:hAnsi="Times New Roman"/>
          <w:sz w:val="24"/>
          <w:szCs w:val="24"/>
        </w:rPr>
        <w:t xml:space="preserve"> </w:t>
      </w:r>
    </w:p>
    <w:p>
      <w:pPr>
        <w:pStyle w:val="152"/>
        <w:numPr>
          <w:ilvl w:val="1"/>
          <w:numId w:val="3"/>
        </w:numPr>
        <w:spacing w:before="156" w:beforeLines="50"/>
        <w:ind w:firstLineChars="0"/>
        <w:outlineLvl w:val="1"/>
        <w:rPr>
          <w:rFonts w:hint="eastAsia" w:ascii="Times New Roman" w:hAnsi="Times New Roman"/>
          <w:b/>
          <w:bCs/>
          <w:sz w:val="24"/>
          <w:szCs w:val="24"/>
        </w:rPr>
      </w:pPr>
      <w:bookmarkStart w:id="325" w:name="_Toc30444"/>
      <w:r>
        <w:rPr>
          <w:rFonts w:hint="eastAsia" w:ascii="Times New Roman" w:hAnsi="Times New Roman"/>
          <w:b/>
          <w:bCs/>
          <w:sz w:val="24"/>
          <w:szCs w:val="24"/>
          <w:lang w:eastAsia="zh-CN"/>
        </w:rPr>
        <w:t>【天津】1死7伤！天津一车间爆炸事故通报 涉事公司曾因安全问题被罚</w:t>
      </w:r>
      <w:bookmarkEnd w:id="32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中国安全生产网</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15</w:t>
      </w:r>
      <w:r>
        <w:rPr>
          <w:rFonts w:ascii="Times New Roman" w:hAnsi="Times New Roman"/>
          <w:sz w:val="24"/>
          <w:szCs w:val="24"/>
        </w:rPr>
        <w:t xml:space="preserve">日 </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"https://mp.weixin.qq.com/s/m7K2GracfhcWC9rQ3N2RsA"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https://mp.weixin.qq.com/s/m7K2GracfhcWC9rQ3N2RsA</w:t>
      </w:r>
      <w:r>
        <w:rPr>
          <w:rStyle w:val="29"/>
          <w:rFonts w:hint="eastAsia"/>
          <w:color w:val="4F81BD" w:themeColor="accent1"/>
          <w:sz w:val="24"/>
          <w:szCs w:val="24"/>
          <w:u w:val="single"/>
          <w:lang w:val="en-US" w:eastAsia="zh-CN"/>
          <w14:textFill>
            <w14:solidFill>
              <w14:schemeClr w14:val="accent1"/>
            </w14:solidFill>
          </w14:textFill>
        </w:rPr>
        <w:fldChar w:fldCharType="end"/>
      </w:r>
    </w:p>
    <w:p>
      <w:pPr>
        <w:adjustRightInd w:val="0"/>
        <w:snapToGrid w:val="0"/>
        <w:ind w:firstLine="480" w:firstLineChars="200"/>
        <w:jc w:val="left"/>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某汽车零部件公司一车间发生燃气爆炸事故，造成1死、7伤。该公司是韩资中小型企业，主要生产汽车轮毂等。该公司去年年底因未设置专门的安全生产管理机构、未配备二名以上专职安全生产管理人员，而遭行政处罚。</w:t>
      </w:r>
    </w:p>
    <w:p>
      <w:pPr>
        <w:adjustRightInd w:val="0"/>
        <w:snapToGrid w:val="0"/>
        <w:jc w:val="left"/>
        <w:rPr>
          <w:rFonts w:hint="eastAsia" w:ascii="Times New Roman" w:hAnsi="Times New Roman"/>
          <w:bCs/>
          <w:sz w:val="24"/>
          <w:szCs w:val="24"/>
          <w:lang w:val="en-US" w:eastAsia="zh-CN"/>
        </w:rPr>
      </w:pPr>
    </w:p>
    <w:p>
      <w:pPr>
        <w:pStyle w:val="152"/>
        <w:numPr>
          <w:ilvl w:val="1"/>
          <w:numId w:val="3"/>
        </w:numPr>
        <w:spacing w:before="156" w:beforeLines="50"/>
        <w:ind w:firstLineChars="0"/>
        <w:outlineLvl w:val="1"/>
        <w:rPr>
          <w:rFonts w:ascii="Times New Roman" w:hAnsi="Times New Roman"/>
          <w:b/>
          <w:bCs/>
          <w:sz w:val="24"/>
          <w:szCs w:val="24"/>
        </w:rPr>
      </w:pPr>
      <w:bookmarkStart w:id="326" w:name="_Toc9105"/>
      <w:r>
        <w:rPr>
          <w:rFonts w:hint="eastAsia" w:ascii="Times New Roman" w:hAnsi="Times New Roman"/>
          <w:b/>
          <w:bCs/>
          <w:sz w:val="24"/>
          <w:szCs w:val="24"/>
          <w:lang w:eastAsia="zh-CN"/>
        </w:rPr>
        <w:t>一周事故及安全警示（2021年第3期）</w:t>
      </w:r>
      <w:bookmarkEnd w:id="32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中国安全生产网</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22</w:t>
      </w:r>
      <w:r>
        <w:rPr>
          <w:rFonts w:ascii="Times New Roman" w:hAnsi="Times New Roman"/>
          <w:sz w:val="24"/>
          <w:szCs w:val="24"/>
        </w:rPr>
        <w:t xml:space="preserve">日 </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"https://mp.weixin.qq.com/s/kmd0Kw4b8YzQ8pe88kebWQ"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https://mp.weixin.qq.com/s/kmd0Kw4b8YzQ8pe88kebWQ</w:t>
      </w:r>
      <w:r>
        <w:rPr>
          <w:rStyle w:val="29"/>
          <w:rFonts w:hint="eastAsia"/>
          <w:color w:val="4F81BD" w:themeColor="accent1"/>
          <w:sz w:val="24"/>
          <w:szCs w:val="24"/>
          <w:u w:val="single"/>
          <w:lang w:val="en-US" w:eastAsia="zh-CN"/>
          <w14:textFill>
            <w14:solidFill>
              <w14:schemeClr w14:val="accent1"/>
            </w14:solidFill>
          </w14:textFill>
        </w:rPr>
        <w:fldChar w:fldCharType="end"/>
      </w:r>
    </w:p>
    <w:p>
      <w:pPr>
        <w:adjustRightInd w:val="0"/>
        <w:snapToGrid w:val="0"/>
        <w:ind w:firstLine="480" w:firstLineChars="200"/>
        <w:jc w:val="left"/>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本期事故警示共收集1月份的10起国内外典型事故案例，其中火灾、建筑倒塌、中毒事故多发。</w:t>
      </w:r>
    </w:p>
    <w:p>
      <w:pPr>
        <w:pStyle w:val="152"/>
        <w:numPr>
          <w:ilvl w:val="0"/>
          <w:numId w:val="0"/>
        </w:numPr>
        <w:spacing w:before="156" w:beforeLines="50"/>
        <w:ind w:leftChars="0"/>
        <w:outlineLvl w:val="1"/>
        <w:rPr>
          <w:rFonts w:ascii="Times New Roman" w:hAnsi="Times New Roman"/>
          <w:b/>
          <w:bCs/>
          <w:sz w:val="24"/>
          <w:szCs w:val="24"/>
        </w:rPr>
      </w:pPr>
    </w:p>
    <w:p>
      <w:pPr>
        <w:pStyle w:val="152"/>
        <w:numPr>
          <w:ilvl w:val="1"/>
          <w:numId w:val="3"/>
        </w:numPr>
        <w:spacing w:before="156" w:beforeLines="50"/>
        <w:ind w:firstLineChars="0"/>
        <w:outlineLvl w:val="1"/>
        <w:rPr>
          <w:rFonts w:hint="eastAsia" w:ascii="Times New Roman" w:hAnsi="Times New Roman"/>
          <w:b/>
          <w:bCs/>
          <w:sz w:val="24"/>
          <w:szCs w:val="24"/>
          <w:lang w:eastAsia="zh-CN"/>
        </w:rPr>
      </w:pPr>
      <w:bookmarkStart w:id="327" w:name="_Toc5334"/>
      <w:r>
        <w:rPr>
          <w:rFonts w:hint="eastAsia" w:ascii="Times New Roman" w:hAnsi="Times New Roman"/>
          <w:b/>
          <w:bCs/>
          <w:sz w:val="24"/>
          <w:szCs w:val="24"/>
          <w:lang w:eastAsia="zh-CN"/>
        </w:rPr>
        <w:t>【广东东莞】迟报22分钟，拘留十日！</w:t>
      </w:r>
      <w:bookmarkEnd w:id="32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EHS之家</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24</w:t>
      </w:r>
      <w:r>
        <w:rPr>
          <w:rFonts w:ascii="Times New Roman" w:hAnsi="Times New Roman"/>
          <w:sz w:val="24"/>
          <w:szCs w:val="24"/>
        </w:rPr>
        <w:t xml:space="preserve">日 </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"https://mp.weixin.qq.com/s/jQH-3kcVheJ9KvjtNwxr_A"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https://mp.weixin.qq.com/s/jQH-3kcVheJ9KvjtNwxr_A</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鸿顺塑胶制品厂发生火灾，因报警不及时，错过最佳灭火时机，导致厂区被大火烧成废墟，该厂负责人被公安机关处以10日行政拘留处罚。</w:t>
      </w:r>
    </w:p>
    <w:p>
      <w:pPr>
        <w:ind w:firstLine="480" w:firstLineChars="200"/>
        <w:rPr>
          <w:rFonts w:hint="eastAsia" w:ascii="Times New Roman" w:hAnsi="Times New Roman"/>
          <w:bCs/>
          <w:sz w:val="24"/>
          <w:szCs w:val="24"/>
          <w:lang w:eastAsia="zh-CN"/>
        </w:rPr>
      </w:pPr>
    </w:p>
    <w:p>
      <w:pPr>
        <w:pStyle w:val="152"/>
        <w:numPr>
          <w:ilvl w:val="1"/>
          <w:numId w:val="3"/>
        </w:numPr>
        <w:spacing w:before="156" w:beforeLines="50"/>
        <w:ind w:firstLineChars="0"/>
        <w:outlineLvl w:val="1"/>
        <w:rPr>
          <w:rFonts w:ascii="Times New Roman" w:hAnsi="Times New Roman"/>
          <w:b/>
          <w:bCs/>
          <w:sz w:val="24"/>
          <w:szCs w:val="24"/>
        </w:rPr>
      </w:pPr>
      <w:bookmarkStart w:id="328" w:name="_Toc24477"/>
      <w:r>
        <w:rPr>
          <w:rFonts w:hint="eastAsia" w:ascii="Times New Roman" w:hAnsi="Times New Roman"/>
          <w:b/>
          <w:bCs/>
          <w:sz w:val="24"/>
          <w:szCs w:val="24"/>
          <w:lang w:eastAsia="zh-CN"/>
        </w:rPr>
        <w:t>【山东栖霞】十人遇难：栖霞金矿爆炸前后</w:t>
      </w:r>
      <w:bookmarkEnd w:id="32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 xml:space="preserve">：三联生活周刊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26</w:t>
      </w:r>
      <w:r>
        <w:rPr>
          <w:rFonts w:ascii="Times New Roman" w:hAnsi="Times New Roman"/>
          <w:sz w:val="24"/>
          <w:szCs w:val="24"/>
        </w:rPr>
        <w:t xml:space="preserve">日 </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"https://mp.weixin.qq.com/s/rNPoBabhvHvVibAbnhUq5w"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https://mp.weixin.qq.com/s/rNPoBabhvHvVibAbnhUq5w</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val="en-US" w:eastAsia="zh-CN"/>
        </w:rPr>
        <w:t>笏山金矿发生爆炸事故，22名矿工被困。现11名矿工安全升井，10名矿工遇难，1名失联。本文通过采访周边居民、现场救援人员和被困旷工亲属等，介绍了爆炸及救援的过程和该金矿及周边的村庄的背景。笏山金矿原本是栖霞市政府重点扶持项目，是该市在业以及处于基建时期的金矿之中最有发展潜力的一家。</w:t>
      </w:r>
    </w:p>
    <w:p>
      <w:pPr>
        <w:rPr>
          <w:rFonts w:hint="eastAsia" w:ascii="Times New Roman" w:hAnsi="Times New Roman"/>
          <w:bCs/>
          <w:sz w:val="24"/>
          <w:szCs w:val="24"/>
          <w:lang w:eastAsia="zh-CN"/>
        </w:rPr>
      </w:pPr>
    </w:p>
    <w:p>
      <w:pPr>
        <w:rPr>
          <w:rFonts w:ascii="Times New Roman" w:hAnsi="Times New Roman"/>
          <w:bCs/>
          <w:sz w:val="24"/>
          <w:szCs w:val="24"/>
        </w:rPr>
        <w:sectPr>
          <w:headerReference r:id="rId7"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329" w:name="_Toc519451823"/>
      <w:bookmarkStart w:id="330" w:name="_Toc514264429"/>
      <w:bookmarkStart w:id="331" w:name="_Toc22262"/>
      <w:r>
        <w:rPr>
          <w:rFonts w:ascii="Times New Roman" w:hAnsi="Times New Roman"/>
          <w:sz w:val="24"/>
          <w:szCs w:val="24"/>
        </w:rPr>
        <w:t>职业卫生、安全规定</w:t>
      </w:r>
      <w:bookmarkEnd w:id="329"/>
      <w:bookmarkEnd w:id="330"/>
      <w:bookmarkEnd w:id="331"/>
    </w:p>
    <w:p>
      <w:pPr>
        <w:pStyle w:val="152"/>
        <w:numPr>
          <w:ilvl w:val="1"/>
          <w:numId w:val="2"/>
        </w:numPr>
        <w:spacing w:before="156" w:beforeLines="50"/>
        <w:ind w:firstLineChars="0"/>
        <w:outlineLvl w:val="1"/>
        <w:rPr>
          <w:rFonts w:hint="eastAsia" w:ascii="Times New Roman" w:hAnsi="Times New Roman"/>
          <w:b/>
          <w:bCs/>
          <w:sz w:val="24"/>
          <w:szCs w:val="24"/>
          <w:lang w:val="en-US" w:eastAsia="zh-CN"/>
        </w:rPr>
      </w:pPr>
      <w:bookmarkStart w:id="332" w:name="_Toc3985"/>
      <w:r>
        <w:rPr>
          <w:rFonts w:hint="eastAsia" w:ascii="Times New Roman" w:hAnsi="Times New Roman"/>
          <w:b/>
          <w:bCs/>
          <w:sz w:val="24"/>
          <w:szCs w:val="24"/>
          <w:lang w:val="en-US" w:eastAsia="zh-CN"/>
        </w:rPr>
        <w:t>《工作场所职业卫生管理规定》与《职业卫生技术服务机构管理办法》出台</w:t>
      </w:r>
      <w:bookmarkEnd w:id="332"/>
    </w:p>
    <w:p>
      <w:pPr>
        <w:pStyle w:val="152"/>
        <w:numPr>
          <w:ilvl w:val="0"/>
          <w:numId w:val="4"/>
        </w:numPr>
        <w:spacing w:before="156" w:beforeLines="50"/>
        <w:ind w:left="420" w:leftChars="0" w:hanging="420" w:firstLineChars="0"/>
        <w:outlineLvl w:val="1"/>
        <w:rPr>
          <w:rFonts w:hint="eastAsia" w:ascii="Times New Roman" w:hAnsi="Times New Roman"/>
          <w:b/>
          <w:bCs/>
          <w:sz w:val="24"/>
          <w:szCs w:val="24"/>
        </w:rPr>
      </w:pPr>
      <w:bookmarkStart w:id="333" w:name="_Toc22714"/>
      <w:r>
        <w:rPr>
          <w:rFonts w:hint="eastAsia" w:ascii="Times New Roman" w:hAnsi="Times New Roman"/>
          <w:b/>
          <w:bCs/>
          <w:sz w:val="24"/>
          <w:szCs w:val="24"/>
          <w:lang w:eastAsia="zh-CN"/>
        </w:rPr>
        <w:t>《工作场所职业卫生管理规定》新旧对比，2月1日施行！</w:t>
      </w:r>
      <w:bookmarkEnd w:id="333"/>
    </w:p>
    <w:p>
      <w:pPr>
        <w:rPr>
          <w:rFonts w:hint="eastAsia" w:ascii="Times New Roman" w:hAnsi="Times New Roman"/>
          <w:sz w:val="24"/>
          <w:szCs w:val="24"/>
        </w:rPr>
      </w:pPr>
      <w:r>
        <w:rPr>
          <w:rFonts w:ascii="Times New Roman" w:hAnsi="Times New Roman"/>
          <w:sz w:val="24"/>
          <w:szCs w:val="24"/>
        </w:rPr>
        <w:t>来</w:t>
      </w:r>
      <w:r>
        <w:rPr>
          <w:rFonts w:hint="eastAsia" w:ascii="Times New Roman" w:hAnsi="Times New Roman"/>
          <w:sz w:val="24"/>
          <w:szCs w:val="24"/>
          <w:lang w:val="en-US" w:eastAsia="zh-CN"/>
        </w:rPr>
        <w:t xml:space="preserve">源：EHS之家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21</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"https://mp.weixin.qq.com/s/uM3BCVsxqZH6cSRv4EOgcA"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https://mp.weixin.qq.com/s/uM3BCVsxqZH6cSRv4EOgcA</w:t>
      </w:r>
      <w:r>
        <w:rPr>
          <w:rStyle w:val="29"/>
          <w:rFonts w:hint="eastAsia"/>
          <w:color w:val="4F81BD" w:themeColor="accent1"/>
          <w:sz w:val="24"/>
          <w:szCs w:val="24"/>
          <w:u w:val="single"/>
          <w:lang w:val="en-US" w:eastAsia="zh-CN"/>
          <w14:textFill>
            <w14:solidFill>
              <w14:schemeClr w14:val="accent1"/>
            </w14:solidFill>
          </w14:textFill>
        </w:rPr>
        <w:fldChar w:fldCharType="end"/>
      </w:r>
    </w:p>
    <w:p>
      <w:pPr>
        <w:pStyle w:val="152"/>
        <w:numPr>
          <w:ilvl w:val="0"/>
          <w:numId w:val="4"/>
        </w:numPr>
        <w:spacing w:before="156" w:beforeLines="50"/>
        <w:ind w:left="420" w:leftChars="0" w:hanging="420" w:firstLineChars="0"/>
        <w:outlineLvl w:val="1"/>
        <w:rPr>
          <w:rFonts w:ascii="Times New Roman" w:hAnsi="Times New Roman"/>
          <w:b/>
          <w:bCs/>
          <w:sz w:val="24"/>
          <w:szCs w:val="24"/>
        </w:rPr>
      </w:pPr>
      <w:bookmarkStart w:id="334" w:name="_Toc30591"/>
      <w:r>
        <w:rPr>
          <w:rFonts w:hint="eastAsia" w:ascii="Times New Roman" w:hAnsi="Times New Roman"/>
          <w:b/>
          <w:bCs/>
          <w:sz w:val="24"/>
          <w:szCs w:val="24"/>
          <w:lang w:val="en-US" w:eastAsia="zh-CN"/>
        </w:rPr>
        <w:t>新政策出台，检测与评价迎来新格局！</w:t>
      </w:r>
      <w:bookmarkEnd w:id="33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职业卫生与职业医学</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21</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"https://mp.weixin.qq.com/s/8MeemEoB2PA6HJtge6NM0g"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https://mp.weixin.qq.com/s/8MeemEoB2PA6HJtge6NM0g</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随着《工作场所职业卫生管理规定》《职业卫生技术服务机构管理办法》的出台，检测评价业务，尤其是定期检测和现状评价出现了变化，主要包括：</w:t>
      </w:r>
    </w:p>
    <w:p>
      <w:pPr>
        <w:numPr>
          <w:ilvl w:val="0"/>
          <w:numId w:val="5"/>
        </w:numPr>
        <w:ind w:left="0" w:leftChars="0" w:firstLine="50" w:firstLineChars="21"/>
        <w:rPr>
          <w:rFonts w:hint="eastAsia" w:ascii="Times New Roman" w:hAnsi="Times New Roman"/>
          <w:bCs/>
          <w:sz w:val="24"/>
          <w:szCs w:val="24"/>
          <w:lang w:val="en-US" w:eastAsia="zh-CN"/>
        </w:rPr>
      </w:pPr>
      <w:r>
        <w:rPr>
          <w:rFonts w:hint="eastAsia" w:ascii="Times New Roman" w:hAnsi="Times New Roman"/>
          <w:bCs/>
          <w:sz w:val="24"/>
          <w:szCs w:val="24"/>
          <w:lang w:val="en-US" w:eastAsia="zh-CN"/>
        </w:rPr>
        <w:t>职业病危害一般的单位，3年1次；</w:t>
      </w:r>
    </w:p>
    <w:p>
      <w:pPr>
        <w:numPr>
          <w:ilvl w:val="0"/>
          <w:numId w:val="5"/>
        </w:numPr>
        <w:ind w:left="0" w:leftChars="0" w:firstLine="50" w:firstLineChars="21"/>
        <w:rPr>
          <w:rFonts w:hint="eastAsia" w:ascii="Times New Roman" w:hAnsi="Times New Roman"/>
          <w:bCs/>
          <w:sz w:val="24"/>
          <w:szCs w:val="24"/>
          <w:lang w:val="en-US" w:eastAsia="zh-CN"/>
        </w:rPr>
      </w:pPr>
      <w:r>
        <w:rPr>
          <w:rFonts w:hint="eastAsia" w:ascii="Times New Roman" w:hAnsi="Times New Roman"/>
          <w:bCs/>
          <w:sz w:val="24"/>
          <w:szCs w:val="24"/>
          <w:lang w:val="en-US" w:eastAsia="zh-CN"/>
        </w:rPr>
        <w:t>职业病危害严重的单位，1年1次；</w:t>
      </w:r>
    </w:p>
    <w:p>
      <w:pPr>
        <w:numPr>
          <w:ilvl w:val="0"/>
          <w:numId w:val="5"/>
        </w:numPr>
        <w:ind w:left="0" w:leftChars="0" w:firstLine="50" w:firstLineChars="21"/>
        <w:rPr>
          <w:rFonts w:hint="eastAsia" w:ascii="Times New Roman" w:hAnsi="Times New Roman"/>
          <w:bCs/>
          <w:sz w:val="24"/>
          <w:szCs w:val="24"/>
          <w:lang w:val="en-US" w:eastAsia="zh-CN"/>
        </w:rPr>
      </w:pPr>
      <w:r>
        <w:rPr>
          <w:rFonts w:hint="eastAsia" w:ascii="Times New Roman" w:hAnsi="Times New Roman"/>
          <w:bCs/>
          <w:sz w:val="24"/>
          <w:szCs w:val="24"/>
          <w:lang w:val="en-US" w:eastAsia="zh-CN"/>
        </w:rPr>
        <w:t>必须由有资质的机构承担；</w:t>
      </w:r>
    </w:p>
    <w:p>
      <w:pPr>
        <w:numPr>
          <w:ilvl w:val="0"/>
          <w:numId w:val="5"/>
        </w:numPr>
        <w:ind w:left="0" w:leftChars="0" w:firstLine="50" w:firstLineChars="21"/>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未开展，可处五万元以上二十万元以下的罚款；</w:t>
      </w:r>
    </w:p>
    <w:p>
      <w:pPr>
        <w:numPr>
          <w:ilvl w:val="0"/>
          <w:numId w:val="5"/>
        </w:numPr>
        <w:ind w:left="0" w:leftChars="0" w:firstLine="50" w:firstLineChars="21"/>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检测频次可能会因危害申报要求而调整。</w:t>
      </w:r>
    </w:p>
    <w:p>
      <w:pPr>
        <w:pStyle w:val="152"/>
        <w:numPr>
          <w:ilvl w:val="0"/>
          <w:numId w:val="0"/>
        </w:numPr>
        <w:spacing w:before="156" w:beforeLines="50"/>
        <w:ind w:leftChars="0" w:firstLine="480" w:firstLineChars="200"/>
        <w:outlineLvl w:val="1"/>
        <w:rPr>
          <w:rFonts w:hint="eastAsia" w:ascii="Times New Roman" w:hAnsi="Times New Roman" w:cs="Times New Roman"/>
          <w:bCs/>
          <w:kern w:val="2"/>
          <w:sz w:val="24"/>
          <w:szCs w:val="24"/>
          <w:lang w:val="en-US" w:eastAsia="zh-CN" w:bidi="ar-SA"/>
        </w:rPr>
      </w:pPr>
    </w:p>
    <w:p>
      <w:pPr>
        <w:pStyle w:val="152"/>
        <w:numPr>
          <w:ilvl w:val="1"/>
          <w:numId w:val="2"/>
        </w:numPr>
        <w:spacing w:before="156" w:beforeLines="50"/>
        <w:ind w:firstLineChars="0"/>
        <w:outlineLvl w:val="1"/>
        <w:rPr>
          <w:rFonts w:ascii="Times New Roman" w:hAnsi="Times New Roman"/>
          <w:b/>
          <w:bCs/>
          <w:sz w:val="24"/>
          <w:szCs w:val="24"/>
        </w:rPr>
      </w:pPr>
      <w:bookmarkStart w:id="335" w:name="_Toc29410"/>
      <w:r>
        <w:rPr>
          <w:rFonts w:hint="eastAsia" w:ascii="Times New Roman" w:hAnsi="Times New Roman"/>
          <w:b/>
          <w:bCs/>
          <w:sz w:val="24"/>
          <w:szCs w:val="24"/>
          <w:lang w:val="en-US" w:eastAsia="zh-CN"/>
        </w:rPr>
        <w:t>新《职业病诊断与鉴定管理办法》</w:t>
      </w:r>
      <w:bookmarkEnd w:id="335"/>
    </w:p>
    <w:p>
      <w:pPr>
        <w:pStyle w:val="152"/>
        <w:numPr>
          <w:ilvl w:val="0"/>
          <w:numId w:val="6"/>
        </w:numPr>
        <w:spacing w:before="156" w:beforeLines="50"/>
        <w:ind w:left="420" w:leftChars="0" w:hanging="420" w:firstLineChars="0"/>
        <w:outlineLvl w:val="1"/>
        <w:rPr>
          <w:rFonts w:ascii="Times New Roman" w:hAnsi="Times New Roman"/>
          <w:b/>
          <w:bCs/>
          <w:sz w:val="24"/>
          <w:szCs w:val="24"/>
        </w:rPr>
      </w:pPr>
      <w:bookmarkStart w:id="336" w:name="_Toc26192"/>
      <w:r>
        <w:rPr>
          <w:rFonts w:hint="eastAsia" w:ascii="Times New Roman" w:hAnsi="Times New Roman"/>
          <w:b/>
          <w:bCs/>
          <w:sz w:val="24"/>
          <w:szCs w:val="24"/>
          <w:lang w:val="en-US" w:eastAsia="zh-CN"/>
        </w:rPr>
        <w:t>官宣了！新《职业病诊断与鉴定管理办法》发布及官方解读</w:t>
      </w:r>
      <w:bookmarkEnd w:id="33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职业卫生与职业医学</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26</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"https://mp.weixin.qq.com/s/S-fRnufQ4sRH074fi05Tdg"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https://mp.weixin.qq.com/s/S-fRnufQ4sRH074fi05Tdg</w:t>
      </w:r>
      <w:r>
        <w:rPr>
          <w:rStyle w:val="29"/>
          <w:rFonts w:hint="eastAsia"/>
          <w:color w:val="4F81BD" w:themeColor="accent1"/>
          <w:sz w:val="24"/>
          <w:szCs w:val="24"/>
          <w:u w:val="single"/>
          <w:lang w:val="en-US" w:eastAsia="zh-CN"/>
          <w14:textFill>
            <w14:solidFill>
              <w14:schemeClr w14:val="accent1"/>
            </w14:solidFill>
          </w14:textFill>
        </w:rPr>
        <w:fldChar w:fldCharType="end"/>
      </w:r>
    </w:p>
    <w:p>
      <w:pPr>
        <w:pStyle w:val="152"/>
        <w:numPr>
          <w:ilvl w:val="0"/>
          <w:numId w:val="6"/>
        </w:numPr>
        <w:spacing w:before="156" w:beforeLines="50"/>
        <w:ind w:left="420" w:leftChars="0" w:hanging="420" w:firstLineChars="0"/>
        <w:outlineLvl w:val="1"/>
        <w:rPr>
          <w:rFonts w:ascii="Times New Roman" w:hAnsi="Times New Roman"/>
          <w:b/>
          <w:bCs/>
          <w:sz w:val="24"/>
          <w:szCs w:val="24"/>
        </w:rPr>
      </w:pPr>
      <w:bookmarkStart w:id="337" w:name="_Toc21813"/>
      <w:r>
        <w:rPr>
          <w:rFonts w:hint="eastAsia" w:ascii="Times New Roman" w:hAnsi="Times New Roman"/>
          <w:b/>
          <w:bCs/>
          <w:sz w:val="24"/>
          <w:szCs w:val="24"/>
          <w:lang w:val="en-US" w:eastAsia="zh-CN"/>
        </w:rPr>
        <w:t>职业病诊断有哪些新规？这里有详细标注！</w:t>
      </w:r>
      <w:bookmarkEnd w:id="33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职业病防治博士工作站</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28</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"https://mp.weixin.qq.com/s/g3Xh5rfxmtGH7jTxSO3nsA"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https://mp.weixin.qq.com/s/g3Xh5rfxmtGH7jTxSO3nsA</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新《职业病诊断与鉴定管理办法》修订的主要内容包括：</w:t>
      </w:r>
    </w:p>
    <w:p>
      <w:pPr>
        <w:numPr>
          <w:ilvl w:val="0"/>
          <w:numId w:val="7"/>
        </w:numPr>
        <w:ind w:left="0" w:leftChars="0" w:firstLine="0" w:firstLineChars="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细化劳动者提供相关证明资料的要求，界定“证据”内涵；</w:t>
      </w:r>
    </w:p>
    <w:p>
      <w:pPr>
        <w:numPr>
          <w:ilvl w:val="0"/>
          <w:numId w:val="7"/>
        </w:numPr>
        <w:ind w:left="0" w:leftChars="0" w:firstLine="0" w:firstLineChars="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集中明确了用人单位应当履行的职业病诊断、鉴定相关义务；</w:t>
      </w:r>
    </w:p>
    <w:p>
      <w:pPr>
        <w:numPr>
          <w:ilvl w:val="0"/>
          <w:numId w:val="7"/>
        </w:numPr>
        <w:ind w:left="0" w:leftChars="0" w:firstLine="0" w:firstLineChars="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明确职业病诊断机构的备案管理制度；</w:t>
      </w:r>
    </w:p>
    <w:p>
      <w:pPr>
        <w:numPr>
          <w:ilvl w:val="0"/>
          <w:numId w:val="7"/>
        </w:numPr>
        <w:ind w:left="0" w:leftChars="0" w:firstLine="0" w:firstLineChars="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规范职业病诊断管理；</w:t>
      </w:r>
    </w:p>
    <w:p>
      <w:pPr>
        <w:numPr>
          <w:ilvl w:val="0"/>
          <w:numId w:val="7"/>
        </w:numPr>
        <w:ind w:left="0" w:leftChars="0" w:firstLine="0" w:firstLineChars="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明确了职业病诊断办理时限；</w:t>
      </w:r>
    </w:p>
    <w:p>
      <w:pPr>
        <w:numPr>
          <w:ilvl w:val="0"/>
          <w:numId w:val="7"/>
        </w:numPr>
        <w:ind w:left="0" w:leftChars="0" w:firstLine="0" w:firstLineChars="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缩短了职业病鉴定办理时限等。</w:t>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文中附新旧版本的对比。</w:t>
      </w:r>
    </w:p>
    <w:p>
      <w:pPr>
        <w:ind w:firstLine="480" w:firstLineChars="200"/>
        <w:rPr>
          <w:rFonts w:hint="eastAsia" w:ascii="Times New Roman" w:hAnsi="Times New Roman"/>
          <w:bCs/>
          <w:sz w:val="24"/>
          <w:szCs w:val="24"/>
          <w:lang w:val="en-US" w:eastAsia="zh-CN"/>
        </w:rPr>
      </w:pPr>
    </w:p>
    <w:p>
      <w:pPr>
        <w:pStyle w:val="152"/>
        <w:numPr>
          <w:ilvl w:val="1"/>
          <w:numId w:val="2"/>
        </w:numPr>
        <w:spacing w:before="156" w:beforeLines="50"/>
        <w:ind w:firstLineChars="0"/>
        <w:outlineLvl w:val="1"/>
        <w:rPr>
          <w:rFonts w:ascii="Times New Roman" w:hAnsi="Times New Roman"/>
          <w:b/>
          <w:bCs/>
          <w:sz w:val="24"/>
          <w:szCs w:val="24"/>
        </w:rPr>
      </w:pPr>
      <w:bookmarkStart w:id="338" w:name="_Toc32554"/>
      <w:r>
        <w:rPr>
          <w:rFonts w:hint="eastAsia" w:ascii="Times New Roman" w:hAnsi="Times New Roman"/>
          <w:b/>
          <w:bCs/>
          <w:sz w:val="24"/>
          <w:szCs w:val="24"/>
          <w:lang w:val="en-US" w:eastAsia="zh-CN"/>
        </w:rPr>
        <w:t>人社部等八部门印发工伤预防五年行动计划（2021-2025年）</w:t>
      </w:r>
      <w:bookmarkEnd w:id="33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广东职防</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26</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"https://mp.weixin.qq.com/s/A0XgRdz5jJGSs2h934BWYw"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https://mp.weixin.qq.com/s/A0XgRdz5jJGSs2h934BWYw</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工伤预防五年行动计划制定工作目标：</w:t>
      </w:r>
    </w:p>
    <w:p>
      <w:pPr>
        <w:numPr>
          <w:ilvl w:val="0"/>
          <w:numId w:val="8"/>
        </w:numPr>
        <w:ind w:left="0" w:leftChars="0" w:firstLine="0" w:firstLineChars="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工伤事故发生率明显下降，重点行业5年降低20%左右；</w:t>
      </w:r>
    </w:p>
    <w:p>
      <w:pPr>
        <w:numPr>
          <w:ilvl w:val="0"/>
          <w:numId w:val="8"/>
        </w:numPr>
        <w:ind w:left="0" w:leftChars="0" w:firstLine="0" w:firstLineChars="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工作场所劳动条件不断改善，切实降低尘肺病等职业病的发生率；</w:t>
      </w:r>
    </w:p>
    <w:p>
      <w:pPr>
        <w:numPr>
          <w:ilvl w:val="0"/>
          <w:numId w:val="8"/>
        </w:numPr>
        <w:ind w:left="480" w:leftChars="0" w:hanging="480" w:hanging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工伤预防意识和能力明显提升，实现从“要我预防”到“我要预防”“我会预防”的转变。</w:t>
      </w:r>
    </w:p>
    <w:p>
      <w:pPr>
        <w:ind w:firstLine="480" w:firstLineChars="200"/>
        <w:rPr>
          <w:rFonts w:hint="eastAsia" w:ascii="Times New Roman" w:hAnsi="Times New Roman"/>
          <w:bCs/>
          <w:sz w:val="24"/>
          <w:szCs w:val="24"/>
          <w:lang w:val="en-US" w:eastAsia="zh-CN"/>
        </w:rPr>
      </w:pPr>
    </w:p>
    <w:p>
      <w:pPr>
        <w:rPr>
          <w:rFonts w:ascii="Times New Roman" w:hAnsi="Times New Roman"/>
          <w:bCs/>
          <w:sz w:val="24"/>
          <w:szCs w:val="24"/>
        </w:rPr>
        <w:sectPr>
          <w:headerReference r:id="rId8"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b/>
          <w:bCs/>
          <w:sz w:val="24"/>
          <w:szCs w:val="24"/>
        </w:rPr>
      </w:pPr>
      <w:bookmarkStart w:id="339" w:name="_Toc26319"/>
      <w:r>
        <w:rPr>
          <w:rFonts w:ascii="Times New Roman" w:hAnsi="Times New Roman"/>
          <w:sz w:val="24"/>
          <w:szCs w:val="24"/>
        </w:rPr>
        <w:t>职业危害与预防</w:t>
      </w:r>
      <w:bookmarkEnd w:id="339"/>
    </w:p>
    <w:p>
      <w:pPr>
        <w:pStyle w:val="152"/>
        <w:numPr>
          <w:ilvl w:val="1"/>
          <w:numId w:val="2"/>
        </w:numPr>
        <w:spacing w:before="156" w:beforeLines="50"/>
        <w:ind w:firstLineChars="0"/>
        <w:outlineLvl w:val="1"/>
        <w:rPr>
          <w:rFonts w:ascii="Times New Roman" w:hAnsi="Times New Roman"/>
          <w:b/>
          <w:bCs/>
          <w:sz w:val="24"/>
          <w:szCs w:val="24"/>
        </w:rPr>
      </w:pPr>
      <w:bookmarkStart w:id="340" w:name="_Toc25345"/>
      <w:r>
        <w:rPr>
          <w:rFonts w:hint="eastAsia" w:ascii="Times New Roman" w:hAnsi="Times New Roman"/>
          <w:b/>
          <w:bCs/>
          <w:sz w:val="24"/>
          <w:szCs w:val="24"/>
          <w:lang w:eastAsia="zh-CN"/>
        </w:rPr>
        <w:t>新版十大违章行为公布，条条致命！</w:t>
      </w:r>
      <w:bookmarkEnd w:id="34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中国安全生产网</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22</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"https://mp.weixin.qq.com/s/ahsBAzrBHS8XrijhIcesdw"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https://mp.weixin.qq.com/s/ahsBAzrBHS8XrijhIcesdw</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本文介绍了十大违章行为及重要提醒，十大行为包括：</w:t>
      </w:r>
    </w:p>
    <w:p>
      <w:pPr>
        <w:numPr>
          <w:ilvl w:val="0"/>
          <w:numId w:val="9"/>
        </w:numPr>
        <w:ind w:left="0" w:leftChars="0" w:firstLine="0" w:firstLineChars="0"/>
      </w:pPr>
      <w:r>
        <w:rPr>
          <w:rFonts w:hint="eastAsia" w:ascii="Times New Roman" w:hAnsi="Times New Roman"/>
          <w:bCs/>
          <w:sz w:val="24"/>
          <w:szCs w:val="24"/>
          <w:lang w:eastAsia="zh-CN"/>
        </w:rPr>
        <w:t>高处作业不系或错误佩戴安全带；</w:t>
      </w:r>
    </w:p>
    <w:p>
      <w:pPr>
        <w:numPr>
          <w:ilvl w:val="0"/>
          <w:numId w:val="9"/>
        </w:numPr>
        <w:ind w:left="0" w:leftChars="0" w:firstLine="0" w:firstLineChars="0"/>
        <w:rPr>
          <w:rFonts w:hint="eastAsia" w:ascii="Times New Roman" w:hAnsi="Times New Roman"/>
          <w:bCs/>
          <w:sz w:val="24"/>
          <w:szCs w:val="24"/>
          <w:lang w:eastAsia="zh-CN"/>
        </w:rPr>
      </w:pPr>
      <w:r>
        <w:rPr>
          <w:rFonts w:hint="eastAsia" w:ascii="Times New Roman" w:hAnsi="Times New Roman" w:eastAsia="宋体" w:cs="Times New Roman"/>
          <w:bCs/>
          <w:kern w:val="2"/>
          <w:sz w:val="24"/>
          <w:szCs w:val="24"/>
          <w:lang w:val="en-US" w:eastAsia="zh-CN" w:bidi="ar-SA"/>
        </w:rPr>
        <w:t>吊装作业过程中不安全站位</w:t>
      </w:r>
    </w:p>
    <w:p>
      <w:pPr>
        <w:numPr>
          <w:ilvl w:val="0"/>
          <w:numId w:val="9"/>
        </w:numPr>
        <w:ind w:left="0" w:leftChars="0" w:firstLine="0" w:firstLineChars="0"/>
        <w:rPr>
          <w:rFonts w:hint="eastAsia" w:ascii="Times New Roman" w:hAnsi="Times New Roman"/>
          <w:bCs/>
          <w:sz w:val="24"/>
          <w:szCs w:val="24"/>
          <w:lang w:eastAsia="zh-CN"/>
        </w:rPr>
      </w:pPr>
      <w:r>
        <w:rPr>
          <w:rFonts w:hint="eastAsia" w:ascii="Times New Roman" w:hAnsi="Times New Roman"/>
          <w:bCs/>
          <w:sz w:val="24"/>
          <w:szCs w:val="24"/>
          <w:lang w:eastAsia="zh-CN"/>
        </w:rPr>
        <w:t>未断电、未挂牌随意进入机械工作区域；</w:t>
      </w:r>
    </w:p>
    <w:p>
      <w:pPr>
        <w:numPr>
          <w:ilvl w:val="0"/>
          <w:numId w:val="9"/>
        </w:numPr>
        <w:ind w:left="0" w:leftChars="0" w:firstLine="0" w:firstLineChars="0"/>
        <w:rPr>
          <w:rFonts w:hint="eastAsia" w:ascii="Times New Roman" w:hAnsi="Times New Roman"/>
          <w:bCs/>
          <w:sz w:val="24"/>
          <w:szCs w:val="24"/>
          <w:lang w:eastAsia="zh-CN"/>
        </w:rPr>
      </w:pPr>
      <w:r>
        <w:rPr>
          <w:rFonts w:hint="eastAsia" w:ascii="Times New Roman" w:hAnsi="Times New Roman"/>
          <w:bCs/>
          <w:sz w:val="24"/>
          <w:szCs w:val="24"/>
          <w:lang w:eastAsia="zh-CN"/>
        </w:rPr>
        <w:t>进入有限空间不进行有毒气体检测或盲目施救；</w:t>
      </w:r>
    </w:p>
    <w:p>
      <w:pPr>
        <w:numPr>
          <w:ilvl w:val="0"/>
          <w:numId w:val="9"/>
        </w:numPr>
        <w:ind w:left="0" w:leftChars="0" w:firstLine="0" w:firstLineChars="0"/>
        <w:rPr>
          <w:rFonts w:hint="eastAsia" w:ascii="Times New Roman" w:hAnsi="Times New Roman"/>
          <w:bCs/>
          <w:sz w:val="24"/>
          <w:szCs w:val="24"/>
          <w:lang w:eastAsia="zh-CN"/>
        </w:rPr>
      </w:pPr>
      <w:r>
        <w:rPr>
          <w:rFonts w:hint="eastAsia" w:ascii="Times New Roman" w:hAnsi="Times New Roman"/>
          <w:bCs/>
          <w:sz w:val="24"/>
          <w:szCs w:val="24"/>
          <w:lang w:eastAsia="zh-CN"/>
        </w:rPr>
        <w:t>作业现场不戴安全帽；</w:t>
      </w:r>
    </w:p>
    <w:p>
      <w:pPr>
        <w:numPr>
          <w:ilvl w:val="0"/>
          <w:numId w:val="9"/>
        </w:numPr>
        <w:ind w:left="0" w:leftChars="0" w:firstLine="0" w:firstLineChars="0"/>
        <w:rPr>
          <w:rFonts w:hint="eastAsia" w:ascii="Times New Roman" w:hAnsi="Times New Roman"/>
          <w:bCs/>
          <w:sz w:val="24"/>
          <w:szCs w:val="24"/>
          <w:lang w:eastAsia="zh-CN"/>
        </w:rPr>
      </w:pPr>
      <w:r>
        <w:rPr>
          <w:rFonts w:hint="eastAsia" w:ascii="Times New Roman" w:hAnsi="Times New Roman"/>
          <w:bCs/>
          <w:sz w:val="24"/>
          <w:szCs w:val="24"/>
          <w:lang w:eastAsia="zh-CN"/>
        </w:rPr>
        <w:t>违章动火；</w:t>
      </w:r>
    </w:p>
    <w:p>
      <w:pPr>
        <w:numPr>
          <w:ilvl w:val="0"/>
          <w:numId w:val="9"/>
        </w:numPr>
        <w:ind w:left="0" w:leftChars="0" w:firstLine="0" w:firstLineChars="0"/>
        <w:rPr>
          <w:rFonts w:hint="eastAsia" w:ascii="Times New Roman" w:hAnsi="Times New Roman"/>
          <w:bCs/>
          <w:sz w:val="24"/>
          <w:szCs w:val="24"/>
          <w:lang w:eastAsia="zh-CN"/>
        </w:rPr>
      </w:pPr>
      <w:r>
        <w:rPr>
          <w:rFonts w:hint="eastAsia" w:ascii="Times New Roman" w:hAnsi="Times New Roman"/>
          <w:bCs/>
          <w:sz w:val="24"/>
          <w:szCs w:val="24"/>
          <w:lang w:eastAsia="zh-CN"/>
        </w:rPr>
        <w:t>违章进行电气作业；</w:t>
      </w:r>
    </w:p>
    <w:p>
      <w:pPr>
        <w:numPr>
          <w:ilvl w:val="0"/>
          <w:numId w:val="9"/>
        </w:numPr>
        <w:ind w:left="0" w:leftChars="0" w:firstLine="0" w:firstLineChars="0"/>
        <w:rPr>
          <w:rFonts w:hint="eastAsia" w:ascii="Times New Roman" w:hAnsi="Times New Roman"/>
          <w:bCs/>
          <w:sz w:val="24"/>
          <w:szCs w:val="24"/>
          <w:lang w:eastAsia="zh-CN"/>
        </w:rPr>
      </w:pPr>
      <w:r>
        <w:rPr>
          <w:rFonts w:hint="eastAsia" w:ascii="Times New Roman" w:hAnsi="Times New Roman"/>
          <w:bCs/>
          <w:sz w:val="24"/>
          <w:szCs w:val="24"/>
          <w:lang w:eastAsia="zh-CN"/>
        </w:rPr>
        <w:t>无证、野蛮或违章驾驶叉车；</w:t>
      </w:r>
    </w:p>
    <w:p>
      <w:pPr>
        <w:numPr>
          <w:ilvl w:val="0"/>
          <w:numId w:val="9"/>
        </w:numPr>
        <w:ind w:left="0" w:leftChars="0" w:firstLine="0" w:firstLineChars="0"/>
        <w:rPr>
          <w:rFonts w:hint="eastAsia" w:ascii="Times New Roman" w:hAnsi="Times New Roman"/>
          <w:bCs/>
          <w:sz w:val="24"/>
          <w:szCs w:val="24"/>
          <w:lang w:eastAsia="zh-CN"/>
        </w:rPr>
      </w:pPr>
      <w:r>
        <w:rPr>
          <w:rFonts w:hint="eastAsia" w:ascii="Times New Roman" w:hAnsi="Times New Roman"/>
          <w:bCs/>
          <w:sz w:val="24"/>
          <w:szCs w:val="24"/>
          <w:lang w:eastAsia="zh-CN"/>
        </w:rPr>
        <w:t>危险作业不挂牌警示；</w:t>
      </w:r>
    </w:p>
    <w:p>
      <w:pPr>
        <w:numPr>
          <w:ilvl w:val="0"/>
          <w:numId w:val="9"/>
        </w:numPr>
        <w:ind w:left="0" w:leftChars="0" w:firstLine="0" w:firstLineChars="0"/>
        <w:rPr>
          <w:rFonts w:hint="default" w:ascii="Times New Roman" w:hAnsi="Times New Roman"/>
          <w:bCs/>
          <w:sz w:val="24"/>
          <w:szCs w:val="24"/>
          <w:lang w:val="en-US" w:eastAsia="zh-CN"/>
        </w:rPr>
      </w:pPr>
      <w:r>
        <w:rPr>
          <w:rFonts w:hint="eastAsia" w:ascii="Times New Roman" w:hAnsi="Times New Roman"/>
          <w:bCs/>
          <w:sz w:val="24"/>
          <w:szCs w:val="24"/>
          <w:lang w:eastAsia="zh-CN"/>
        </w:rPr>
        <w:t>违章操作压力容器。</w:t>
      </w:r>
    </w:p>
    <w:p>
      <w:pPr>
        <w:rPr>
          <w:rFonts w:ascii="Times New Roman" w:hAnsi="Times New Roman"/>
          <w:bCs/>
          <w:sz w:val="24"/>
          <w:szCs w:val="24"/>
        </w:rPr>
      </w:pPr>
    </w:p>
    <w:p>
      <w:pPr>
        <w:pStyle w:val="152"/>
        <w:numPr>
          <w:ilvl w:val="1"/>
          <w:numId w:val="2"/>
        </w:numPr>
        <w:spacing w:before="156" w:beforeLines="50"/>
        <w:ind w:firstLineChars="0"/>
        <w:outlineLvl w:val="1"/>
        <w:rPr>
          <w:rFonts w:hint="eastAsia" w:ascii="Times New Roman" w:hAnsi="Times New Roman"/>
          <w:b/>
          <w:bCs/>
          <w:sz w:val="24"/>
          <w:szCs w:val="24"/>
        </w:rPr>
      </w:pPr>
      <w:bookmarkStart w:id="341" w:name="_Toc27130"/>
      <w:r>
        <w:rPr>
          <w:rFonts w:hint="eastAsia" w:ascii="Times New Roman" w:hAnsi="Times New Roman"/>
          <w:b/>
          <w:bCs/>
          <w:sz w:val="24"/>
          <w:szCs w:val="24"/>
          <w:lang w:eastAsia="zh-CN"/>
        </w:rPr>
        <w:t>【浙江温州】伪造检测报告、体检报告，浙江一企业被罚惨了！</w:t>
      </w:r>
      <w:bookmarkEnd w:id="34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 xml:space="preserve">职业卫生与职业医学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27</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"https://mp.weixin.qq.com/s/eVO42sfbLxM60KaEE1g0sQ"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https://mp.weixin.qq.com/s/eVO42sfbLxM60KaEE1g0sQ</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苍南县执法人员在“双随机”检查中，发现一企业伪造作业场所职业病危害因素检测报告和劳动者职业健康检查报告，遂对该企业给予警告并罚款人民币54</w:t>
      </w:r>
      <w:r>
        <w:rPr>
          <w:rFonts w:hint="eastAsia" w:ascii="Times New Roman" w:hAnsi="Times New Roman"/>
          <w:bCs/>
          <w:sz w:val="24"/>
          <w:szCs w:val="24"/>
          <w:lang w:val="en-US" w:eastAsia="zh-CN"/>
        </w:rPr>
        <w:t>,</w:t>
      </w:r>
      <w:r>
        <w:rPr>
          <w:rFonts w:hint="eastAsia" w:ascii="Times New Roman" w:hAnsi="Times New Roman"/>
          <w:bCs/>
          <w:sz w:val="24"/>
          <w:szCs w:val="24"/>
          <w:lang w:eastAsia="zh-CN"/>
        </w:rPr>
        <w:t>500元。</w:t>
      </w:r>
    </w:p>
    <w:p>
      <w:pPr>
        <w:ind w:firstLine="480" w:firstLineChars="200"/>
        <w:rPr>
          <w:rFonts w:hint="eastAsia" w:ascii="Times New Roman" w:hAnsi="Times New Roman"/>
          <w:bCs/>
          <w:sz w:val="24"/>
          <w:szCs w:val="24"/>
          <w:lang w:eastAsia="zh-CN"/>
        </w:rPr>
      </w:pPr>
    </w:p>
    <w:p>
      <w:pPr>
        <w:pStyle w:val="152"/>
        <w:numPr>
          <w:ilvl w:val="1"/>
          <w:numId w:val="2"/>
        </w:numPr>
        <w:spacing w:before="156" w:beforeLines="50"/>
        <w:ind w:firstLineChars="0"/>
        <w:outlineLvl w:val="1"/>
        <w:rPr>
          <w:rFonts w:hint="eastAsia" w:ascii="Times New Roman" w:hAnsi="Times New Roman"/>
          <w:b/>
          <w:bCs/>
          <w:sz w:val="24"/>
          <w:szCs w:val="24"/>
        </w:rPr>
      </w:pPr>
      <w:bookmarkStart w:id="342" w:name="_Toc25490"/>
      <w:r>
        <w:rPr>
          <w:rFonts w:hint="eastAsia" w:ascii="Times New Roman" w:hAnsi="Times New Roman"/>
          <w:b/>
          <w:bCs/>
          <w:sz w:val="24"/>
          <w:szCs w:val="24"/>
          <w:lang w:eastAsia="zh-CN"/>
        </w:rPr>
        <w:t>《锂电池安全生产》画册</w:t>
      </w:r>
      <w:bookmarkEnd w:id="34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 xml:space="preserve">EHSCity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28</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"https://mp.weixin.qq.com/s/Of1dO2dpdf7jsDIHZ8UQ-A"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https://mp.weixin.qq.com/s/Of1dO2dpdf7jsDIHZ8UQ-A</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画册》以“安全娃娃”形象为载体，重点介绍了锂电池领域的危险有害因素辨识、事故防范措施、典型事故案例等方面的内容。以此普及安全文化知识、规范从业人员安全行为、预防和减少生产安全事故的发生。</w:t>
      </w:r>
    </w:p>
    <w:p>
      <w:pPr>
        <w:rPr>
          <w:rFonts w:hint="eastAsia" w:ascii="Times New Roman" w:hAnsi="Times New Roman"/>
          <w:bCs/>
          <w:sz w:val="24"/>
          <w:szCs w:val="24"/>
          <w:lang w:val="en-US" w:eastAsia="zh-CN"/>
        </w:rPr>
      </w:pPr>
    </w:p>
    <w:p>
      <w:pPr>
        <w:pStyle w:val="152"/>
        <w:spacing w:before="156" w:beforeLines="50"/>
        <w:ind w:firstLine="0" w:firstLineChars="0"/>
        <w:outlineLvl w:val="1"/>
        <w:rPr>
          <w:rFonts w:ascii="Times New Roman" w:hAnsi="Times New Roman"/>
          <w:b/>
          <w:bCs/>
          <w:sz w:val="24"/>
          <w:szCs w:val="24"/>
        </w:rPr>
        <w:sectPr>
          <w:headerReference r:id="rId9"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343" w:name="_Toc1967"/>
      <w:r>
        <w:rPr>
          <w:rFonts w:ascii="Times New Roman" w:hAnsi="Times New Roman"/>
          <w:sz w:val="24"/>
          <w:szCs w:val="24"/>
        </w:rPr>
        <w:t>社会保险</w:t>
      </w:r>
      <w:bookmarkEnd w:id="343"/>
    </w:p>
    <w:p>
      <w:pPr>
        <w:pStyle w:val="152"/>
        <w:numPr>
          <w:ilvl w:val="0"/>
          <w:numId w:val="10"/>
        </w:numPr>
        <w:spacing w:before="156" w:beforeLines="50"/>
        <w:ind w:firstLineChars="0"/>
        <w:outlineLvl w:val="1"/>
        <w:rPr>
          <w:rFonts w:hint="eastAsia" w:ascii="Times New Roman" w:hAnsi="Times New Roman"/>
          <w:b/>
          <w:bCs/>
          <w:sz w:val="24"/>
          <w:szCs w:val="24"/>
          <w:lang w:eastAsia="zh-CN"/>
        </w:rPr>
      </w:pPr>
      <w:bookmarkStart w:id="344" w:name="_Toc29534"/>
      <w:r>
        <w:rPr>
          <w:rFonts w:hint="eastAsia" w:ascii="Times New Roman" w:hAnsi="Times New Roman"/>
          <w:b/>
          <w:bCs/>
          <w:sz w:val="24"/>
          <w:szCs w:val="24"/>
          <w:lang w:eastAsia="zh-CN"/>
        </w:rPr>
        <w:t>重磅：2021年度最新工伤死亡赔偿标准公布</w:t>
      </w:r>
      <w:bookmarkEnd w:id="34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劳动法库</w:t>
      </w:r>
      <w:r>
        <w:rPr>
          <w:rFonts w:ascii="Times New Roman" w:hAnsi="Times New Roman"/>
          <w:sz w:val="24"/>
          <w:szCs w:val="24"/>
        </w:rPr>
        <w:t xml:space="preserve">   </w:t>
      </w:r>
      <w:r>
        <w:rPr>
          <w:rFonts w:hint="eastAsia" w:ascii="Times New Roman" w:hAnsi="Times New Roman"/>
          <w:sz w:val="24"/>
          <w:szCs w:val="24"/>
          <w:lang w:val="en-US" w:eastAsia="zh-CN"/>
        </w:rPr>
        <w:t xml:space="preserve">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18</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"https://mp.weixin.qq.com/s/6X4M9PhjMPMQY_bBhYdyxg"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https://mp.weixin.qq.com/s/6X4M9PhjMPMQY_bBhYdyxg</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国家统计局发布2020年居民收入和消费支出情况，2021年度一次性工亡补助金便随之调整为876</w:t>
      </w:r>
      <w:r>
        <w:rPr>
          <w:rFonts w:hint="eastAsia" w:ascii="Times New Roman" w:hAnsi="Times New Roman"/>
          <w:bCs/>
          <w:sz w:val="24"/>
          <w:szCs w:val="24"/>
          <w:lang w:val="en-US" w:eastAsia="zh-CN"/>
        </w:rPr>
        <w:t>,</w:t>
      </w:r>
      <w:r>
        <w:rPr>
          <w:rFonts w:hint="eastAsia" w:ascii="Times New Roman" w:hAnsi="Times New Roman"/>
          <w:bCs/>
          <w:sz w:val="24"/>
          <w:szCs w:val="24"/>
          <w:lang w:eastAsia="zh-CN"/>
        </w:rPr>
        <w:t>680元，相比上年度的847</w:t>
      </w:r>
      <w:r>
        <w:rPr>
          <w:rFonts w:hint="eastAsia" w:ascii="Times New Roman" w:hAnsi="Times New Roman"/>
          <w:bCs/>
          <w:sz w:val="24"/>
          <w:szCs w:val="24"/>
          <w:lang w:val="en-US" w:eastAsia="zh-CN"/>
        </w:rPr>
        <w:t>,</w:t>
      </w:r>
      <w:r>
        <w:rPr>
          <w:rFonts w:hint="eastAsia" w:ascii="Times New Roman" w:hAnsi="Times New Roman"/>
          <w:bCs/>
          <w:sz w:val="24"/>
          <w:szCs w:val="24"/>
          <w:lang w:eastAsia="zh-CN"/>
        </w:rPr>
        <w:t>180元，增加了29</w:t>
      </w:r>
      <w:r>
        <w:rPr>
          <w:rFonts w:hint="eastAsia" w:ascii="Times New Roman" w:hAnsi="Times New Roman"/>
          <w:bCs/>
          <w:sz w:val="24"/>
          <w:szCs w:val="24"/>
          <w:lang w:val="en-US" w:eastAsia="zh-CN"/>
        </w:rPr>
        <w:t>,</w:t>
      </w:r>
      <w:r>
        <w:rPr>
          <w:rFonts w:hint="eastAsia" w:ascii="Times New Roman" w:hAnsi="Times New Roman"/>
          <w:bCs/>
          <w:sz w:val="24"/>
          <w:szCs w:val="24"/>
          <w:lang w:eastAsia="zh-CN"/>
        </w:rPr>
        <w:t>500元。</w:t>
      </w:r>
    </w:p>
    <w:p>
      <w:pPr>
        <w:rPr>
          <w:rFonts w:hint="eastAsia" w:ascii="Times New Roman" w:hAnsi="Times New Roman"/>
          <w:bCs/>
          <w:sz w:val="24"/>
          <w:szCs w:val="24"/>
        </w:rPr>
      </w:pPr>
    </w:p>
    <w:p>
      <w:pPr>
        <w:pStyle w:val="152"/>
        <w:numPr>
          <w:ilvl w:val="0"/>
          <w:numId w:val="10"/>
        </w:numPr>
        <w:spacing w:before="156" w:beforeLines="50"/>
        <w:ind w:firstLineChars="0"/>
        <w:outlineLvl w:val="1"/>
        <w:rPr>
          <w:rFonts w:ascii="Times New Roman" w:hAnsi="Times New Roman"/>
          <w:b/>
          <w:bCs/>
          <w:sz w:val="24"/>
          <w:szCs w:val="24"/>
        </w:rPr>
      </w:pPr>
      <w:bookmarkStart w:id="345" w:name="_Toc18476"/>
      <w:r>
        <w:rPr>
          <w:rFonts w:hint="eastAsia" w:ascii="Times New Roman" w:hAnsi="Times New Roman"/>
          <w:b/>
          <w:bCs/>
          <w:sz w:val="24"/>
          <w:szCs w:val="24"/>
        </w:rPr>
        <w:t>【处理工伤应该知道的事情】出院之后没有护工费？教你理清护工费中的条条框框！</w:t>
      </w:r>
      <w:bookmarkEnd w:id="34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乐行社工</w:t>
      </w:r>
      <w:r>
        <w:rPr>
          <w:rFonts w:ascii="Times New Roman" w:hAnsi="Times New Roman"/>
          <w:sz w:val="24"/>
          <w:szCs w:val="24"/>
        </w:rPr>
        <w:t xml:space="preserve">      日期：20</w:t>
      </w:r>
      <w:r>
        <w:rPr>
          <w:rFonts w:hint="eastAsia" w:ascii="Times New Roman" w:hAnsi="Times New Roman"/>
          <w:sz w:val="24"/>
          <w:szCs w:val="24"/>
          <w:lang w:val="en-US" w:eastAsia="zh-CN"/>
        </w:rPr>
        <w:t>21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22</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"https://mp.weixin.qq.com/s/w9C8IRuMqOQEQIW8ZZUnjw"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https://mp.weixin.qq.com/s/w9C8IRuMqOQEQIW8ZZUnjw</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本文介绍了工伤住院及出院期间的护理费标准。住院期间由护工护理的费用由用人单位支付；如果是家人陪护，护工费可按100-150/天或按家人的平均工资计算。出院后仍需护理的，需要向劳鉴委申请生活能力等级鉴定，依据鉴定的等级享受相应标准的护理费。</w:t>
      </w:r>
    </w:p>
    <w:p>
      <w:pPr>
        <w:rPr>
          <w:rFonts w:hint="eastAsia" w:ascii="Times New Roman" w:hAnsi="Times New Roman"/>
          <w:bCs/>
          <w:sz w:val="24"/>
          <w:szCs w:val="24"/>
          <w:lang w:eastAsia="zh-CN"/>
        </w:rPr>
      </w:pPr>
    </w:p>
    <w:p>
      <w:pPr>
        <w:pStyle w:val="152"/>
        <w:numPr>
          <w:ilvl w:val="0"/>
          <w:numId w:val="10"/>
        </w:numPr>
        <w:spacing w:before="156" w:beforeLines="50"/>
        <w:ind w:firstLineChars="0"/>
        <w:outlineLvl w:val="1"/>
        <w:rPr>
          <w:rFonts w:ascii="Times New Roman" w:hAnsi="Times New Roman"/>
          <w:b/>
          <w:bCs/>
          <w:sz w:val="24"/>
          <w:szCs w:val="24"/>
        </w:rPr>
      </w:pPr>
      <w:bookmarkStart w:id="346" w:name="_Toc25187"/>
      <w:r>
        <w:rPr>
          <w:rFonts w:hint="eastAsia" w:ascii="Times New Roman" w:hAnsi="Times New Roman"/>
          <w:b/>
          <w:bCs/>
          <w:sz w:val="24"/>
          <w:szCs w:val="24"/>
        </w:rPr>
        <w:t>员工自愿放弃社保，用人单位可免责？人社部回应了！</w:t>
      </w:r>
      <w:bookmarkEnd w:id="34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深圳工会</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26</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"https://mp.weixin.qq.com/s/httv9GFF7R4236HDVjU65Q"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https://mp.weixin.qq.com/s/BATAAQMBEnyDCIZI8y_g3g</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人社部表示，用人单位和职工应当参加并按时足额缴纳基本养老保险费。这是用人单位和职工的应尽义务，不能根据职工或者用人单位意愿而免除，否则将承担相应的法律责任。本文介绍了社保缴纳常见的几大问题。</w:t>
      </w:r>
    </w:p>
    <w:p>
      <w:pPr>
        <w:ind w:firstLine="480" w:firstLineChars="200"/>
        <w:rPr>
          <w:rFonts w:hint="eastAsia" w:ascii="Times New Roman" w:hAnsi="Times New Roman"/>
          <w:bCs/>
          <w:sz w:val="24"/>
          <w:szCs w:val="24"/>
          <w:lang w:eastAsia="zh-CN"/>
        </w:rPr>
      </w:pPr>
    </w:p>
    <w:p>
      <w:pPr>
        <w:pStyle w:val="152"/>
        <w:numPr>
          <w:ilvl w:val="0"/>
          <w:numId w:val="10"/>
        </w:numPr>
        <w:spacing w:before="156" w:beforeLines="50"/>
        <w:ind w:firstLineChars="0"/>
        <w:outlineLvl w:val="1"/>
        <w:rPr>
          <w:rFonts w:ascii="Times New Roman" w:hAnsi="Times New Roman"/>
          <w:b/>
          <w:bCs/>
          <w:sz w:val="24"/>
          <w:szCs w:val="24"/>
        </w:rPr>
      </w:pPr>
      <w:bookmarkStart w:id="347" w:name="_Toc26955"/>
      <w:r>
        <w:rPr>
          <w:rFonts w:hint="eastAsia" w:ascii="Times New Roman" w:hAnsi="Times New Roman"/>
          <w:b/>
          <w:bCs/>
          <w:sz w:val="24"/>
          <w:szCs w:val="24"/>
        </w:rPr>
        <w:t>关于8类特定人员可参加工伤保险，这几个问题你了解吗？</w:t>
      </w:r>
      <w:bookmarkEnd w:id="34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工伤通</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26</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"https://mp.weixin.qq.com/s/XvCl_gax8EBfldVzImUQCA"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https://mp.weixin.qq.com/s/XvCl_gax8EBfldVzImUQCA</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val="en-US" w:eastAsia="zh-CN"/>
        </w:rPr>
        <w:t>8类未与从业单位建立劳动关系的“特定人员”，从业单位可自愿为其参加工伤保险</w:t>
      </w:r>
      <w:r>
        <w:rPr>
          <w:rFonts w:hint="eastAsia" w:ascii="Times New Roman" w:hAnsi="Times New Roman"/>
          <w:bCs/>
          <w:sz w:val="24"/>
          <w:szCs w:val="24"/>
          <w:lang w:eastAsia="zh-CN"/>
        </w:rPr>
        <w:t>。本文介绍了《关于单位从业的超过法定退休年龄劳动者等特定人员参加工伤保险的办法（试行）》这一新政策的适用对象、办理途径、缴费规定、可享受的待遇及相关责任等，以普及相关知识。</w:t>
      </w:r>
    </w:p>
    <w:p>
      <w:pPr>
        <w:rPr>
          <w:rFonts w:ascii="Times New Roman" w:hAnsi="Times New Roman"/>
          <w:bCs/>
          <w:sz w:val="24"/>
          <w:szCs w:val="24"/>
        </w:rPr>
      </w:pPr>
    </w:p>
    <w:p>
      <w:pPr>
        <w:rPr>
          <w:rFonts w:ascii="Times New Roman" w:hAnsi="Times New Roman"/>
          <w:bCs/>
          <w:sz w:val="24"/>
          <w:szCs w:val="24"/>
        </w:rPr>
        <w:sectPr>
          <w:headerReference r:id="rId10" w:type="default"/>
          <w:pgSz w:w="11906" w:h="16838"/>
          <w:pgMar w:top="1440" w:right="1418" w:bottom="1440" w:left="1418" w:header="567" w:footer="851" w:gutter="0"/>
          <w:cols w:space="720" w:num="1"/>
          <w:docGrid w:type="linesAndChars" w:linePitch="312" w:charSpace="0"/>
        </w:sectPr>
      </w:pPr>
    </w:p>
    <w:p>
      <w:pPr>
        <w:pStyle w:val="152"/>
        <w:numPr>
          <w:ilvl w:val="0"/>
          <w:numId w:val="11"/>
        </w:numPr>
        <w:spacing w:before="156" w:beforeLines="50"/>
        <w:ind w:firstLineChars="0"/>
        <w:outlineLvl w:val="0"/>
        <w:rPr>
          <w:rFonts w:ascii="Times New Roman" w:hAnsi="Times New Roman"/>
          <w:sz w:val="24"/>
          <w:szCs w:val="24"/>
        </w:rPr>
      </w:pPr>
      <w:bookmarkStart w:id="348" w:name="_Toc13724"/>
      <w:r>
        <w:rPr>
          <w:rFonts w:ascii="Times New Roman" w:hAnsi="Times New Roman"/>
          <w:sz w:val="24"/>
          <w:szCs w:val="24"/>
        </w:rPr>
        <w:t>女工与性别</w:t>
      </w:r>
      <w:bookmarkEnd w:id="348"/>
      <w:bookmarkStart w:id="349" w:name="_Toc39081061"/>
      <w:bookmarkEnd w:id="349"/>
      <w:bookmarkStart w:id="350" w:name="_Toc39081058"/>
      <w:bookmarkEnd w:id="350"/>
      <w:bookmarkStart w:id="351" w:name="_Toc39080425"/>
      <w:bookmarkEnd w:id="351"/>
      <w:bookmarkStart w:id="352" w:name="_Toc39080428"/>
      <w:bookmarkEnd w:id="352"/>
    </w:p>
    <w:p>
      <w:pPr>
        <w:pStyle w:val="152"/>
        <w:numPr>
          <w:ilvl w:val="1"/>
          <w:numId w:val="12"/>
        </w:numPr>
        <w:spacing w:before="156" w:beforeLines="50"/>
        <w:ind w:firstLineChars="0"/>
        <w:outlineLvl w:val="1"/>
        <w:rPr>
          <w:rFonts w:ascii="Times New Roman" w:hAnsi="Times New Roman"/>
          <w:b/>
          <w:bCs/>
          <w:sz w:val="24"/>
          <w:szCs w:val="24"/>
        </w:rPr>
      </w:pPr>
      <w:bookmarkStart w:id="353" w:name="_Toc18556"/>
      <w:r>
        <w:rPr>
          <w:rFonts w:hint="eastAsia" w:ascii="Times New Roman" w:hAnsi="Times New Roman"/>
          <w:b/>
          <w:bCs/>
          <w:sz w:val="24"/>
          <w:szCs w:val="24"/>
        </w:rPr>
        <w:t>《2020全球性别差距报告》：比起十年前，我们反而离平等更远了一些（勘误）</w:t>
      </w:r>
      <w:bookmarkEnd w:id="35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KnowYourself</w:t>
      </w:r>
      <w:r>
        <w:rPr>
          <w:rFonts w:hint="eastAsia" w:ascii="Times New Roman" w:hAnsi="Times New Roman"/>
          <w:sz w:val="24"/>
          <w:szCs w:val="24"/>
          <w:lang w:val="en-US" w:eastAsia="zh-CN"/>
        </w:rPr>
        <w:t xml:space="preserve">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17</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"https://mp.weixin.qq.com/s/R5-lPN8sCzne9eLqAfdPVA"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https://mp.weixin.qq.com/s/R5-lPN8sCzne9eLqAfdPVA</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val="en-US" w:eastAsia="zh-CN"/>
        </w:rPr>
        <w:t>《2020全球性别差距报告》中，中国的性别差距在全球的排名从2010年的61位下降至2020年的106位。从报告中可见：两性职场参与度的差距在拉大，从事相似工作的男女的薪酬差距增大，女性拥有的总资产在减少，中国女性进入社会核心地位的机会没有明显提升等。</w:t>
      </w:r>
    </w:p>
    <w:p>
      <w:pPr>
        <w:ind w:firstLine="480" w:firstLineChars="200"/>
        <w:rPr>
          <w:rFonts w:hint="eastAsia" w:ascii="Times New Roman" w:hAnsi="Times New Roman"/>
          <w:bCs/>
          <w:sz w:val="24"/>
          <w:szCs w:val="24"/>
        </w:rPr>
      </w:pPr>
    </w:p>
    <w:p>
      <w:pPr>
        <w:pStyle w:val="152"/>
        <w:numPr>
          <w:ilvl w:val="1"/>
          <w:numId w:val="12"/>
        </w:numPr>
        <w:spacing w:before="156" w:beforeLines="50"/>
        <w:ind w:firstLineChars="0"/>
        <w:outlineLvl w:val="1"/>
        <w:rPr>
          <w:rFonts w:hint="eastAsia" w:ascii="Times New Roman" w:hAnsi="Times New Roman"/>
          <w:b/>
          <w:bCs/>
          <w:sz w:val="24"/>
          <w:szCs w:val="24"/>
        </w:rPr>
      </w:pPr>
      <w:bookmarkStart w:id="354" w:name="_Toc6039"/>
      <w:r>
        <w:rPr>
          <w:rFonts w:hint="eastAsia" w:ascii="Times New Roman" w:hAnsi="Times New Roman"/>
          <w:b/>
          <w:bCs/>
          <w:sz w:val="24"/>
          <w:szCs w:val="24"/>
          <w:lang w:eastAsia="zh-CN"/>
        </w:rPr>
        <w:t>【重庆】三期女职工拒绝接受降职降薪，单位可以解除吗？</w:t>
      </w:r>
      <w:bookmarkEnd w:id="35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子非鱼说劳动法</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26</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"https://mp.weixin.qq.com/s/KmDi1cy6MEoZRnGOUltu4g"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https://mp.weixin.qq.com/s/KmDi1cy6MEoZRnGOUltu4g</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rPr>
        <w:t>赵某产假</w:t>
      </w:r>
      <w:r>
        <w:rPr>
          <w:rFonts w:hint="eastAsia" w:ascii="Times New Roman" w:hAnsi="Times New Roman"/>
          <w:bCs/>
          <w:sz w:val="24"/>
          <w:szCs w:val="24"/>
          <w:lang w:eastAsia="zh-CN"/>
        </w:rPr>
        <w:t>结束后，未上班，口头请假一周。公司对其进行降职处罚，赵某不接受。</w:t>
      </w:r>
      <w:r>
        <w:rPr>
          <w:rFonts w:hint="eastAsia" w:ascii="Times New Roman" w:hAnsi="Times New Roman"/>
          <w:bCs/>
          <w:sz w:val="24"/>
          <w:szCs w:val="24"/>
        </w:rPr>
        <w:t>公司出具《解除/终止劳动合同证明》</w:t>
      </w:r>
      <w:r>
        <w:rPr>
          <w:rFonts w:hint="eastAsia" w:ascii="Times New Roman" w:hAnsi="Times New Roman"/>
          <w:bCs/>
          <w:sz w:val="24"/>
          <w:szCs w:val="24"/>
          <w:lang w:eastAsia="zh-CN"/>
        </w:rPr>
        <w:t>。法院认为，</w:t>
      </w:r>
      <w:r>
        <w:rPr>
          <w:rFonts w:hint="eastAsia" w:ascii="Times New Roman" w:hAnsi="Times New Roman"/>
          <w:bCs/>
          <w:sz w:val="24"/>
          <w:szCs w:val="24"/>
        </w:rPr>
        <w:t>员工守则及劳动合同中均有规定一月内旷工5日以上属于严重违反公司规章制度的行为，</w:t>
      </w:r>
      <w:r>
        <w:rPr>
          <w:rFonts w:hint="eastAsia" w:ascii="Times New Roman" w:hAnsi="Times New Roman"/>
          <w:bCs/>
          <w:sz w:val="24"/>
          <w:szCs w:val="24"/>
          <w:lang w:eastAsia="zh-CN"/>
        </w:rPr>
        <w:t>该</w:t>
      </w:r>
      <w:r>
        <w:rPr>
          <w:rFonts w:hint="eastAsia" w:ascii="Times New Roman" w:hAnsi="Times New Roman"/>
          <w:bCs/>
          <w:sz w:val="24"/>
          <w:szCs w:val="24"/>
        </w:rPr>
        <w:t>公司有权解除劳动合同。虽然公司对赵某已作出降职</w:t>
      </w:r>
      <w:r>
        <w:rPr>
          <w:rFonts w:hint="eastAsia" w:ascii="Times New Roman" w:hAnsi="Times New Roman"/>
          <w:bCs/>
          <w:sz w:val="24"/>
          <w:szCs w:val="24"/>
          <w:lang w:eastAsia="zh-CN"/>
        </w:rPr>
        <w:t>、</w:t>
      </w:r>
      <w:r>
        <w:rPr>
          <w:rFonts w:hint="eastAsia" w:ascii="Times New Roman" w:hAnsi="Times New Roman"/>
          <w:bCs/>
          <w:sz w:val="24"/>
          <w:szCs w:val="24"/>
        </w:rPr>
        <w:t>调整岗位的决定，但赵某明确拒绝。因此，公司因赵某旷工严重违反公司规章制度为由解除双方劳动合同，并在本案起诉前已经补正有关工会通知程序，属于合法解除。</w:t>
      </w:r>
    </w:p>
    <w:p>
      <w:pPr>
        <w:pStyle w:val="152"/>
        <w:numPr>
          <w:ilvl w:val="0"/>
          <w:numId w:val="0"/>
        </w:numPr>
        <w:spacing w:before="156" w:beforeLines="50"/>
        <w:ind w:leftChars="0"/>
        <w:outlineLvl w:val="1"/>
        <w:rPr>
          <w:rFonts w:hint="eastAsia" w:ascii="Times New Roman" w:hAnsi="Times New Roman"/>
          <w:bCs/>
          <w:sz w:val="24"/>
          <w:szCs w:val="24"/>
        </w:rPr>
      </w:pPr>
    </w:p>
    <w:p>
      <w:pPr>
        <w:pStyle w:val="152"/>
        <w:numPr>
          <w:ilvl w:val="1"/>
          <w:numId w:val="12"/>
        </w:numPr>
        <w:spacing w:before="156" w:beforeLines="50"/>
        <w:ind w:firstLineChars="0"/>
        <w:outlineLvl w:val="1"/>
        <w:rPr>
          <w:rFonts w:hint="eastAsia" w:ascii="Times New Roman" w:hAnsi="Times New Roman"/>
          <w:b/>
          <w:bCs/>
          <w:sz w:val="24"/>
          <w:szCs w:val="24"/>
          <w:lang w:eastAsia="zh-CN"/>
        </w:rPr>
      </w:pPr>
      <w:bookmarkStart w:id="355" w:name="_Toc1416"/>
      <w:r>
        <w:rPr>
          <w:rFonts w:hint="eastAsia" w:ascii="Times New Roman" w:hAnsi="Times New Roman"/>
          <w:b/>
          <w:bCs/>
          <w:sz w:val="24"/>
          <w:szCs w:val="24"/>
          <w:lang w:eastAsia="zh-CN"/>
        </w:rPr>
        <w:t>发生家暴、性侵、性骚扰、就业歧视，可以如何取证保护自己权益？</w:t>
      </w:r>
      <w:bookmarkEnd w:id="35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西桃共学社区</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27</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"https://mp.weixin.qq.com/s/Vq_4cQrdFM9-xG5AS_U2JA"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https://mp.weixin.qq.com/s/Vq_4cQrdFM9-xG5AS_U2JA</w:t>
      </w:r>
      <w:r>
        <w:rPr>
          <w:rStyle w:val="29"/>
          <w:rFonts w:hint="eastAsia"/>
          <w:color w:val="4F81BD" w:themeColor="accent1"/>
          <w:sz w:val="24"/>
          <w:szCs w:val="24"/>
          <w:u w:val="single"/>
          <w:lang w:val="en-US" w:eastAsia="zh-CN"/>
          <w14:textFill>
            <w14:solidFill>
              <w14:schemeClr w14:val="accent1"/>
            </w14:solidFill>
          </w14:textFill>
        </w:rPr>
        <w:fldChar w:fldCharType="end"/>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both"/>
        <w:rPr>
          <w:rFonts w:hint="eastAsia" w:ascii="Times New Roman" w:hAnsi="Times New Roman"/>
          <w:bCs/>
          <w:sz w:val="24"/>
          <w:szCs w:val="24"/>
          <w:lang w:eastAsia="zh-CN"/>
        </w:rPr>
      </w:pPr>
      <w:r>
        <w:rPr>
          <w:rFonts w:hint="eastAsia" w:ascii="Times New Roman" w:hAnsi="Times New Roman"/>
          <w:bCs/>
          <w:sz w:val="24"/>
          <w:szCs w:val="24"/>
          <w:lang w:eastAsia="zh-CN"/>
        </w:rPr>
        <w:t>本文介绍了当遭遇家暴、性侵害、性骚扰或就业歧视时，我们可以如何取证来保护自己。取证技巧包括现场痕迹取证、微信聊天取证、录音录像取证、证人证言等，只要证据之间互相不矛盾，越多越好。</w:t>
      </w:r>
    </w:p>
    <w:p>
      <w:pPr>
        <w:rPr>
          <w:rFonts w:ascii="Times New Roman" w:hAnsi="Times New Roman"/>
          <w:bCs/>
          <w:sz w:val="24"/>
          <w:szCs w:val="24"/>
        </w:rPr>
      </w:pPr>
    </w:p>
    <w:p>
      <w:pPr>
        <w:rPr>
          <w:rFonts w:ascii="Times New Roman" w:hAnsi="Times New Roman"/>
          <w:bCs/>
          <w:sz w:val="24"/>
          <w:szCs w:val="24"/>
        </w:rPr>
        <w:sectPr>
          <w:headerReference r:id="rId11" w:type="default"/>
          <w:pgSz w:w="11906" w:h="16838"/>
          <w:pgMar w:top="1440" w:right="1418" w:bottom="1440" w:left="1418" w:header="567" w:footer="851" w:gutter="0"/>
          <w:cols w:space="720" w:num="1"/>
          <w:docGrid w:type="linesAndChars" w:linePitch="312" w:charSpace="0"/>
        </w:sectPr>
      </w:pPr>
    </w:p>
    <w:p>
      <w:pPr>
        <w:pStyle w:val="152"/>
        <w:numPr>
          <w:ilvl w:val="0"/>
          <w:numId w:val="11"/>
        </w:numPr>
        <w:spacing w:before="156" w:beforeLines="50"/>
        <w:ind w:firstLineChars="0"/>
        <w:outlineLvl w:val="0"/>
        <w:rPr>
          <w:rFonts w:ascii="Times New Roman" w:hAnsi="Times New Roman"/>
          <w:sz w:val="24"/>
          <w:szCs w:val="24"/>
        </w:rPr>
      </w:pPr>
      <w:bookmarkStart w:id="356" w:name="_Toc4766"/>
      <w:r>
        <w:rPr>
          <w:rFonts w:ascii="Times New Roman" w:hAnsi="Times New Roman"/>
          <w:sz w:val="24"/>
          <w:szCs w:val="24"/>
        </w:rPr>
        <w:t>环境健康</w:t>
      </w:r>
      <w:bookmarkEnd w:id="356"/>
    </w:p>
    <w:p>
      <w:pPr>
        <w:pStyle w:val="152"/>
        <w:numPr>
          <w:ilvl w:val="1"/>
          <w:numId w:val="11"/>
        </w:numPr>
        <w:spacing w:before="156" w:beforeLines="50"/>
        <w:ind w:firstLineChars="0"/>
        <w:outlineLvl w:val="1"/>
        <w:rPr>
          <w:rFonts w:ascii="Times New Roman" w:hAnsi="Times New Roman"/>
          <w:b/>
          <w:bCs/>
          <w:sz w:val="24"/>
          <w:szCs w:val="24"/>
        </w:rPr>
      </w:pPr>
      <w:bookmarkStart w:id="357" w:name="_Toc27793"/>
      <w:r>
        <w:rPr>
          <w:rFonts w:hint="eastAsia" w:ascii="Times New Roman" w:hAnsi="Times New Roman"/>
          <w:b/>
          <w:bCs/>
          <w:sz w:val="24"/>
          <w:szCs w:val="24"/>
          <w:lang w:eastAsia="zh-CN"/>
        </w:rPr>
        <w:t>【广东广州】</w:t>
      </w:r>
      <w:r>
        <w:rPr>
          <w:rFonts w:hint="eastAsia" w:ascii="Times New Roman" w:hAnsi="Times New Roman"/>
          <w:b/>
          <w:bCs/>
          <w:sz w:val="24"/>
          <w:szCs w:val="24"/>
        </w:rPr>
        <w:t>广州市垃圾分类实践与清洁工人权益保障报告（下） ——试点小区介绍与报告总结</w:t>
      </w:r>
      <w:bookmarkEnd w:id="357"/>
    </w:p>
    <w:p>
      <w:pPr>
        <w:rPr>
          <w:rFonts w:ascii="Times New Roman" w:hAnsi="Times New Roman"/>
          <w:sz w:val="24"/>
          <w:szCs w:val="24"/>
        </w:rPr>
      </w:pPr>
      <w:r>
        <w:rPr>
          <w:rFonts w:ascii="Times New Roman" w:hAnsi="Times New Roman"/>
          <w:sz w:val="24"/>
          <w:szCs w:val="24"/>
        </w:rPr>
        <w:t>来</w:t>
      </w:r>
      <w:r>
        <w:rPr>
          <w:rFonts w:hint="eastAsia" w:ascii="Times New Roman" w:hAnsi="Times New Roman"/>
          <w:sz w:val="24"/>
          <w:szCs w:val="24"/>
          <w:lang w:val="en-US" w:eastAsia="zh-CN"/>
        </w:rPr>
        <w:t xml:space="preserve">源：全球化监察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19</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"https://mp.weixin.qq.com/s/s7eKKj2iLfrkQRcdOkGy3A"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https://mp.weixin.qq.com/s/s7eKKj2iLfrkQRcdOkGy3A</w:t>
      </w:r>
      <w:r>
        <w:rPr>
          <w:rStyle w:val="29"/>
          <w:rFonts w:hint="eastAsia"/>
          <w:color w:val="4F81BD" w:themeColor="accent1"/>
          <w:sz w:val="24"/>
          <w:szCs w:val="24"/>
          <w:u w:val="single"/>
          <w:lang w:val="en-US" w:eastAsia="zh-CN"/>
          <w14:textFill>
            <w14:solidFill>
              <w14:schemeClr w14:val="accent1"/>
            </w14:solidFill>
          </w14:textFill>
        </w:rPr>
        <w:fldChar w:fldCharType="end"/>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both"/>
        <w:rPr>
          <w:rFonts w:hint="eastAsia" w:ascii="Times New Roman" w:hAnsi="Times New Roman" w:eastAsia="宋体"/>
          <w:bCs/>
          <w:sz w:val="24"/>
          <w:szCs w:val="24"/>
          <w:lang w:eastAsia="zh-CN"/>
        </w:rPr>
      </w:pPr>
      <w:r>
        <w:rPr>
          <w:rFonts w:hint="eastAsia" w:ascii="Times New Roman" w:hAnsi="Times New Roman"/>
          <w:bCs/>
          <w:sz w:val="24"/>
          <w:szCs w:val="24"/>
          <w:lang w:eastAsia="zh-CN"/>
        </w:rPr>
        <w:t>本文介绍了广州垃圾分类管理的</w:t>
      </w:r>
      <w:r>
        <w:rPr>
          <w:rFonts w:hint="eastAsia" w:ascii="Times New Roman" w:hAnsi="Times New Roman"/>
          <w:bCs/>
          <w:sz w:val="24"/>
          <w:szCs w:val="24"/>
          <w:lang w:val="en-US" w:eastAsia="zh-CN"/>
        </w:rPr>
        <w:t>3个试点小区：</w:t>
      </w:r>
      <w:r>
        <w:rPr>
          <w:rFonts w:hint="eastAsia" w:ascii="Times New Roman" w:hAnsi="Times New Roman"/>
          <w:bCs/>
          <w:sz w:val="24"/>
          <w:szCs w:val="24"/>
          <w:lang w:eastAsia="zh-CN"/>
        </w:rPr>
        <w:t>政府购买服务的“西村模式”、监督到户的萝岗区联和街“联合小区模式”和激励监督制度的莺岗小区。总结了现阶段广州垃圾分类管理制度的问题，并提出三点促进垃圾分类成效和提高环卫工权益的解决思路。</w:t>
      </w:r>
    </w:p>
    <w:p>
      <w:pPr>
        <w:rPr>
          <w:rFonts w:ascii="Times New Roman" w:hAnsi="Times New Roman"/>
          <w:bCs/>
          <w:sz w:val="24"/>
          <w:szCs w:val="24"/>
        </w:rPr>
      </w:pPr>
    </w:p>
    <w:p>
      <w:pPr>
        <w:pStyle w:val="152"/>
        <w:numPr>
          <w:ilvl w:val="1"/>
          <w:numId w:val="11"/>
        </w:numPr>
        <w:spacing w:before="156" w:beforeLines="50"/>
        <w:ind w:firstLineChars="0"/>
        <w:outlineLvl w:val="1"/>
        <w:rPr>
          <w:rFonts w:ascii="Times New Roman" w:hAnsi="Times New Roman"/>
          <w:b/>
          <w:bCs/>
          <w:sz w:val="24"/>
          <w:szCs w:val="24"/>
        </w:rPr>
      </w:pPr>
      <w:bookmarkStart w:id="358" w:name="_Toc2375"/>
      <w:r>
        <w:rPr>
          <w:rFonts w:hint="eastAsia" w:ascii="Times New Roman" w:hAnsi="Times New Roman"/>
          <w:b/>
          <w:bCs/>
          <w:sz w:val="24"/>
          <w:szCs w:val="24"/>
          <w:lang w:eastAsia="zh-CN"/>
        </w:rPr>
        <w:t>【甘肃酒泉】敦煌万亩防护林被毁，15年惊天内幕曝光</w:t>
      </w:r>
      <w:bookmarkEnd w:id="35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val="en-US" w:eastAsia="zh-CN"/>
        </w:rPr>
        <w:t>环境问题观察</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1月25</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"https://mp.weixin.qq.com/s/uMh1ucBqEIUefl8fENOk8g"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https://mp.weixin.qq.com/s/uMh1ucBqEIUefl8fENOk8g</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在敦煌的库姆塔格沙漠东缘，原本有万亩防护林。近日媒体曝出，这万亩公益防护林，现在几乎被砍伐殆尽，只剩下一个个树桩，而与此同时，经济效益好但用水多的葡萄园，却在这片土地上扩张起来。破坏防护林的企业，早在2020年5月8日，被中央督察组直接点名，但两级地方政府明知其违法，却不敢动一根毫毛。而这家企业的老板，赫赫有名，多次在媒体上出现，是养殖大王，是治沙英雄，是带领群众脱贫致富的模范。</w:t>
      </w:r>
    </w:p>
    <w:p>
      <w:pPr>
        <w:rPr>
          <w:rFonts w:ascii="Times New Roman" w:hAnsi="Times New Roman"/>
          <w:bCs/>
          <w:sz w:val="24"/>
          <w:szCs w:val="24"/>
        </w:rPr>
      </w:pPr>
    </w:p>
    <w:p>
      <w:pPr>
        <w:pStyle w:val="152"/>
        <w:numPr>
          <w:ilvl w:val="1"/>
          <w:numId w:val="11"/>
        </w:numPr>
        <w:spacing w:before="156" w:beforeLines="50"/>
        <w:ind w:firstLineChars="0"/>
        <w:outlineLvl w:val="1"/>
        <w:rPr>
          <w:rFonts w:ascii="Times New Roman" w:hAnsi="Times New Roman"/>
          <w:b/>
          <w:bCs/>
          <w:sz w:val="24"/>
          <w:szCs w:val="24"/>
        </w:rPr>
      </w:pPr>
      <w:bookmarkStart w:id="359" w:name="_Toc26856"/>
      <w:r>
        <w:rPr>
          <w:rFonts w:hint="eastAsia" w:ascii="Times New Roman" w:hAnsi="Times New Roman"/>
          <w:b/>
          <w:bCs/>
          <w:sz w:val="24"/>
          <w:szCs w:val="24"/>
          <w:lang w:eastAsia="zh-CN"/>
        </w:rPr>
        <w:t>【韩国】</w:t>
      </w:r>
      <w:r>
        <w:rPr>
          <w:rFonts w:hint="eastAsia" w:ascii="Times New Roman" w:hAnsi="Times New Roman"/>
          <w:b/>
          <w:bCs/>
          <w:sz w:val="24"/>
          <w:szCs w:val="24"/>
        </w:rPr>
        <w:t>案例 | 无废城市之路：韩国实践与经验</w:t>
      </w:r>
      <w:bookmarkEnd w:id="35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无毒先锋</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27</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"https://mp.weixin.qq.com/s/DaOTRUua6OROStZMsc-Gbw"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https://mp.weixin.qq.com/s/DaOTRUua6OROStZMsc-Gbw</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无废城市之路：韩国实践与经验》，这份报告基于对韩国首尔特别市、仁川市、水原市的田野调查，从韩国生活垃圾治理成效入手，剖析其背后的制度建设及实践，以及韩国多元协同共治的过程，最后对照中国生活垃圾治理的现实困境，总结出相应的治理启示。本文着重介绍了韩国的一些代表性经验，如确立法律制度、坚持干湿分离、实施投放“去匿名化”、突出物业管理责任、与专业高效的第三方服务商合作等。</w:t>
      </w:r>
    </w:p>
    <w:p>
      <w:pPr>
        <w:ind w:firstLine="480" w:firstLineChars="200"/>
        <w:rPr>
          <w:rFonts w:ascii="Times New Roman" w:hAnsi="Times New Roman"/>
          <w:bCs/>
          <w:sz w:val="24"/>
          <w:szCs w:val="24"/>
        </w:rPr>
      </w:pPr>
    </w:p>
    <w:p>
      <w:pPr>
        <w:ind w:firstLine="480" w:firstLineChars="200"/>
        <w:rPr>
          <w:rFonts w:ascii="Times New Roman" w:hAnsi="Times New Roman"/>
          <w:bCs/>
          <w:sz w:val="24"/>
          <w:szCs w:val="24"/>
        </w:rPr>
      </w:pPr>
    </w:p>
    <w:p>
      <w:pPr>
        <w:pStyle w:val="152"/>
        <w:numPr>
          <w:ilvl w:val="1"/>
          <w:numId w:val="11"/>
        </w:numPr>
        <w:spacing w:before="156" w:beforeLines="50"/>
        <w:ind w:firstLineChars="0"/>
        <w:outlineLvl w:val="1"/>
        <w:rPr>
          <w:rFonts w:hint="eastAsia" w:ascii="Times New Roman" w:hAnsi="Times New Roman"/>
          <w:b/>
          <w:bCs/>
          <w:sz w:val="24"/>
          <w:szCs w:val="24"/>
          <w:lang w:eastAsia="zh-CN"/>
        </w:rPr>
      </w:pPr>
      <w:bookmarkStart w:id="360" w:name="_Toc18537"/>
      <w:r>
        <w:rPr>
          <w:rFonts w:hint="eastAsia" w:ascii="Times New Roman" w:hAnsi="Times New Roman"/>
          <w:b/>
          <w:bCs/>
          <w:sz w:val="24"/>
          <w:szCs w:val="24"/>
          <w:lang w:eastAsia="zh-CN"/>
        </w:rPr>
        <w:t>化学品对工人、儿童及老人的影响</w:t>
      </w:r>
      <w:bookmarkEnd w:id="36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化学品安全民间合作网络</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28</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"https://mp.weixin.qq.com/s/YM6592xqCii3-zvVzWYAdw"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https://mp.weixin.qq.com/s/YM6592xqCii3-zvVzWYAdw</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eastAsia="zh-CN"/>
        </w:rPr>
        <w:t>生产化学品的利益和风险并没有在全世界内得到公平合理的分配。工人通常比其他社会群体接触更多危险化学品，每年约有43.8万名工人因接触危化物质而患病死亡。胎儿、婴儿、儿童比成年人对化学物质的暴露更加敏感，老年人更容易受到危险化学品的危害。</w:t>
      </w:r>
    </w:p>
    <w:p>
      <w:pPr>
        <w:ind w:firstLine="480" w:firstLineChars="200"/>
        <w:rPr>
          <w:rFonts w:hint="eastAsia" w:ascii="Times New Roman" w:hAnsi="Times New Roman"/>
          <w:bCs/>
          <w:sz w:val="24"/>
          <w:szCs w:val="24"/>
          <w:lang w:eastAsia="zh-CN"/>
        </w:rPr>
      </w:pPr>
    </w:p>
    <w:p>
      <w:pPr>
        <w:pStyle w:val="152"/>
        <w:spacing w:before="156" w:beforeLines="50"/>
        <w:ind w:firstLine="0" w:firstLineChars="0"/>
        <w:outlineLvl w:val="1"/>
        <w:rPr>
          <w:rFonts w:ascii="Times New Roman" w:hAnsi="Times New Roman"/>
          <w:b/>
          <w:bCs/>
          <w:sz w:val="24"/>
          <w:szCs w:val="24"/>
        </w:rPr>
        <w:sectPr>
          <w:headerReference r:id="rId12" w:type="default"/>
          <w:pgSz w:w="11906" w:h="16838"/>
          <w:pgMar w:top="1440" w:right="1418" w:bottom="1440" w:left="1418" w:header="567" w:footer="851" w:gutter="0"/>
          <w:cols w:space="720" w:num="1"/>
          <w:docGrid w:type="linesAndChars" w:linePitch="312" w:charSpace="0"/>
        </w:sectPr>
      </w:pPr>
    </w:p>
    <w:p>
      <w:pPr>
        <w:pStyle w:val="152"/>
        <w:numPr>
          <w:ilvl w:val="0"/>
          <w:numId w:val="11"/>
        </w:numPr>
        <w:spacing w:before="156" w:beforeLines="50"/>
        <w:ind w:firstLineChars="0"/>
        <w:outlineLvl w:val="0"/>
        <w:rPr>
          <w:rFonts w:ascii="Times New Roman" w:hAnsi="Times New Roman"/>
          <w:bCs/>
          <w:sz w:val="24"/>
          <w:szCs w:val="24"/>
        </w:rPr>
      </w:pPr>
      <w:bookmarkStart w:id="361" w:name="_Toc514264436"/>
      <w:bookmarkEnd w:id="361"/>
      <w:bookmarkStart w:id="362" w:name="_Toc507524004"/>
      <w:bookmarkEnd w:id="362"/>
      <w:bookmarkStart w:id="363" w:name="_Toc507524005"/>
      <w:bookmarkEnd w:id="363"/>
      <w:bookmarkStart w:id="364" w:name="_Toc511742992"/>
      <w:bookmarkEnd w:id="364"/>
      <w:bookmarkStart w:id="365" w:name="_Toc511762156"/>
      <w:bookmarkEnd w:id="365"/>
      <w:bookmarkStart w:id="366" w:name="_Toc511742991"/>
      <w:bookmarkEnd w:id="366"/>
      <w:bookmarkStart w:id="367" w:name="_Toc511761796"/>
      <w:bookmarkEnd w:id="367"/>
      <w:bookmarkStart w:id="368" w:name="_Toc511762155"/>
      <w:bookmarkEnd w:id="368"/>
      <w:bookmarkStart w:id="369" w:name="_Toc513380905"/>
      <w:bookmarkEnd w:id="369"/>
      <w:bookmarkStart w:id="370" w:name="_Toc513054416"/>
      <w:bookmarkEnd w:id="370"/>
      <w:bookmarkStart w:id="371" w:name="_Toc510184262"/>
      <w:bookmarkEnd w:id="371"/>
      <w:bookmarkStart w:id="372" w:name="_Toc514264437"/>
      <w:bookmarkEnd w:id="372"/>
      <w:bookmarkStart w:id="373" w:name="_Toc511761797"/>
      <w:bookmarkEnd w:id="373"/>
      <w:bookmarkStart w:id="374" w:name="_Toc513380906"/>
      <w:bookmarkEnd w:id="374"/>
      <w:bookmarkStart w:id="375" w:name="_Toc513054417"/>
      <w:bookmarkEnd w:id="375"/>
      <w:bookmarkStart w:id="376" w:name="_Toc510184263"/>
      <w:bookmarkEnd w:id="376"/>
      <w:bookmarkStart w:id="377" w:name="_Toc519451828"/>
      <w:bookmarkStart w:id="378" w:name="_Toc4012"/>
      <w:r>
        <w:rPr>
          <w:rFonts w:ascii="Times New Roman" w:hAnsi="Times New Roman"/>
          <w:sz w:val="24"/>
          <w:szCs w:val="24"/>
        </w:rPr>
        <w:t>其他</w:t>
      </w:r>
      <w:bookmarkEnd w:id="377"/>
      <w:bookmarkEnd w:id="378"/>
    </w:p>
    <w:p>
      <w:pPr>
        <w:pStyle w:val="152"/>
        <w:numPr>
          <w:ilvl w:val="1"/>
          <w:numId w:val="11"/>
        </w:numPr>
        <w:spacing w:before="156" w:beforeLines="50"/>
        <w:ind w:firstLineChars="0"/>
        <w:outlineLvl w:val="1"/>
        <w:rPr>
          <w:rFonts w:hint="default" w:ascii="Times New Roman" w:hAnsi="Times New Roman" w:cs="Times New Roman"/>
          <w:b/>
          <w:bCs/>
          <w:sz w:val="24"/>
          <w:szCs w:val="24"/>
          <w:lang w:eastAsia="zh-CN"/>
        </w:rPr>
      </w:pPr>
      <w:bookmarkStart w:id="379" w:name="_Toc9665"/>
      <w:bookmarkStart w:id="380" w:name="_Hlk29927955"/>
      <w:r>
        <w:rPr>
          <w:rFonts w:hint="eastAsia" w:ascii="Times New Roman" w:hAnsi="Times New Roman" w:cs="Times New Roman"/>
          <w:b/>
          <w:bCs/>
          <w:sz w:val="24"/>
          <w:szCs w:val="24"/>
          <w:lang w:eastAsia="zh-CN"/>
        </w:rPr>
        <w:t>光明时评：“机器换人”还是“机器助人”？如何避免技术性失业危机？</w:t>
      </w:r>
      <w:bookmarkEnd w:id="37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光明日报客户端</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14</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"https://share.gmw.cn/politics/2021-01/14/content_34543117.htm"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https://share.gmw.cn/politics/2021-01/14/content_34543117.htm</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val="en-US" w:eastAsia="zh-CN"/>
        </w:rPr>
        <w:t>中国制造业正掀起一场“机器换人”的自动化升级浪潮，这可能带来技术性失业危机和技术变迁下劳动者工作内容与方式的变化。对此，本文作者提出3点思考：选择何种技术变迁的路径应获得全社会的广泛讨论，形成社会共识；提高对人的劳动价值的尊重；做好制度设计，如市场激励制度以保障就业、提升劳动者技能水平、鼓励劳动者参与技术改造等作为激励准则。</w:t>
      </w:r>
    </w:p>
    <w:p>
      <w:pPr>
        <w:ind w:firstLine="480" w:firstLineChars="200"/>
        <w:rPr>
          <w:rFonts w:hint="eastAsia" w:ascii="Times New Roman" w:hAnsi="Times New Roman"/>
          <w:bCs/>
          <w:sz w:val="24"/>
          <w:szCs w:val="24"/>
          <w:lang w:eastAsia="zh-CN"/>
        </w:rPr>
      </w:pPr>
    </w:p>
    <w:p>
      <w:pPr>
        <w:pStyle w:val="152"/>
        <w:numPr>
          <w:ilvl w:val="1"/>
          <w:numId w:val="11"/>
        </w:numPr>
        <w:spacing w:before="156" w:beforeLines="50"/>
        <w:ind w:firstLineChars="0"/>
        <w:outlineLvl w:val="1"/>
        <w:rPr>
          <w:rFonts w:hint="default" w:ascii="Times New Roman" w:hAnsi="Times New Roman" w:cs="Times New Roman"/>
          <w:b/>
          <w:bCs/>
          <w:sz w:val="24"/>
          <w:szCs w:val="24"/>
          <w:lang w:eastAsia="zh-CN"/>
        </w:rPr>
      </w:pPr>
      <w:bookmarkStart w:id="381" w:name="_Toc2131"/>
      <w:r>
        <w:rPr>
          <w:rFonts w:hint="eastAsia" w:ascii="Times New Roman" w:hAnsi="Times New Roman" w:cs="Times New Roman"/>
          <w:b/>
          <w:bCs/>
          <w:sz w:val="24"/>
          <w:szCs w:val="24"/>
          <w:lang w:eastAsia="zh-CN"/>
        </w:rPr>
        <w:t>金融诈骗的连环套路，你知道多少？</w:t>
      </w:r>
      <w:bookmarkEnd w:id="381"/>
    </w:p>
    <w:p>
      <w:pPr>
        <w:rPr>
          <w:rFonts w:hint="default" w:ascii="Times New Roman" w:hAnsi="Times New Roman"/>
          <w:sz w:val="24"/>
          <w:szCs w:val="24"/>
          <w:lang w:eastAsia="zh-CN"/>
        </w:rPr>
      </w:pPr>
      <w:bookmarkStart w:id="382" w:name="_Toc39080441"/>
      <w:bookmarkEnd w:id="382"/>
      <w:bookmarkStart w:id="383" w:name="_Toc39081080"/>
      <w:bookmarkEnd w:id="383"/>
      <w:bookmarkStart w:id="384" w:name="_Toc39080448"/>
      <w:bookmarkEnd w:id="384"/>
      <w:bookmarkStart w:id="385" w:name="_Toc39081081"/>
      <w:bookmarkEnd w:id="385"/>
      <w:bookmarkStart w:id="386" w:name="_Toc39081074"/>
      <w:bookmarkEnd w:id="386"/>
      <w:bookmarkStart w:id="387" w:name="_Toc39080447"/>
      <w:bookmarkEnd w:id="387"/>
      <w:r>
        <w:rPr>
          <w:rFonts w:hint="default" w:ascii="Times New Roman" w:hAnsi="Times New Roman"/>
          <w:sz w:val="24"/>
          <w:szCs w:val="24"/>
          <w:lang w:eastAsia="zh-CN"/>
        </w:rPr>
        <w:t>来源：</w:t>
      </w:r>
      <w:r>
        <w:rPr>
          <w:rFonts w:hint="eastAsia" w:ascii="Times New Roman" w:hAnsi="Times New Roman"/>
          <w:sz w:val="24"/>
          <w:szCs w:val="24"/>
          <w:lang w:eastAsia="zh-CN"/>
        </w:rPr>
        <w:t>尖椒部落</w:t>
      </w:r>
      <w:r>
        <w:rPr>
          <w:rFonts w:hint="default" w:ascii="Times New Roman" w:hAnsi="Times New Roman"/>
          <w:sz w:val="24"/>
          <w:szCs w:val="24"/>
          <w:lang w:eastAsia="zh-CN"/>
        </w:rPr>
        <w:t xml:space="preserve">     日期：202</w:t>
      </w:r>
      <w:r>
        <w:rPr>
          <w:rFonts w:hint="eastAsia" w:ascii="Times New Roman" w:hAnsi="Times New Roman"/>
          <w:sz w:val="24"/>
          <w:szCs w:val="24"/>
          <w:lang w:val="en-US" w:eastAsia="zh-CN"/>
        </w:rPr>
        <w:t>1</w:t>
      </w:r>
      <w:r>
        <w:rPr>
          <w:rFonts w:hint="default" w:ascii="Times New Roman" w:hAnsi="Times New Roman"/>
          <w:sz w:val="24"/>
          <w:szCs w:val="24"/>
          <w:lang w:eastAsia="zh-CN"/>
        </w:rPr>
        <w:t>年</w:t>
      </w:r>
      <w:r>
        <w:rPr>
          <w:rFonts w:hint="default" w:ascii="Times New Roman" w:hAnsi="Times New Roman"/>
          <w:sz w:val="24"/>
          <w:szCs w:val="24"/>
          <w:lang w:val="en-US" w:eastAsia="zh-CN"/>
        </w:rPr>
        <w:t>1</w:t>
      </w:r>
      <w:r>
        <w:rPr>
          <w:rFonts w:hint="default" w:ascii="Times New Roman" w:hAnsi="Times New Roman"/>
          <w:sz w:val="24"/>
          <w:szCs w:val="24"/>
          <w:lang w:eastAsia="zh-CN"/>
        </w:rPr>
        <w:t>月</w:t>
      </w:r>
      <w:r>
        <w:rPr>
          <w:rFonts w:hint="eastAsia" w:ascii="Times New Roman" w:hAnsi="Times New Roman"/>
          <w:sz w:val="24"/>
          <w:szCs w:val="24"/>
          <w:lang w:val="en-US" w:eastAsia="zh-CN"/>
        </w:rPr>
        <w:t>20</w:t>
      </w:r>
      <w:r>
        <w:rPr>
          <w:rFonts w:hint="default" w:ascii="Times New Roman" w:hAnsi="Times New Roman"/>
          <w:sz w:val="24"/>
          <w:szCs w:val="24"/>
          <w:lang w:eastAsia="zh-CN"/>
        </w:rPr>
        <w:t>日</w:t>
      </w:r>
    </w:p>
    <w:bookmarkEnd w:id="380"/>
    <w:p>
      <w:pPr>
        <w:spacing w:line="240" w:lineRule="auto"/>
        <w:rPr>
          <w:rStyle w:val="29"/>
          <w:rFonts w:hint="default"/>
          <w:color w:val="4F81BD" w:themeColor="accent1"/>
          <w:sz w:val="24"/>
          <w:szCs w:val="24"/>
          <w:u w:val="single"/>
          <w:lang w:val="en-US" w:eastAsia="zh-CN"/>
          <w14:textFill>
            <w14:solidFill>
              <w14:schemeClr w14:val="accent1"/>
            </w14:solidFill>
          </w14:textFill>
        </w:rPr>
      </w:pPr>
      <w:bookmarkStart w:id="388" w:name="_Toc11031"/>
      <w:r>
        <w:rPr>
          <w:rStyle w:val="29"/>
          <w:rFonts w:hint="default"/>
          <w:color w:val="4F81BD" w:themeColor="accent1"/>
          <w:sz w:val="24"/>
          <w:szCs w:val="24"/>
          <w:u w:val="single"/>
          <w:lang w:val="en-US" w:eastAsia="zh-CN"/>
          <w14:textFill>
            <w14:solidFill>
              <w14:schemeClr w14:val="accent1"/>
            </w14:solidFill>
          </w14:textFill>
        </w:rPr>
        <w:fldChar w:fldCharType="begin"/>
      </w:r>
      <w:r>
        <w:rPr>
          <w:rStyle w:val="29"/>
          <w:rFonts w:hint="default"/>
          <w:color w:val="4F81BD" w:themeColor="accent1"/>
          <w:sz w:val="24"/>
          <w:szCs w:val="24"/>
          <w:u w:val="single"/>
          <w:lang w:val="en-US" w:eastAsia="zh-CN"/>
          <w14:textFill>
            <w14:solidFill>
              <w14:schemeClr w14:val="accent1"/>
            </w14:solidFill>
          </w14:textFill>
        </w:rPr>
        <w:instrText xml:space="preserve"> HYPERLINK "https://mp.weixin.qq.com/s/kxReAv4JTGdtygvb2I1O3A" </w:instrText>
      </w:r>
      <w:r>
        <w:rPr>
          <w:rStyle w:val="29"/>
          <w:rFonts w:hint="default"/>
          <w:color w:val="4F81BD" w:themeColor="accent1"/>
          <w:sz w:val="24"/>
          <w:szCs w:val="24"/>
          <w:u w:val="single"/>
          <w:lang w:val="en-US" w:eastAsia="zh-CN"/>
          <w14:textFill>
            <w14:solidFill>
              <w14:schemeClr w14:val="accent1"/>
            </w14:solidFill>
          </w14:textFill>
        </w:rPr>
        <w:fldChar w:fldCharType="separate"/>
      </w:r>
      <w:r>
        <w:rPr>
          <w:rStyle w:val="29"/>
          <w:rFonts w:hint="default"/>
          <w:color w:val="4F81BD" w:themeColor="accent1"/>
          <w:sz w:val="24"/>
          <w:szCs w:val="24"/>
          <w:u w:val="single"/>
          <w:lang w:val="en-US" w:eastAsia="zh-CN"/>
          <w14:textFill>
            <w14:solidFill>
              <w14:schemeClr w14:val="accent1"/>
            </w14:solidFill>
          </w14:textFill>
        </w:rPr>
        <w:t>https://mp.weixin.qq.com/s/kxReAv4JTGdtygvb2I1O3A</w:t>
      </w:r>
      <w:r>
        <w:rPr>
          <w:rStyle w:val="29"/>
          <w:rFonts w:hint="default"/>
          <w:color w:val="4F81BD" w:themeColor="accent1"/>
          <w:sz w:val="24"/>
          <w:szCs w:val="24"/>
          <w:u w:val="single"/>
          <w:lang w:val="en-US" w:eastAsia="zh-CN"/>
          <w14:textFill>
            <w14:solidFill>
              <w14:schemeClr w14:val="accent1"/>
            </w14:solidFill>
          </w14:textFill>
        </w:rPr>
        <w:fldChar w:fldCharType="end"/>
      </w:r>
    </w:p>
    <w:bookmarkEnd w:id="388"/>
    <w:p>
      <w:pPr>
        <w:pStyle w:val="152"/>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1"/>
        <w:rPr>
          <w:rFonts w:hint="default" w:ascii="Times New Roman" w:hAnsi="Times New Roman" w:eastAsia="宋体"/>
          <w:bCs/>
          <w:sz w:val="24"/>
          <w:szCs w:val="24"/>
          <w:lang w:val="en-US" w:eastAsia="zh-CN"/>
        </w:rPr>
      </w:pPr>
      <w:bookmarkStart w:id="389" w:name="_Toc14300"/>
      <w:bookmarkStart w:id="390" w:name="_Toc8366"/>
      <w:bookmarkStart w:id="391" w:name="_Toc30447"/>
      <w:bookmarkStart w:id="392" w:name="_Toc16992"/>
      <w:bookmarkStart w:id="393" w:name="_Toc30936"/>
      <w:r>
        <w:rPr>
          <w:rFonts w:hint="eastAsia" w:ascii="Times New Roman" w:hAnsi="Times New Roman" w:cs="Times New Roman"/>
          <w:bCs/>
          <w:kern w:val="2"/>
          <w:sz w:val="24"/>
          <w:szCs w:val="24"/>
          <w:lang w:val="en-US" w:eastAsia="zh-CN" w:bidi="ar-SA"/>
        </w:rPr>
        <w:t>本文将</w:t>
      </w:r>
      <w:r>
        <w:rPr>
          <w:rFonts w:hint="eastAsia" w:ascii="Times New Roman" w:hAnsi="Times New Roman" w:eastAsia="宋体" w:cs="Times New Roman"/>
          <w:bCs/>
          <w:kern w:val="2"/>
          <w:sz w:val="24"/>
          <w:szCs w:val="24"/>
          <w:lang w:val="en-US" w:eastAsia="zh-CN" w:bidi="ar-SA"/>
        </w:rPr>
        <w:t>近期看</w:t>
      </w:r>
      <w:r>
        <w:rPr>
          <w:rFonts w:hint="eastAsia" w:ascii="Times New Roman" w:hAnsi="Times New Roman" w:cs="Times New Roman"/>
          <w:bCs/>
          <w:kern w:val="2"/>
          <w:sz w:val="24"/>
          <w:szCs w:val="24"/>
          <w:lang w:val="en-US" w:eastAsia="zh-CN" w:bidi="ar-SA"/>
        </w:rPr>
        <w:t>到</w:t>
      </w:r>
      <w:r>
        <w:rPr>
          <w:rFonts w:hint="eastAsia" w:ascii="Times New Roman" w:hAnsi="Times New Roman" w:eastAsia="宋体" w:cs="Times New Roman"/>
          <w:bCs/>
          <w:kern w:val="2"/>
          <w:sz w:val="24"/>
          <w:szCs w:val="24"/>
          <w:lang w:val="en-US" w:eastAsia="zh-CN" w:bidi="ar-SA"/>
        </w:rPr>
        <w:t>的防诈骗信息做的一个简单整理，</w:t>
      </w:r>
      <w:r>
        <w:rPr>
          <w:rFonts w:hint="eastAsia" w:ascii="Times New Roman" w:hAnsi="Times New Roman" w:cs="Times New Roman"/>
          <w:bCs/>
          <w:kern w:val="2"/>
          <w:sz w:val="24"/>
          <w:szCs w:val="24"/>
          <w:lang w:val="en-US" w:eastAsia="zh-CN" w:bidi="ar-SA"/>
        </w:rPr>
        <w:t>提醒</w:t>
      </w:r>
      <w:r>
        <w:rPr>
          <w:rFonts w:hint="eastAsia" w:ascii="Times New Roman" w:hAnsi="Times New Roman" w:eastAsia="宋体" w:cs="Times New Roman"/>
          <w:bCs/>
          <w:kern w:val="2"/>
          <w:sz w:val="24"/>
          <w:szCs w:val="24"/>
          <w:lang w:val="en-US" w:eastAsia="zh-CN" w:bidi="ar-SA"/>
        </w:rPr>
        <w:t>大家保持警惕。</w:t>
      </w:r>
      <w:bookmarkEnd w:id="389"/>
      <w:bookmarkEnd w:id="390"/>
      <w:r>
        <w:rPr>
          <w:rFonts w:hint="eastAsia" w:ascii="Times New Roman" w:hAnsi="Times New Roman" w:cs="Times New Roman"/>
          <w:bCs/>
          <w:kern w:val="2"/>
          <w:sz w:val="24"/>
          <w:szCs w:val="24"/>
          <w:lang w:val="en-US" w:eastAsia="zh-CN" w:bidi="ar-SA"/>
        </w:rPr>
        <w:t>包括针对老年人治病保健的偏方，以PUA、直播、网恋等不同形式进行诈骗，兼职刷单等。</w:t>
      </w:r>
      <w:bookmarkEnd w:id="391"/>
      <w:bookmarkEnd w:id="392"/>
      <w:bookmarkEnd w:id="393"/>
    </w:p>
    <w:p>
      <w:pPr>
        <w:rPr>
          <w:rFonts w:hint="eastAsia" w:ascii="Times New Roman" w:hAnsi="Times New Roman"/>
          <w:bCs/>
          <w:sz w:val="24"/>
          <w:szCs w:val="24"/>
        </w:rPr>
      </w:pPr>
    </w:p>
    <w:p>
      <w:pPr>
        <w:pStyle w:val="152"/>
        <w:numPr>
          <w:ilvl w:val="1"/>
          <w:numId w:val="11"/>
        </w:numPr>
        <w:spacing w:before="156" w:beforeLines="50"/>
        <w:ind w:firstLineChars="0"/>
        <w:outlineLvl w:val="1"/>
        <w:rPr>
          <w:rFonts w:hint="eastAsia" w:ascii="Times New Roman" w:hAnsi="Times New Roman"/>
          <w:b/>
          <w:bCs/>
          <w:sz w:val="24"/>
          <w:szCs w:val="24"/>
          <w:lang w:eastAsia="zh-CN"/>
        </w:rPr>
      </w:pPr>
      <w:bookmarkStart w:id="394" w:name="_Toc2700"/>
      <w:r>
        <w:rPr>
          <w:rFonts w:hint="eastAsia" w:ascii="Times New Roman" w:hAnsi="Times New Roman"/>
          <w:b/>
          <w:bCs/>
          <w:sz w:val="24"/>
          <w:szCs w:val="24"/>
          <w:lang w:eastAsia="zh-CN"/>
        </w:rPr>
        <w:t>你吃的外卖，半年前就做好了</w:t>
      </w:r>
      <w:bookmarkEnd w:id="394"/>
    </w:p>
    <w:p>
      <w:pPr>
        <w:rPr>
          <w:rFonts w:hint="default" w:ascii="Times New Roman" w:hAnsi="Times New Roman"/>
          <w:sz w:val="24"/>
          <w:szCs w:val="24"/>
          <w:lang w:eastAsia="zh-CN"/>
        </w:rPr>
      </w:pPr>
      <w:r>
        <w:rPr>
          <w:rFonts w:hint="default" w:ascii="Times New Roman" w:hAnsi="Times New Roman"/>
          <w:sz w:val="24"/>
          <w:szCs w:val="24"/>
          <w:lang w:eastAsia="zh-CN"/>
        </w:rPr>
        <w:t>来源：</w:t>
      </w:r>
      <w:r>
        <w:rPr>
          <w:rFonts w:hint="eastAsia" w:ascii="Times New Roman" w:hAnsi="Times New Roman"/>
          <w:sz w:val="24"/>
          <w:szCs w:val="24"/>
          <w:lang w:eastAsia="zh-CN"/>
        </w:rPr>
        <w:t>人民食物主权论坛</w:t>
      </w:r>
      <w:r>
        <w:rPr>
          <w:rFonts w:hint="default" w:ascii="Times New Roman" w:hAnsi="Times New Roman"/>
          <w:sz w:val="24"/>
          <w:szCs w:val="24"/>
          <w:lang w:eastAsia="zh-CN"/>
        </w:rPr>
        <w:t xml:space="preserve">      日期：202</w:t>
      </w:r>
      <w:r>
        <w:rPr>
          <w:rFonts w:hint="eastAsia" w:ascii="Times New Roman" w:hAnsi="Times New Roman"/>
          <w:sz w:val="24"/>
          <w:szCs w:val="24"/>
          <w:lang w:val="en-US" w:eastAsia="zh-CN"/>
        </w:rPr>
        <w:t>1</w:t>
      </w:r>
      <w:r>
        <w:rPr>
          <w:rFonts w:hint="default" w:ascii="Times New Roman" w:hAnsi="Times New Roman"/>
          <w:sz w:val="24"/>
          <w:szCs w:val="24"/>
          <w:lang w:eastAsia="zh-CN"/>
        </w:rPr>
        <w:t>年</w:t>
      </w:r>
      <w:r>
        <w:rPr>
          <w:rFonts w:hint="eastAsia" w:ascii="Times New Roman" w:hAnsi="Times New Roman"/>
          <w:sz w:val="24"/>
          <w:szCs w:val="24"/>
          <w:lang w:val="en-US" w:eastAsia="zh-CN"/>
        </w:rPr>
        <w:t>1</w:t>
      </w:r>
      <w:r>
        <w:rPr>
          <w:rFonts w:hint="default" w:ascii="Times New Roman" w:hAnsi="Times New Roman"/>
          <w:sz w:val="24"/>
          <w:szCs w:val="24"/>
          <w:lang w:eastAsia="zh-CN"/>
        </w:rPr>
        <w:t>月</w:t>
      </w:r>
      <w:r>
        <w:rPr>
          <w:rFonts w:hint="eastAsia" w:ascii="Times New Roman" w:hAnsi="Times New Roman"/>
          <w:sz w:val="24"/>
          <w:szCs w:val="24"/>
          <w:lang w:val="en-US" w:eastAsia="zh-CN"/>
        </w:rPr>
        <w:t>20</w:t>
      </w:r>
      <w:r>
        <w:rPr>
          <w:rFonts w:hint="default" w:ascii="Times New Roman" w:hAnsi="Times New Roman"/>
          <w:sz w:val="24"/>
          <w:szCs w:val="24"/>
          <w:lang w:eastAsia="zh-CN"/>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"https://mp.weixin.qq.com/s/Tp4aq0zZ8WW6d_lzV5EW5A"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https://mp.weixin.qq.com/s/Tp4aq0zZ8WW6d_lzV5EW5A</w:t>
      </w:r>
      <w:r>
        <w:rPr>
          <w:rStyle w:val="29"/>
          <w:rFonts w:hint="eastAsia"/>
          <w:color w:val="4F81BD" w:themeColor="accent1"/>
          <w:sz w:val="24"/>
          <w:szCs w:val="24"/>
          <w:u w:val="single"/>
          <w:lang w:val="en-US" w:eastAsia="zh-CN"/>
          <w14:textFill>
            <w14:solidFill>
              <w14:schemeClr w14:val="accent1"/>
            </w14:solidFill>
          </w14:textFill>
        </w:rPr>
        <w:fldChar w:fldCharType="end"/>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Style w:val="27"/>
          <w:rFonts w:hint="eastAsia" w:ascii="宋体" w:hAnsi="宋体" w:eastAsia="宋体" w:cs="宋体"/>
          <w:b w:val="0"/>
          <w:bCs w:val="0"/>
          <w:sz w:val="24"/>
          <w:szCs w:val="24"/>
          <w:lang w:eastAsia="zh-CN"/>
        </w:rPr>
      </w:pPr>
      <w:r>
        <w:rPr>
          <w:rStyle w:val="27"/>
          <w:rFonts w:hint="eastAsia" w:cs="宋体"/>
          <w:b w:val="0"/>
          <w:bCs w:val="0"/>
          <w:sz w:val="24"/>
          <w:szCs w:val="24"/>
          <w:lang w:eastAsia="zh-CN"/>
        </w:rPr>
        <w:t>外卖平台正在加速餐饮食品的工业化。7成的外卖都是用预制的菜肴包做的，这些菜肴包保质期长达半年到一年，每包成本不到6元，缺少明确的监管主体，在外卖平台对低成本、高速度的追求下，被匆忙地送到食客的手中，而他们毫不知情。</w:t>
      </w:r>
    </w:p>
    <w:p>
      <w:pPr>
        <w:rPr>
          <w:rFonts w:hint="eastAsia" w:ascii="Times New Roman" w:hAnsi="Times New Roman"/>
          <w:bCs/>
          <w:sz w:val="24"/>
          <w:szCs w:val="24"/>
        </w:rPr>
      </w:pPr>
    </w:p>
    <w:p>
      <w:pPr>
        <w:pStyle w:val="152"/>
        <w:numPr>
          <w:ilvl w:val="1"/>
          <w:numId w:val="11"/>
        </w:numPr>
        <w:spacing w:before="156" w:beforeLines="50"/>
        <w:ind w:firstLineChars="0"/>
        <w:outlineLvl w:val="1"/>
        <w:rPr>
          <w:rFonts w:ascii="Times New Roman" w:hAnsi="Times New Roman"/>
          <w:b/>
          <w:bCs/>
          <w:sz w:val="24"/>
          <w:szCs w:val="24"/>
        </w:rPr>
      </w:pPr>
      <w:bookmarkStart w:id="395" w:name="_Toc26588"/>
      <w:r>
        <w:rPr>
          <w:rFonts w:hint="eastAsia" w:ascii="Times New Roman" w:hAnsi="Times New Roman"/>
          <w:b/>
          <w:bCs/>
          <w:sz w:val="24"/>
          <w:szCs w:val="24"/>
          <w:lang w:val="en-US" w:eastAsia="zh-CN"/>
        </w:rPr>
        <w:t>来稿｜户籍=核酸：打工的人，没有权利回家</w:t>
      </w:r>
      <w:bookmarkEnd w:id="39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服务业劳动观察</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22</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"https://serviceworkercn.com/covid-spring-festival/"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https://serviceworkercn.com/covid-spring-festival/</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国家卫健委突发规定，要求从外地返回农村地区的“返乡人员”必须持有7日阴性核酸报告才可回乡，这类人群以跨省份返乡人员为主；并在返乡后第7天和第14天分别再做一次核酸检测。为应对疫情反扑危机，鼓励留城过年、减少春节流动是必需且必要的措施，但是特意针对农村人口出台这样的政策，便有歧视性区别对待返乡农民工的嫌疑。检测是防疫，也是对底层劳动者的“惩罚”。</w:t>
      </w:r>
    </w:p>
    <w:p>
      <w:pPr>
        <w:ind w:firstLine="480" w:firstLineChars="200"/>
        <w:rPr>
          <w:rFonts w:hint="eastAsia" w:ascii="Times New Roman" w:hAnsi="Times New Roman"/>
          <w:bCs/>
          <w:sz w:val="24"/>
          <w:szCs w:val="24"/>
          <w:lang w:eastAsia="zh-CN"/>
        </w:rPr>
      </w:pPr>
    </w:p>
    <w:p>
      <w:pPr>
        <w:pStyle w:val="152"/>
        <w:numPr>
          <w:ilvl w:val="1"/>
          <w:numId w:val="11"/>
        </w:numPr>
        <w:spacing w:before="156" w:beforeLines="50"/>
        <w:ind w:firstLineChars="0"/>
        <w:outlineLvl w:val="1"/>
        <w:rPr>
          <w:rFonts w:ascii="Times New Roman" w:hAnsi="Times New Roman"/>
          <w:b/>
          <w:bCs/>
          <w:sz w:val="24"/>
          <w:szCs w:val="24"/>
        </w:rPr>
      </w:pPr>
      <w:bookmarkStart w:id="396" w:name="_Toc9240"/>
      <w:r>
        <w:rPr>
          <w:rFonts w:hint="eastAsia" w:ascii="Times New Roman" w:hAnsi="Times New Roman"/>
          <w:b/>
          <w:bCs/>
          <w:sz w:val="24"/>
          <w:szCs w:val="24"/>
          <w:lang w:val="en-US" w:eastAsia="zh-CN"/>
        </w:rPr>
        <w:t>专治“996”、“007”，委员建议完善劳动监察法律法规</w:t>
      </w:r>
      <w:bookmarkEnd w:id="39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界面新闻</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23</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"https://mp.weixin.qq.com/s/zzDYuvF1_bGZ-WLNdEwXHA"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https://mp.weixin.qq.com/s/zzDYuvF1_bGZ-WLNdEwXHA</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上海正式进入“两会”时间，上海市政协委员陆敬波就针对近期热议的“996”、“007”的超时加班问题，提出建议。他认为认定加班时间不应过度关注工作强度，而应当从受雇主支配的程度来判断，杜绝企业假借培训、值班之名行加班之实。同时，我国还应明确“过劳死”的概念，建立科学的“过劳死”认定体系和标准，通过立法确认相关责任归属。惩戒措施方面，其建议加大处罚力度，大幅增加企业的违法成本。</w:t>
      </w:r>
    </w:p>
    <w:p>
      <w:pPr>
        <w:spacing w:line="240" w:lineRule="auto"/>
        <w:rPr>
          <w:rStyle w:val="31"/>
          <w:rFonts w:hint="eastAsia"/>
          <w:color w:val="4F81BD" w:themeColor="accent1"/>
          <w:u w:val="single"/>
          <w14:textFill>
            <w14:solidFill>
              <w14:schemeClr w14:val="accent1"/>
            </w14:solidFill>
          </w14:textFill>
        </w:rPr>
      </w:pPr>
    </w:p>
    <w:p>
      <w:pPr>
        <w:pStyle w:val="152"/>
        <w:numPr>
          <w:ilvl w:val="1"/>
          <w:numId w:val="11"/>
        </w:numPr>
        <w:spacing w:before="156" w:beforeLines="50"/>
        <w:ind w:firstLineChars="0"/>
        <w:outlineLvl w:val="1"/>
        <w:rPr>
          <w:rFonts w:ascii="Times New Roman" w:hAnsi="Times New Roman"/>
          <w:b/>
          <w:bCs/>
          <w:sz w:val="24"/>
          <w:szCs w:val="24"/>
        </w:rPr>
      </w:pPr>
      <w:bookmarkStart w:id="397" w:name="_Toc4240"/>
      <w:r>
        <w:rPr>
          <w:rFonts w:hint="eastAsia" w:ascii="Times New Roman" w:hAnsi="Times New Roman"/>
          <w:b/>
          <w:bCs/>
          <w:sz w:val="24"/>
          <w:szCs w:val="24"/>
          <w:lang w:val="en-US" w:eastAsia="zh-CN"/>
        </w:rPr>
        <w:t>乐施会：超级富豪收回疫情损失只需9个月 但穷人得花十年</w:t>
      </w:r>
      <w:bookmarkEnd w:id="39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界面新闻</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26</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"https://finance.sina.com.cn/world/gjcj/2021-01-26/doc-ikftpnny1810423.shtml?cref=cj"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https://finance.sina.com.cn/world/gjcj/2021-01-26/doc-ikftpnny1810423.shtml?cref=cj</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default" w:ascii="Times New Roman" w:hAnsi="Times New Roman"/>
          <w:b/>
          <w:bCs w:val="0"/>
          <w:sz w:val="24"/>
          <w:szCs w:val="24"/>
          <w:lang w:val="en-US" w:eastAsia="zh-CN"/>
        </w:rPr>
      </w:pPr>
      <w:r>
        <w:rPr>
          <w:rFonts w:hint="eastAsia" w:ascii="Times New Roman" w:hAnsi="Times New Roman"/>
          <w:bCs/>
          <w:sz w:val="24"/>
          <w:szCs w:val="24"/>
          <w:lang w:eastAsia="zh-CN"/>
        </w:rPr>
        <w:t>乐施会发布的《不平等的病毒》报告指出，自疫情爆发以来，全球最富有的10人，其财富总共增加了5000亿美元。尽管实体经济持续衰退，但随着股市复苏，亿万富翁的财富强劲反弹。与此同时，疫情引发了90多年来最严重的就业危机，全球数亿人因此失去工作，妇女和少数族裔受到的疫情冲击最为严重。新冠疫情可能迅速加剧每个国家的经济不平等状况。</w:t>
      </w:r>
    </w:p>
    <w:sectPr>
      <w:headerReference r:id="rId13" w:type="default"/>
      <w:pgSz w:w="11906" w:h="16838"/>
      <w:pgMar w:top="1440" w:right="1418" w:bottom="1440" w:left="1418" w:header="567"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left"/>
    </w:pPr>
    <w:r>
      <w:rPr>
        <w:rFonts w:hint="eastAsia" w:eastAsia="华文细黑"/>
        <w:color w:val="000000"/>
        <w:sz w:val="22"/>
        <w:szCs w:val="22"/>
        <w:highlight w:val="lightGray"/>
      </w:rPr>
      <w:t>职安健电子报</w:t>
    </w:r>
    <w:r>
      <w:rPr>
        <w:rFonts w:eastAsia="华文细黑"/>
        <w:color w:val="000000"/>
        <w:sz w:val="22"/>
        <w:szCs w:val="22"/>
        <w:highlight w:val="lightGray"/>
      </w:rPr>
      <w:t xml:space="preserve"> </w:t>
    </w:r>
    <w:r>
      <w:rPr>
        <w:rFonts w:hint="eastAsia" w:eastAsia="华文细黑"/>
        <w:color w:val="000000"/>
        <w:sz w:val="22"/>
        <w:szCs w:val="22"/>
        <w:highlight w:val="lightGray"/>
      </w:rPr>
      <w:t>第</w:t>
    </w:r>
    <w:r>
      <w:rPr>
        <w:rFonts w:hint="eastAsia" w:eastAsia="华文细黑"/>
        <w:color w:val="000000"/>
        <w:sz w:val="22"/>
        <w:szCs w:val="22"/>
        <w:highlight w:val="lightGray"/>
        <w:lang w:val="en-US" w:eastAsia="zh-CN"/>
      </w:rPr>
      <w:t>103</w:t>
    </w:r>
    <w:r>
      <w:rPr>
        <w:rFonts w:hint="eastAsia" w:eastAsia="华文细黑"/>
        <w:color w:val="000000"/>
        <w:sz w:val="22"/>
        <w:szCs w:val="22"/>
        <w:highlight w:val="lightGray"/>
      </w:rPr>
      <w:t>期</w:t>
    </w:r>
    <w:r>
      <w:rPr>
        <w:rFonts w:eastAsia="华文细黑"/>
        <w:color w:val="000000"/>
        <w:sz w:val="22"/>
        <w:szCs w:val="22"/>
        <w:highlight w:val="lightGray"/>
      </w:rPr>
      <w:t xml:space="preserve">  20</w:t>
    </w:r>
    <w:r>
      <w:rPr>
        <w:rFonts w:hint="eastAsia" w:eastAsia="华文细黑"/>
        <w:color w:val="000000"/>
        <w:sz w:val="22"/>
        <w:szCs w:val="22"/>
        <w:highlight w:val="lightGray"/>
      </w:rPr>
      <w:t>2</w:t>
    </w:r>
    <w:r>
      <w:rPr>
        <w:rFonts w:hint="eastAsia" w:eastAsia="华文细黑"/>
        <w:color w:val="000000"/>
        <w:sz w:val="22"/>
        <w:szCs w:val="22"/>
        <w:highlight w:val="lightGray"/>
        <w:lang w:val="en-US" w:eastAsia="zh-CN"/>
      </w:rPr>
      <w:t>1</w:t>
    </w:r>
    <w:r>
      <w:rPr>
        <w:rFonts w:hint="eastAsia" w:eastAsia="华文细黑"/>
        <w:color w:val="000000"/>
        <w:sz w:val="22"/>
        <w:szCs w:val="22"/>
        <w:highlight w:val="lightGray"/>
      </w:rPr>
      <w:t>年</w:t>
    </w:r>
    <w:r>
      <w:rPr>
        <w:rFonts w:hint="eastAsia" w:eastAsia="华文细黑"/>
        <w:color w:val="000000"/>
        <w:sz w:val="22"/>
        <w:szCs w:val="22"/>
        <w:highlight w:val="lightGray"/>
        <w:lang w:val="en-US" w:eastAsia="zh-CN"/>
      </w:rPr>
      <w:t>2</w:t>
    </w:r>
    <w:r>
      <w:rPr>
        <w:rFonts w:hint="eastAsia" w:eastAsia="华文细黑"/>
        <w:color w:val="000000"/>
        <w:sz w:val="22"/>
        <w:szCs w:val="22"/>
        <w:highlight w:val="lightGray"/>
      </w:rPr>
      <w:t>月</w:t>
    </w:r>
    <w:r>
      <w:rPr>
        <w:rFonts w:hint="eastAsia" w:eastAsia="华文细黑"/>
        <w:color w:val="000000"/>
        <w:sz w:val="22"/>
        <w:szCs w:val="22"/>
        <w:highlight w:val="lightGray"/>
        <w:lang w:val="en-US" w:eastAsia="zh-CN"/>
      </w:rPr>
      <w:t>2</w:t>
    </w:r>
    <w:r>
      <w:rPr>
        <w:rFonts w:hint="eastAsia" w:eastAsia="华文细黑"/>
        <w:color w:val="000000"/>
        <w:sz w:val="22"/>
        <w:szCs w:val="22"/>
        <w:highlight w:val="lightGray"/>
      </w:rPr>
      <w:t>日</w:t>
    </w:r>
    <w:r>
      <w:rPr>
        <w:rFonts w:hint="eastAsia" w:eastAsia="华文细黑"/>
        <w:color w:val="000000"/>
        <w:sz w:val="22"/>
        <w:szCs w:val="22"/>
      </w:rPr>
      <w:t xml:space="preserve">   </w:t>
    </w:r>
    <w:r>
      <w:rPr>
        <w:rFonts w:hint="eastAsia" w:eastAsia="华文细黑"/>
        <w:color w:val="000000"/>
        <w:sz w:val="22"/>
        <w:szCs w:val="22"/>
        <w:lang w:val="en-US" w:eastAsia="zh-CN"/>
      </w:rPr>
      <w:t xml:space="preserve">  </w:t>
    </w:r>
    <w:r>
      <w:rPr>
        <w:rFonts w:hint="eastAsia" w:eastAsia="华文细黑"/>
        <w:color w:val="000000"/>
        <w:sz w:val="22"/>
        <w:szCs w:val="22"/>
      </w:rPr>
      <w:t xml:space="preserve">              </w:t>
    </w:r>
    <w:r>
      <w:rPr>
        <w:rFonts w:hint="eastAsia" w:eastAsia="华文细黑"/>
        <w:color w:val="000000"/>
        <w:sz w:val="22"/>
        <w:szCs w:val="22"/>
        <w:lang w:val="en-US" w:eastAsia="zh-CN"/>
      </w:rPr>
      <w:t xml:space="preserve"> </w:t>
    </w:r>
    <w:r>
      <w:rPr>
        <w:rFonts w:hint="eastAsia" w:eastAsia="华文细黑"/>
        <w:color w:val="000000"/>
        <w:sz w:val="22"/>
        <w:szCs w:val="22"/>
      </w:rPr>
      <w:t xml:space="preserve">   </w:t>
    </w:r>
    <w:r>
      <w:rPr>
        <w:rFonts w:eastAsia="华文细黑"/>
        <w:color w:val="000000"/>
        <w:sz w:val="22"/>
        <w:szCs w:val="22"/>
      </w:rPr>
      <w:t xml:space="preserve">           </w:t>
    </w:r>
    <w:r>
      <w:rPr>
        <w:rFonts w:hint="eastAsia" w:eastAsia="华文细黑"/>
        <w:color w:val="000000"/>
        <w:sz w:val="22"/>
        <w:szCs w:val="22"/>
        <w:lang w:val="en-US" w:eastAsia="zh-CN"/>
      </w:rPr>
      <w:t xml:space="preserve">   </w:t>
    </w:r>
    <w:r>
      <w:rPr>
        <w:rFonts w:eastAsia="华文细黑"/>
        <w:color w:val="000000"/>
        <w:sz w:val="22"/>
        <w:szCs w:val="22"/>
      </w:rPr>
      <w:t xml:space="preserve">   </w:t>
    </w:r>
    <w:r>
      <w:rPr>
        <w:rFonts w:eastAsia="华文细黑"/>
        <w:color w:val="000000"/>
        <w:sz w:val="22"/>
        <w:szCs w:val="22"/>
      </w:rPr>
      <w:fldChar w:fldCharType="begin"/>
    </w:r>
    <w:r>
      <w:rPr>
        <w:rFonts w:eastAsia="华文细黑"/>
        <w:color w:val="000000"/>
        <w:sz w:val="22"/>
        <w:szCs w:val="22"/>
      </w:rPr>
      <w:instrText xml:space="preserve">PAGE   \* MERGEFORMAT</w:instrText>
    </w:r>
    <w:r>
      <w:rPr>
        <w:rFonts w:eastAsia="华文细黑"/>
        <w:color w:val="000000"/>
        <w:sz w:val="22"/>
        <w:szCs w:val="22"/>
      </w:rPr>
      <w:fldChar w:fldCharType="separate"/>
    </w:r>
    <w:r>
      <w:rPr>
        <w:rFonts w:eastAsia="华文细黑"/>
        <w:color w:val="000000"/>
        <w:sz w:val="22"/>
        <w:szCs w:val="22"/>
      </w:rPr>
      <w:t>3</w:t>
    </w:r>
    <w:r>
      <w:rPr>
        <w:rFonts w:eastAsia="华文细黑"/>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fldChar w:fldCharType="begin"/>
    </w:r>
    <w:r>
      <w:instrText xml:space="preserve">PAGE   \* MERGEFORMAT</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rPr>
        <w:rFonts w:ascii="微软雅黑" w:hAnsi="微软雅黑" w:eastAsia="微软雅黑"/>
        <w:b/>
        <w:sz w:val="24"/>
        <w:szCs w:val="24"/>
        <w:shd w:val="clear" w:color="auto" w:fill="BFBFBF"/>
      </w:rPr>
    </w:pPr>
    <w:r>
      <w:rPr>
        <w:rFonts w:hint="eastAsia" w:ascii="微软雅黑" w:hAnsi="微软雅黑" w:eastAsia="微软雅黑"/>
        <w:b/>
        <w:sz w:val="24"/>
        <w:szCs w:val="24"/>
        <w:shd w:val="clear" w:color="auto" w:fill="BFBFBF"/>
      </w:rPr>
      <w:t>工伤、安全事故</w:t>
    </w:r>
  </w:p>
  <w:p>
    <w:pPr>
      <w:pStyle w:val="14"/>
      <w:pBdr>
        <w:bottom w:val="none" w:color="auto" w:sz="0" w:space="0"/>
      </w:pBdr>
      <w:wordWrap w:val="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职业卫生、安全规定</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职业危害与预防</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社会保险</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女工与性别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环境健康</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其他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2490D5"/>
    <w:multiLevelType w:val="singleLevel"/>
    <w:tmpl w:val="B72490D5"/>
    <w:lvl w:ilvl="0" w:tentative="0">
      <w:start w:val="1"/>
      <w:numFmt w:val="decimalEnclosedCircleChinese"/>
      <w:suff w:val="nothing"/>
      <w:lvlText w:val="%1　"/>
      <w:lvlJc w:val="left"/>
      <w:pPr>
        <w:ind w:left="0" w:firstLine="400"/>
      </w:pPr>
      <w:rPr>
        <w:rFonts w:hint="eastAsia"/>
      </w:rPr>
    </w:lvl>
  </w:abstractNum>
  <w:abstractNum w:abstractNumId="1">
    <w:nsid w:val="D052A401"/>
    <w:multiLevelType w:val="multilevel"/>
    <w:tmpl w:val="D052A401"/>
    <w:lvl w:ilvl="0" w:tentative="0">
      <w:start w:val="1"/>
      <w:numFmt w:val="decimal"/>
      <w:lvlText w:val="2.2.%1"/>
      <w:lvlJc w:val="left"/>
      <w:pPr>
        <w:ind w:left="420" w:hanging="420"/>
      </w:pPr>
      <w:rPr>
        <w:rFonts w:hint="default" w:ascii="Times New Roman" w:hAnsi="Times New Roman" w:eastAsia="宋体" w:cs="宋体"/>
      </w:rPr>
    </w:lvl>
    <w:lvl w:ilvl="1" w:tentative="0">
      <w:start w:val="1"/>
      <w:numFmt w:val="lowerLetter"/>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EB1A43D8"/>
    <w:multiLevelType w:val="singleLevel"/>
    <w:tmpl w:val="EB1A43D8"/>
    <w:lvl w:ilvl="0" w:tentative="0">
      <w:start w:val="1"/>
      <w:numFmt w:val="decimalEnclosedCircleChinese"/>
      <w:suff w:val="nothing"/>
      <w:lvlText w:val="%1　"/>
      <w:lvlJc w:val="left"/>
      <w:pPr>
        <w:ind w:left="0" w:firstLine="400"/>
      </w:pPr>
      <w:rPr>
        <w:rFonts w:hint="eastAsia"/>
      </w:rPr>
    </w:lvl>
  </w:abstractNum>
  <w:abstractNum w:abstractNumId="3">
    <w:nsid w:val="F4B4CE29"/>
    <w:multiLevelType w:val="multilevel"/>
    <w:tmpl w:val="F4B4CE29"/>
    <w:lvl w:ilvl="0" w:tentative="0">
      <w:start w:val="1"/>
      <w:numFmt w:val="decimal"/>
      <w:lvlText w:val="2.1.%1"/>
      <w:lvlJc w:val="left"/>
      <w:pPr>
        <w:ind w:left="420" w:hanging="420"/>
      </w:pPr>
      <w:rPr>
        <w:rFonts w:hint="default" w:ascii="Times New Roman" w:hAnsi="Times New Roman" w:eastAsia="宋体" w:cs="宋体"/>
      </w:rPr>
    </w:lvl>
    <w:lvl w:ilvl="1" w:tentative="0">
      <w:start w:val="1"/>
      <w:numFmt w:val="lowerLetter"/>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5983962"/>
    <w:multiLevelType w:val="multilevel"/>
    <w:tmpl w:val="05983962"/>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19EE7EC4"/>
    <w:multiLevelType w:val="multilevel"/>
    <w:tmpl w:val="19EE7EC4"/>
    <w:lvl w:ilvl="0" w:tentative="0">
      <w:start w:val="1"/>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27E543E5"/>
    <w:multiLevelType w:val="multilevel"/>
    <w:tmpl w:val="27E543E5"/>
    <w:lvl w:ilvl="0" w:tentative="0">
      <w:start w:val="1"/>
      <w:numFmt w:val="decimal"/>
      <w:pStyle w:val="3"/>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14519AD"/>
    <w:multiLevelType w:val="singleLevel"/>
    <w:tmpl w:val="314519AD"/>
    <w:lvl w:ilvl="0" w:tentative="0">
      <w:start w:val="1"/>
      <w:numFmt w:val="decimalEnclosedCircleChinese"/>
      <w:suff w:val="nothing"/>
      <w:lvlText w:val="%1　"/>
      <w:lvlJc w:val="left"/>
      <w:pPr>
        <w:ind w:left="0" w:firstLine="400"/>
      </w:pPr>
      <w:rPr>
        <w:rFonts w:hint="eastAsia"/>
      </w:rPr>
    </w:lvl>
  </w:abstractNum>
  <w:abstractNum w:abstractNumId="8">
    <w:nsid w:val="4F913130"/>
    <w:multiLevelType w:val="multilevel"/>
    <w:tmpl w:val="4F913130"/>
    <w:lvl w:ilvl="0" w:tentative="0">
      <w:start w:val="5"/>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62941B8A"/>
    <w:multiLevelType w:val="multilevel"/>
    <w:tmpl w:val="62941B8A"/>
    <w:lvl w:ilvl="0" w:tentative="0">
      <w:start w:val="1"/>
      <w:numFmt w:val="decimal"/>
      <w:lvlText w:val="%1."/>
      <w:lvlJc w:val="left"/>
      <w:pPr>
        <w:ind w:left="425" w:hanging="425"/>
      </w:pPr>
      <w:rPr>
        <w:rFonts w:hint="eastAsia"/>
        <w:b w:val="0"/>
      </w:rPr>
    </w:lvl>
    <w:lvl w:ilvl="1" w:tentative="0">
      <w:start w:val="1"/>
      <w:numFmt w:val="decimal"/>
      <w:lvlText w:val="5.%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
    <w:nsid w:val="71AF8EC8"/>
    <w:multiLevelType w:val="singleLevel"/>
    <w:tmpl w:val="71AF8EC8"/>
    <w:lvl w:ilvl="0" w:tentative="0">
      <w:start w:val="1"/>
      <w:numFmt w:val="decimalEnclosedCircleChinese"/>
      <w:suff w:val="nothing"/>
      <w:lvlText w:val="%1　"/>
      <w:lvlJc w:val="left"/>
      <w:pPr>
        <w:ind w:left="0" w:firstLine="400"/>
      </w:pPr>
      <w:rPr>
        <w:rFonts w:hint="eastAsia"/>
      </w:rPr>
    </w:lvl>
  </w:abstractNum>
  <w:abstractNum w:abstractNumId="11">
    <w:nsid w:val="786F0E58"/>
    <w:multiLevelType w:val="multilevel"/>
    <w:tmpl w:val="786F0E58"/>
    <w:lvl w:ilvl="0" w:tentative="0">
      <w:start w:val="1"/>
      <w:numFmt w:val="decimal"/>
      <w:lvlText w:val="%1."/>
      <w:lvlJc w:val="left"/>
      <w:pPr>
        <w:ind w:left="425" w:hanging="425"/>
      </w:pPr>
      <w:rPr>
        <w:rFonts w:hint="default" w:ascii="Times New Roman" w:hAnsi="Times New Roman" w:cs="Times New Roman"/>
        <w:b w:val="0"/>
        <w:sz w:val="30"/>
        <w:szCs w:val="30"/>
      </w:rPr>
    </w:lvl>
    <w:lvl w:ilvl="1" w:tentative="0">
      <w:start w:val="1"/>
      <w:numFmt w:val="decimal"/>
      <w:lvlText w:val="%1.%2."/>
      <w:lvlJc w:val="left"/>
      <w:pPr>
        <w:ind w:left="567" w:hanging="567"/>
      </w:pPr>
      <w:rPr>
        <w:b/>
        <w:sz w:val="24"/>
        <w:szCs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6"/>
  </w:num>
  <w:num w:numId="2">
    <w:abstractNumId w:val="11"/>
  </w:num>
  <w:num w:numId="3">
    <w:abstractNumId w:val="5"/>
  </w:num>
  <w:num w:numId="4">
    <w:abstractNumId w:val="3"/>
  </w:num>
  <w:num w:numId="5">
    <w:abstractNumId w:val="10"/>
  </w:num>
  <w:num w:numId="6">
    <w:abstractNumId w:val="1"/>
  </w:num>
  <w:num w:numId="7">
    <w:abstractNumId w:val="2"/>
  </w:num>
  <w:num w:numId="8">
    <w:abstractNumId w:val="0"/>
  </w:num>
  <w:num w:numId="9">
    <w:abstractNumId w:val="7"/>
  </w:num>
  <w:num w:numId="10">
    <w:abstractNumId w:val="4"/>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0EE"/>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37928"/>
    <w:rsid w:val="00040220"/>
    <w:rsid w:val="00040613"/>
    <w:rsid w:val="0004069F"/>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1A23"/>
    <w:rsid w:val="00051C31"/>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293"/>
    <w:rsid w:val="00071E8A"/>
    <w:rsid w:val="00072487"/>
    <w:rsid w:val="0007293C"/>
    <w:rsid w:val="00072D4C"/>
    <w:rsid w:val="000735B3"/>
    <w:rsid w:val="00073B69"/>
    <w:rsid w:val="00073DDD"/>
    <w:rsid w:val="000745A8"/>
    <w:rsid w:val="00074617"/>
    <w:rsid w:val="000755E1"/>
    <w:rsid w:val="00075650"/>
    <w:rsid w:val="000757FF"/>
    <w:rsid w:val="00076A26"/>
    <w:rsid w:val="00077AD9"/>
    <w:rsid w:val="00077CEB"/>
    <w:rsid w:val="0008070D"/>
    <w:rsid w:val="00081041"/>
    <w:rsid w:val="0008160B"/>
    <w:rsid w:val="00081849"/>
    <w:rsid w:val="00081C05"/>
    <w:rsid w:val="00081F69"/>
    <w:rsid w:val="00081FD7"/>
    <w:rsid w:val="0008201C"/>
    <w:rsid w:val="00082F4F"/>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3E9"/>
    <w:rsid w:val="00087406"/>
    <w:rsid w:val="00087535"/>
    <w:rsid w:val="00087F22"/>
    <w:rsid w:val="000907F2"/>
    <w:rsid w:val="00090C8E"/>
    <w:rsid w:val="00091328"/>
    <w:rsid w:val="00091462"/>
    <w:rsid w:val="00091600"/>
    <w:rsid w:val="000916A6"/>
    <w:rsid w:val="000919EF"/>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5930"/>
    <w:rsid w:val="0009685E"/>
    <w:rsid w:val="0009733C"/>
    <w:rsid w:val="00097B43"/>
    <w:rsid w:val="000A0313"/>
    <w:rsid w:val="000A0409"/>
    <w:rsid w:val="000A06B9"/>
    <w:rsid w:val="000A0A5A"/>
    <w:rsid w:val="000A0B7E"/>
    <w:rsid w:val="000A1493"/>
    <w:rsid w:val="000A1526"/>
    <w:rsid w:val="000A1765"/>
    <w:rsid w:val="000A2104"/>
    <w:rsid w:val="000A2AE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1D1"/>
    <w:rsid w:val="000B51EB"/>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7B"/>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CD8"/>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BC2"/>
    <w:rsid w:val="000E6DC9"/>
    <w:rsid w:val="000E6DE5"/>
    <w:rsid w:val="000E6E6F"/>
    <w:rsid w:val="000E734A"/>
    <w:rsid w:val="000E74DE"/>
    <w:rsid w:val="000E75D2"/>
    <w:rsid w:val="000E75E6"/>
    <w:rsid w:val="000E7C1E"/>
    <w:rsid w:val="000F003B"/>
    <w:rsid w:val="000F1F42"/>
    <w:rsid w:val="000F245A"/>
    <w:rsid w:val="000F25AE"/>
    <w:rsid w:val="000F279F"/>
    <w:rsid w:val="000F2EAF"/>
    <w:rsid w:val="000F32FB"/>
    <w:rsid w:val="000F38FE"/>
    <w:rsid w:val="000F3A95"/>
    <w:rsid w:val="000F40F6"/>
    <w:rsid w:val="000F46EC"/>
    <w:rsid w:val="000F541F"/>
    <w:rsid w:val="000F570E"/>
    <w:rsid w:val="000F6327"/>
    <w:rsid w:val="000F64BB"/>
    <w:rsid w:val="000F64CE"/>
    <w:rsid w:val="000F651E"/>
    <w:rsid w:val="000F67D9"/>
    <w:rsid w:val="000F6A89"/>
    <w:rsid w:val="000F6BD0"/>
    <w:rsid w:val="000F6E3C"/>
    <w:rsid w:val="000F704D"/>
    <w:rsid w:val="000F74DB"/>
    <w:rsid w:val="000F7EC2"/>
    <w:rsid w:val="00100243"/>
    <w:rsid w:val="001005E0"/>
    <w:rsid w:val="00100765"/>
    <w:rsid w:val="00100EE9"/>
    <w:rsid w:val="00100FA2"/>
    <w:rsid w:val="00101808"/>
    <w:rsid w:val="0010194D"/>
    <w:rsid w:val="00102562"/>
    <w:rsid w:val="00102FF9"/>
    <w:rsid w:val="00103023"/>
    <w:rsid w:val="0010302E"/>
    <w:rsid w:val="001030D7"/>
    <w:rsid w:val="00103CE3"/>
    <w:rsid w:val="00104191"/>
    <w:rsid w:val="001047C8"/>
    <w:rsid w:val="001049F0"/>
    <w:rsid w:val="00104DFE"/>
    <w:rsid w:val="001065B1"/>
    <w:rsid w:val="0010684B"/>
    <w:rsid w:val="00107492"/>
    <w:rsid w:val="00107A8E"/>
    <w:rsid w:val="00107D4E"/>
    <w:rsid w:val="00107DA9"/>
    <w:rsid w:val="0011056F"/>
    <w:rsid w:val="00110AA0"/>
    <w:rsid w:val="00110E1D"/>
    <w:rsid w:val="00111636"/>
    <w:rsid w:val="00111F15"/>
    <w:rsid w:val="001121A7"/>
    <w:rsid w:val="00112ABC"/>
    <w:rsid w:val="0011307E"/>
    <w:rsid w:val="0011390C"/>
    <w:rsid w:val="00113A1A"/>
    <w:rsid w:val="00113AA8"/>
    <w:rsid w:val="00114ABD"/>
    <w:rsid w:val="0011505F"/>
    <w:rsid w:val="00115113"/>
    <w:rsid w:val="00115415"/>
    <w:rsid w:val="00115AE7"/>
    <w:rsid w:val="00116331"/>
    <w:rsid w:val="001169F4"/>
    <w:rsid w:val="00116D16"/>
    <w:rsid w:val="00116DAB"/>
    <w:rsid w:val="001173C1"/>
    <w:rsid w:val="00117485"/>
    <w:rsid w:val="001202C3"/>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5B63"/>
    <w:rsid w:val="00126251"/>
    <w:rsid w:val="001264DC"/>
    <w:rsid w:val="00127399"/>
    <w:rsid w:val="0012781A"/>
    <w:rsid w:val="00127F21"/>
    <w:rsid w:val="00131387"/>
    <w:rsid w:val="00131CA0"/>
    <w:rsid w:val="001320FA"/>
    <w:rsid w:val="0013381B"/>
    <w:rsid w:val="00133F99"/>
    <w:rsid w:val="001340B8"/>
    <w:rsid w:val="001340CF"/>
    <w:rsid w:val="001341F3"/>
    <w:rsid w:val="0013449D"/>
    <w:rsid w:val="00134A93"/>
    <w:rsid w:val="0013569A"/>
    <w:rsid w:val="001357DD"/>
    <w:rsid w:val="001363F7"/>
    <w:rsid w:val="00136482"/>
    <w:rsid w:val="0013666C"/>
    <w:rsid w:val="00136765"/>
    <w:rsid w:val="00136ABF"/>
    <w:rsid w:val="00136FBC"/>
    <w:rsid w:val="0013794A"/>
    <w:rsid w:val="00137A28"/>
    <w:rsid w:val="00137EF0"/>
    <w:rsid w:val="001400EB"/>
    <w:rsid w:val="00140AF6"/>
    <w:rsid w:val="00140BEF"/>
    <w:rsid w:val="00140CE1"/>
    <w:rsid w:val="001414E7"/>
    <w:rsid w:val="0014176A"/>
    <w:rsid w:val="001417BF"/>
    <w:rsid w:val="00141BB8"/>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1C0"/>
    <w:rsid w:val="00151D4D"/>
    <w:rsid w:val="0015210E"/>
    <w:rsid w:val="00153386"/>
    <w:rsid w:val="00153433"/>
    <w:rsid w:val="001536FA"/>
    <w:rsid w:val="00154FA4"/>
    <w:rsid w:val="00155064"/>
    <w:rsid w:val="0015578B"/>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51DD"/>
    <w:rsid w:val="00175B2F"/>
    <w:rsid w:val="00176852"/>
    <w:rsid w:val="0017692D"/>
    <w:rsid w:val="00176FED"/>
    <w:rsid w:val="00176FF0"/>
    <w:rsid w:val="001779AA"/>
    <w:rsid w:val="00177B94"/>
    <w:rsid w:val="0018127E"/>
    <w:rsid w:val="00181950"/>
    <w:rsid w:val="00181F15"/>
    <w:rsid w:val="001829DF"/>
    <w:rsid w:val="00182ABB"/>
    <w:rsid w:val="00184FF6"/>
    <w:rsid w:val="0018537F"/>
    <w:rsid w:val="001853CD"/>
    <w:rsid w:val="001855E7"/>
    <w:rsid w:val="00186597"/>
    <w:rsid w:val="001871A3"/>
    <w:rsid w:val="00187220"/>
    <w:rsid w:val="0018768C"/>
    <w:rsid w:val="00187C62"/>
    <w:rsid w:val="00187CFD"/>
    <w:rsid w:val="00190DA7"/>
    <w:rsid w:val="00191045"/>
    <w:rsid w:val="00191291"/>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071"/>
    <w:rsid w:val="001A35F7"/>
    <w:rsid w:val="001A3C56"/>
    <w:rsid w:val="001A53BD"/>
    <w:rsid w:val="001A543D"/>
    <w:rsid w:val="001A5773"/>
    <w:rsid w:val="001A5B89"/>
    <w:rsid w:val="001A6123"/>
    <w:rsid w:val="001A61F6"/>
    <w:rsid w:val="001A62C2"/>
    <w:rsid w:val="001A62E5"/>
    <w:rsid w:val="001A6F0A"/>
    <w:rsid w:val="001A709C"/>
    <w:rsid w:val="001A7104"/>
    <w:rsid w:val="001B02D1"/>
    <w:rsid w:val="001B15BD"/>
    <w:rsid w:val="001B2DC4"/>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3F"/>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3563"/>
    <w:rsid w:val="001E5208"/>
    <w:rsid w:val="001E5458"/>
    <w:rsid w:val="001E57FE"/>
    <w:rsid w:val="001E599E"/>
    <w:rsid w:val="001E5ECC"/>
    <w:rsid w:val="001E6482"/>
    <w:rsid w:val="001E6DFA"/>
    <w:rsid w:val="001E6E2C"/>
    <w:rsid w:val="001E71A4"/>
    <w:rsid w:val="001E7560"/>
    <w:rsid w:val="001E7739"/>
    <w:rsid w:val="001E777C"/>
    <w:rsid w:val="001E7AEB"/>
    <w:rsid w:val="001F00CC"/>
    <w:rsid w:val="001F01E2"/>
    <w:rsid w:val="001F0841"/>
    <w:rsid w:val="001F21C2"/>
    <w:rsid w:val="001F36EF"/>
    <w:rsid w:val="001F4BC0"/>
    <w:rsid w:val="001F502E"/>
    <w:rsid w:val="001F5DA6"/>
    <w:rsid w:val="001F60F8"/>
    <w:rsid w:val="001F6A50"/>
    <w:rsid w:val="001F75D5"/>
    <w:rsid w:val="001F7832"/>
    <w:rsid w:val="001F7D6C"/>
    <w:rsid w:val="0020059A"/>
    <w:rsid w:val="002008A6"/>
    <w:rsid w:val="00201C97"/>
    <w:rsid w:val="002021EC"/>
    <w:rsid w:val="0020271E"/>
    <w:rsid w:val="002027EC"/>
    <w:rsid w:val="00202CEA"/>
    <w:rsid w:val="00203381"/>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35C"/>
    <w:rsid w:val="00213F4E"/>
    <w:rsid w:val="00213FA4"/>
    <w:rsid w:val="00214111"/>
    <w:rsid w:val="002142A4"/>
    <w:rsid w:val="0021469D"/>
    <w:rsid w:val="00214A64"/>
    <w:rsid w:val="00214C8F"/>
    <w:rsid w:val="00215B58"/>
    <w:rsid w:val="00216950"/>
    <w:rsid w:val="0022005C"/>
    <w:rsid w:val="002208A2"/>
    <w:rsid w:val="00220C68"/>
    <w:rsid w:val="002217FC"/>
    <w:rsid w:val="00221930"/>
    <w:rsid w:val="00221E69"/>
    <w:rsid w:val="0022221B"/>
    <w:rsid w:val="0022243A"/>
    <w:rsid w:val="0022308E"/>
    <w:rsid w:val="002235D2"/>
    <w:rsid w:val="0022376F"/>
    <w:rsid w:val="002240C7"/>
    <w:rsid w:val="0022425A"/>
    <w:rsid w:val="002243FB"/>
    <w:rsid w:val="002244A4"/>
    <w:rsid w:val="002244F3"/>
    <w:rsid w:val="00224522"/>
    <w:rsid w:val="00224909"/>
    <w:rsid w:val="0022513C"/>
    <w:rsid w:val="00225AD0"/>
    <w:rsid w:val="00225CE7"/>
    <w:rsid w:val="00225D38"/>
    <w:rsid w:val="0022609B"/>
    <w:rsid w:val="002266BF"/>
    <w:rsid w:val="0022676B"/>
    <w:rsid w:val="00226CAD"/>
    <w:rsid w:val="0022784B"/>
    <w:rsid w:val="00230060"/>
    <w:rsid w:val="002300FA"/>
    <w:rsid w:val="002308E7"/>
    <w:rsid w:val="00230D7E"/>
    <w:rsid w:val="0023117D"/>
    <w:rsid w:val="002319E9"/>
    <w:rsid w:val="00231B80"/>
    <w:rsid w:val="0023263F"/>
    <w:rsid w:val="00232F53"/>
    <w:rsid w:val="00232F54"/>
    <w:rsid w:val="00232FCA"/>
    <w:rsid w:val="00234168"/>
    <w:rsid w:val="00234341"/>
    <w:rsid w:val="00235958"/>
    <w:rsid w:val="002359C2"/>
    <w:rsid w:val="00235A0A"/>
    <w:rsid w:val="00235E69"/>
    <w:rsid w:val="0023667F"/>
    <w:rsid w:val="00236746"/>
    <w:rsid w:val="00236937"/>
    <w:rsid w:val="00236DB4"/>
    <w:rsid w:val="00237A7D"/>
    <w:rsid w:val="00237B14"/>
    <w:rsid w:val="00237B42"/>
    <w:rsid w:val="00237F63"/>
    <w:rsid w:val="00240035"/>
    <w:rsid w:val="00240098"/>
    <w:rsid w:val="00241ABA"/>
    <w:rsid w:val="00242032"/>
    <w:rsid w:val="00242BFC"/>
    <w:rsid w:val="00242FBC"/>
    <w:rsid w:val="00245CC9"/>
    <w:rsid w:val="0024616A"/>
    <w:rsid w:val="0024649D"/>
    <w:rsid w:val="0024650D"/>
    <w:rsid w:val="0024690C"/>
    <w:rsid w:val="002469D9"/>
    <w:rsid w:val="00246DCA"/>
    <w:rsid w:val="00246E90"/>
    <w:rsid w:val="002470B8"/>
    <w:rsid w:val="002474FE"/>
    <w:rsid w:val="00247BFE"/>
    <w:rsid w:val="00247F55"/>
    <w:rsid w:val="0025045C"/>
    <w:rsid w:val="00250561"/>
    <w:rsid w:val="0025061E"/>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4C"/>
    <w:rsid w:val="00261E60"/>
    <w:rsid w:val="00263AC5"/>
    <w:rsid w:val="00263F55"/>
    <w:rsid w:val="00264AEF"/>
    <w:rsid w:val="00264AFB"/>
    <w:rsid w:val="00265417"/>
    <w:rsid w:val="0026563B"/>
    <w:rsid w:val="00265853"/>
    <w:rsid w:val="002660BE"/>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391"/>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1BED"/>
    <w:rsid w:val="00292AD5"/>
    <w:rsid w:val="00292FBE"/>
    <w:rsid w:val="002930DF"/>
    <w:rsid w:val="00293257"/>
    <w:rsid w:val="00293B68"/>
    <w:rsid w:val="00293C76"/>
    <w:rsid w:val="00294030"/>
    <w:rsid w:val="00294F68"/>
    <w:rsid w:val="0029537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BB9"/>
    <w:rsid w:val="002A6E98"/>
    <w:rsid w:val="002A7757"/>
    <w:rsid w:val="002A7968"/>
    <w:rsid w:val="002A7BBC"/>
    <w:rsid w:val="002A7E83"/>
    <w:rsid w:val="002B08C7"/>
    <w:rsid w:val="002B0DD7"/>
    <w:rsid w:val="002B1B88"/>
    <w:rsid w:val="002B1C7C"/>
    <w:rsid w:val="002B2391"/>
    <w:rsid w:val="002B2B71"/>
    <w:rsid w:val="002B31D0"/>
    <w:rsid w:val="002B3369"/>
    <w:rsid w:val="002B39C5"/>
    <w:rsid w:val="002B3A99"/>
    <w:rsid w:val="002B3AEA"/>
    <w:rsid w:val="002B4535"/>
    <w:rsid w:val="002B4C20"/>
    <w:rsid w:val="002B4C62"/>
    <w:rsid w:val="002B4C82"/>
    <w:rsid w:val="002B553B"/>
    <w:rsid w:val="002B55A5"/>
    <w:rsid w:val="002B55FF"/>
    <w:rsid w:val="002B5D6A"/>
    <w:rsid w:val="002B6134"/>
    <w:rsid w:val="002B67CD"/>
    <w:rsid w:val="002B6A63"/>
    <w:rsid w:val="002B7006"/>
    <w:rsid w:val="002B77DF"/>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3A2"/>
    <w:rsid w:val="002D58A6"/>
    <w:rsid w:val="002D5931"/>
    <w:rsid w:val="002D60F7"/>
    <w:rsid w:val="002D63EA"/>
    <w:rsid w:val="002D66C0"/>
    <w:rsid w:val="002D6707"/>
    <w:rsid w:val="002D6E0E"/>
    <w:rsid w:val="002D6FC2"/>
    <w:rsid w:val="002D712B"/>
    <w:rsid w:val="002D765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02"/>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6A54"/>
    <w:rsid w:val="00316AB5"/>
    <w:rsid w:val="00317031"/>
    <w:rsid w:val="0031787D"/>
    <w:rsid w:val="00320535"/>
    <w:rsid w:val="00320663"/>
    <w:rsid w:val="00320B50"/>
    <w:rsid w:val="00320BB0"/>
    <w:rsid w:val="00320F8D"/>
    <w:rsid w:val="00321628"/>
    <w:rsid w:val="003216AF"/>
    <w:rsid w:val="00321EF0"/>
    <w:rsid w:val="0032231B"/>
    <w:rsid w:val="00322571"/>
    <w:rsid w:val="00322609"/>
    <w:rsid w:val="00323094"/>
    <w:rsid w:val="003232C8"/>
    <w:rsid w:val="00323A67"/>
    <w:rsid w:val="00324E27"/>
    <w:rsid w:val="00325EA2"/>
    <w:rsid w:val="00326270"/>
    <w:rsid w:val="003268B4"/>
    <w:rsid w:val="003271FF"/>
    <w:rsid w:val="0032724A"/>
    <w:rsid w:val="00327537"/>
    <w:rsid w:val="003303A2"/>
    <w:rsid w:val="0033074E"/>
    <w:rsid w:val="00330868"/>
    <w:rsid w:val="00330A90"/>
    <w:rsid w:val="00330CFC"/>
    <w:rsid w:val="0033111D"/>
    <w:rsid w:val="0033136A"/>
    <w:rsid w:val="0033148C"/>
    <w:rsid w:val="00331765"/>
    <w:rsid w:val="00331A80"/>
    <w:rsid w:val="00331BA9"/>
    <w:rsid w:val="00332E1A"/>
    <w:rsid w:val="00333018"/>
    <w:rsid w:val="003330F1"/>
    <w:rsid w:val="0033334E"/>
    <w:rsid w:val="00333BF2"/>
    <w:rsid w:val="00333D3C"/>
    <w:rsid w:val="00334485"/>
    <w:rsid w:val="00334F17"/>
    <w:rsid w:val="003353B3"/>
    <w:rsid w:val="003353B9"/>
    <w:rsid w:val="0033600E"/>
    <w:rsid w:val="00336B82"/>
    <w:rsid w:val="0033743B"/>
    <w:rsid w:val="0033755E"/>
    <w:rsid w:val="00341213"/>
    <w:rsid w:val="00341540"/>
    <w:rsid w:val="00341546"/>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47EDA"/>
    <w:rsid w:val="0035003F"/>
    <w:rsid w:val="003511F8"/>
    <w:rsid w:val="00351301"/>
    <w:rsid w:val="0035130B"/>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636"/>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513"/>
    <w:rsid w:val="003756CA"/>
    <w:rsid w:val="003759CD"/>
    <w:rsid w:val="003761AE"/>
    <w:rsid w:val="003766C1"/>
    <w:rsid w:val="00376839"/>
    <w:rsid w:val="0037684E"/>
    <w:rsid w:val="00376AD8"/>
    <w:rsid w:val="00376E14"/>
    <w:rsid w:val="00377463"/>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82F"/>
    <w:rsid w:val="00394AF3"/>
    <w:rsid w:val="00395164"/>
    <w:rsid w:val="00395C72"/>
    <w:rsid w:val="00395F89"/>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072"/>
    <w:rsid w:val="003C1AC1"/>
    <w:rsid w:val="003C1BE9"/>
    <w:rsid w:val="003C1D1D"/>
    <w:rsid w:val="003C224F"/>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E85"/>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591"/>
    <w:rsid w:val="003E7D73"/>
    <w:rsid w:val="003F0EDF"/>
    <w:rsid w:val="003F14F2"/>
    <w:rsid w:val="003F15E7"/>
    <w:rsid w:val="003F1605"/>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875"/>
    <w:rsid w:val="00402C3A"/>
    <w:rsid w:val="004039F8"/>
    <w:rsid w:val="004043FF"/>
    <w:rsid w:val="004044EF"/>
    <w:rsid w:val="0040478E"/>
    <w:rsid w:val="00404883"/>
    <w:rsid w:val="00404FE1"/>
    <w:rsid w:val="0040528F"/>
    <w:rsid w:val="00405B3D"/>
    <w:rsid w:val="00405F85"/>
    <w:rsid w:val="00406AF5"/>
    <w:rsid w:val="00407270"/>
    <w:rsid w:val="00411277"/>
    <w:rsid w:val="0041239C"/>
    <w:rsid w:val="0041249E"/>
    <w:rsid w:val="004129CA"/>
    <w:rsid w:val="00412CB3"/>
    <w:rsid w:val="00412F8B"/>
    <w:rsid w:val="004131F0"/>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4195"/>
    <w:rsid w:val="00424C32"/>
    <w:rsid w:val="0042558B"/>
    <w:rsid w:val="0042581D"/>
    <w:rsid w:val="00425C71"/>
    <w:rsid w:val="00425FE6"/>
    <w:rsid w:val="00426436"/>
    <w:rsid w:val="004273C3"/>
    <w:rsid w:val="00427B86"/>
    <w:rsid w:val="00430179"/>
    <w:rsid w:val="00430655"/>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2F02"/>
    <w:rsid w:val="00444466"/>
    <w:rsid w:val="0044494E"/>
    <w:rsid w:val="00444D4F"/>
    <w:rsid w:val="00444D8A"/>
    <w:rsid w:val="004451F8"/>
    <w:rsid w:val="00445591"/>
    <w:rsid w:val="00445F74"/>
    <w:rsid w:val="004464C5"/>
    <w:rsid w:val="0044654B"/>
    <w:rsid w:val="00447775"/>
    <w:rsid w:val="004506E9"/>
    <w:rsid w:val="00450809"/>
    <w:rsid w:val="00451727"/>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FAE"/>
    <w:rsid w:val="0045747F"/>
    <w:rsid w:val="00457687"/>
    <w:rsid w:val="00457FBD"/>
    <w:rsid w:val="0046008C"/>
    <w:rsid w:val="00460727"/>
    <w:rsid w:val="00460D55"/>
    <w:rsid w:val="00460FF7"/>
    <w:rsid w:val="004610A5"/>
    <w:rsid w:val="0046115F"/>
    <w:rsid w:val="00461D1D"/>
    <w:rsid w:val="0046219D"/>
    <w:rsid w:val="00462579"/>
    <w:rsid w:val="00462753"/>
    <w:rsid w:val="00462B6C"/>
    <w:rsid w:val="00462DA8"/>
    <w:rsid w:val="00464391"/>
    <w:rsid w:val="0046460B"/>
    <w:rsid w:val="004653CD"/>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7782B"/>
    <w:rsid w:val="004804BF"/>
    <w:rsid w:val="0048091E"/>
    <w:rsid w:val="00480B87"/>
    <w:rsid w:val="0048140E"/>
    <w:rsid w:val="00481FA8"/>
    <w:rsid w:val="00482460"/>
    <w:rsid w:val="004824C8"/>
    <w:rsid w:val="004827F1"/>
    <w:rsid w:val="004829F1"/>
    <w:rsid w:val="00482AD1"/>
    <w:rsid w:val="00482EE0"/>
    <w:rsid w:val="00482FEF"/>
    <w:rsid w:val="00483338"/>
    <w:rsid w:val="004835EE"/>
    <w:rsid w:val="00483F18"/>
    <w:rsid w:val="00483F96"/>
    <w:rsid w:val="004849E6"/>
    <w:rsid w:val="004857B7"/>
    <w:rsid w:val="004866B1"/>
    <w:rsid w:val="004872DC"/>
    <w:rsid w:val="00487533"/>
    <w:rsid w:val="004902EE"/>
    <w:rsid w:val="00490802"/>
    <w:rsid w:val="004909BB"/>
    <w:rsid w:val="0049186E"/>
    <w:rsid w:val="00491C6A"/>
    <w:rsid w:val="004924E0"/>
    <w:rsid w:val="00492BF4"/>
    <w:rsid w:val="00492C4D"/>
    <w:rsid w:val="00492DD5"/>
    <w:rsid w:val="00492F01"/>
    <w:rsid w:val="0049303C"/>
    <w:rsid w:val="00493536"/>
    <w:rsid w:val="0049362F"/>
    <w:rsid w:val="00493A69"/>
    <w:rsid w:val="00493AB4"/>
    <w:rsid w:val="004942DE"/>
    <w:rsid w:val="00494564"/>
    <w:rsid w:val="00494DBB"/>
    <w:rsid w:val="0049510E"/>
    <w:rsid w:val="004958BA"/>
    <w:rsid w:val="004958CD"/>
    <w:rsid w:val="004962D0"/>
    <w:rsid w:val="0049688C"/>
    <w:rsid w:val="004969F3"/>
    <w:rsid w:val="00496A0C"/>
    <w:rsid w:val="00496CF3"/>
    <w:rsid w:val="00496D0F"/>
    <w:rsid w:val="00497311"/>
    <w:rsid w:val="0049754C"/>
    <w:rsid w:val="004A2306"/>
    <w:rsid w:val="004A248E"/>
    <w:rsid w:val="004A2696"/>
    <w:rsid w:val="004A43D3"/>
    <w:rsid w:val="004A48EB"/>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3E36"/>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B7DED"/>
    <w:rsid w:val="004C0178"/>
    <w:rsid w:val="004C0C55"/>
    <w:rsid w:val="004C0DF2"/>
    <w:rsid w:val="004C11A3"/>
    <w:rsid w:val="004C15C7"/>
    <w:rsid w:val="004C2024"/>
    <w:rsid w:val="004C2ACD"/>
    <w:rsid w:val="004C2E13"/>
    <w:rsid w:val="004C310B"/>
    <w:rsid w:val="004C3123"/>
    <w:rsid w:val="004C37CB"/>
    <w:rsid w:val="004C383B"/>
    <w:rsid w:val="004C4498"/>
    <w:rsid w:val="004C4662"/>
    <w:rsid w:val="004C4FF2"/>
    <w:rsid w:val="004C5681"/>
    <w:rsid w:val="004C5C49"/>
    <w:rsid w:val="004C60B2"/>
    <w:rsid w:val="004C6DD0"/>
    <w:rsid w:val="004C719C"/>
    <w:rsid w:val="004C774A"/>
    <w:rsid w:val="004C7815"/>
    <w:rsid w:val="004C7FD4"/>
    <w:rsid w:val="004D08F3"/>
    <w:rsid w:val="004D0941"/>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55E"/>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6C01"/>
    <w:rsid w:val="004E7716"/>
    <w:rsid w:val="004E7906"/>
    <w:rsid w:val="004E7DBA"/>
    <w:rsid w:val="004F0128"/>
    <w:rsid w:val="004F0DDA"/>
    <w:rsid w:val="004F0EEA"/>
    <w:rsid w:val="004F1C52"/>
    <w:rsid w:val="004F2262"/>
    <w:rsid w:val="004F2B2E"/>
    <w:rsid w:val="004F2DE6"/>
    <w:rsid w:val="004F2F0B"/>
    <w:rsid w:val="004F38D3"/>
    <w:rsid w:val="004F4E2D"/>
    <w:rsid w:val="004F564B"/>
    <w:rsid w:val="004F5F6B"/>
    <w:rsid w:val="004F6617"/>
    <w:rsid w:val="004F6C1F"/>
    <w:rsid w:val="004F759C"/>
    <w:rsid w:val="004F7E8D"/>
    <w:rsid w:val="0050015B"/>
    <w:rsid w:val="005008E4"/>
    <w:rsid w:val="005009C8"/>
    <w:rsid w:val="00500A50"/>
    <w:rsid w:val="00500E2B"/>
    <w:rsid w:val="00501199"/>
    <w:rsid w:val="00501436"/>
    <w:rsid w:val="0050178E"/>
    <w:rsid w:val="00502557"/>
    <w:rsid w:val="0050261F"/>
    <w:rsid w:val="0050276F"/>
    <w:rsid w:val="00502D33"/>
    <w:rsid w:val="00502DB3"/>
    <w:rsid w:val="00503310"/>
    <w:rsid w:val="00503695"/>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41"/>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47B"/>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4E"/>
    <w:rsid w:val="00540FAA"/>
    <w:rsid w:val="005416A9"/>
    <w:rsid w:val="00541933"/>
    <w:rsid w:val="005427FB"/>
    <w:rsid w:val="00542FDB"/>
    <w:rsid w:val="00543162"/>
    <w:rsid w:val="00543A2D"/>
    <w:rsid w:val="00544066"/>
    <w:rsid w:val="005442F6"/>
    <w:rsid w:val="005450ED"/>
    <w:rsid w:val="00545939"/>
    <w:rsid w:val="00546007"/>
    <w:rsid w:val="005465EB"/>
    <w:rsid w:val="005469BE"/>
    <w:rsid w:val="00546B7F"/>
    <w:rsid w:val="00546B87"/>
    <w:rsid w:val="0055042B"/>
    <w:rsid w:val="00550713"/>
    <w:rsid w:val="00550DBA"/>
    <w:rsid w:val="00550E9B"/>
    <w:rsid w:val="00550FCA"/>
    <w:rsid w:val="005514CA"/>
    <w:rsid w:val="00551CBC"/>
    <w:rsid w:val="0055214C"/>
    <w:rsid w:val="00552412"/>
    <w:rsid w:val="005526BB"/>
    <w:rsid w:val="00552E7D"/>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1F5"/>
    <w:rsid w:val="00565637"/>
    <w:rsid w:val="00566833"/>
    <w:rsid w:val="00566D16"/>
    <w:rsid w:val="00567D08"/>
    <w:rsid w:val="00567DB4"/>
    <w:rsid w:val="00570AE3"/>
    <w:rsid w:val="00570DA3"/>
    <w:rsid w:val="005714A9"/>
    <w:rsid w:val="00571CA1"/>
    <w:rsid w:val="005729D9"/>
    <w:rsid w:val="00573B56"/>
    <w:rsid w:val="00573D16"/>
    <w:rsid w:val="0057432F"/>
    <w:rsid w:val="00574C1A"/>
    <w:rsid w:val="00575041"/>
    <w:rsid w:val="00575472"/>
    <w:rsid w:val="0057551B"/>
    <w:rsid w:val="00575A4E"/>
    <w:rsid w:val="0057643D"/>
    <w:rsid w:val="00576A8D"/>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37A"/>
    <w:rsid w:val="0058277A"/>
    <w:rsid w:val="0058278A"/>
    <w:rsid w:val="00583BD0"/>
    <w:rsid w:val="00584620"/>
    <w:rsid w:val="005848CF"/>
    <w:rsid w:val="00585BC7"/>
    <w:rsid w:val="0058625B"/>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4FCC"/>
    <w:rsid w:val="005959A1"/>
    <w:rsid w:val="0059628F"/>
    <w:rsid w:val="005978C1"/>
    <w:rsid w:val="00597E32"/>
    <w:rsid w:val="00597F6B"/>
    <w:rsid w:val="005A0684"/>
    <w:rsid w:val="005A0839"/>
    <w:rsid w:val="005A0D2C"/>
    <w:rsid w:val="005A102A"/>
    <w:rsid w:val="005A10B5"/>
    <w:rsid w:val="005A132F"/>
    <w:rsid w:val="005A1365"/>
    <w:rsid w:val="005A18A9"/>
    <w:rsid w:val="005A1A01"/>
    <w:rsid w:val="005A21BD"/>
    <w:rsid w:val="005A3507"/>
    <w:rsid w:val="005A3AAD"/>
    <w:rsid w:val="005A5280"/>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41D"/>
    <w:rsid w:val="005C5AB3"/>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8F8"/>
    <w:rsid w:val="005E0F7B"/>
    <w:rsid w:val="005E1157"/>
    <w:rsid w:val="005E17CB"/>
    <w:rsid w:val="005E26BF"/>
    <w:rsid w:val="005E37D9"/>
    <w:rsid w:val="005E589E"/>
    <w:rsid w:val="005E614E"/>
    <w:rsid w:val="005E6E9C"/>
    <w:rsid w:val="005E71F5"/>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73D"/>
    <w:rsid w:val="005F79B9"/>
    <w:rsid w:val="0060060A"/>
    <w:rsid w:val="0060062E"/>
    <w:rsid w:val="006009A3"/>
    <w:rsid w:val="00601567"/>
    <w:rsid w:val="00601C65"/>
    <w:rsid w:val="006027E1"/>
    <w:rsid w:val="006032D3"/>
    <w:rsid w:val="00603349"/>
    <w:rsid w:val="006035D0"/>
    <w:rsid w:val="00603975"/>
    <w:rsid w:val="00603AAD"/>
    <w:rsid w:val="0060417E"/>
    <w:rsid w:val="006042C6"/>
    <w:rsid w:val="006044BB"/>
    <w:rsid w:val="006047C4"/>
    <w:rsid w:val="00604C1D"/>
    <w:rsid w:val="0060556D"/>
    <w:rsid w:val="006057B7"/>
    <w:rsid w:val="0060662A"/>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199"/>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374AC"/>
    <w:rsid w:val="006404A5"/>
    <w:rsid w:val="006406BA"/>
    <w:rsid w:val="0064081A"/>
    <w:rsid w:val="006408A1"/>
    <w:rsid w:val="00640B48"/>
    <w:rsid w:val="00640BEF"/>
    <w:rsid w:val="00641128"/>
    <w:rsid w:val="00641313"/>
    <w:rsid w:val="0064176C"/>
    <w:rsid w:val="006417DA"/>
    <w:rsid w:val="00641A17"/>
    <w:rsid w:val="00641B56"/>
    <w:rsid w:val="00642D3D"/>
    <w:rsid w:val="00642D45"/>
    <w:rsid w:val="0064303C"/>
    <w:rsid w:val="00643C13"/>
    <w:rsid w:val="00643CD5"/>
    <w:rsid w:val="0064418F"/>
    <w:rsid w:val="006441D4"/>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36FA"/>
    <w:rsid w:val="00654152"/>
    <w:rsid w:val="00654F95"/>
    <w:rsid w:val="00655919"/>
    <w:rsid w:val="00655E05"/>
    <w:rsid w:val="006561E8"/>
    <w:rsid w:val="00656712"/>
    <w:rsid w:val="0065676A"/>
    <w:rsid w:val="00656BB9"/>
    <w:rsid w:val="00656E7D"/>
    <w:rsid w:val="006576C2"/>
    <w:rsid w:val="00657749"/>
    <w:rsid w:val="00660465"/>
    <w:rsid w:val="00660703"/>
    <w:rsid w:val="00660A80"/>
    <w:rsid w:val="00660BFC"/>
    <w:rsid w:val="00660D10"/>
    <w:rsid w:val="0066209C"/>
    <w:rsid w:val="006624E6"/>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ACE"/>
    <w:rsid w:val="00676D28"/>
    <w:rsid w:val="00676E89"/>
    <w:rsid w:val="0067724C"/>
    <w:rsid w:val="00680637"/>
    <w:rsid w:val="0068072D"/>
    <w:rsid w:val="0068085B"/>
    <w:rsid w:val="00680D31"/>
    <w:rsid w:val="00681A9B"/>
    <w:rsid w:val="00681E35"/>
    <w:rsid w:val="00682263"/>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144"/>
    <w:rsid w:val="006A1B86"/>
    <w:rsid w:val="006A1C0A"/>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66C"/>
    <w:rsid w:val="006B1978"/>
    <w:rsid w:val="006B1A61"/>
    <w:rsid w:val="006B1B31"/>
    <w:rsid w:val="006B2861"/>
    <w:rsid w:val="006B28D3"/>
    <w:rsid w:val="006B2917"/>
    <w:rsid w:val="006B293D"/>
    <w:rsid w:val="006B3088"/>
    <w:rsid w:val="006B323A"/>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637"/>
    <w:rsid w:val="006C383D"/>
    <w:rsid w:val="006C44B1"/>
    <w:rsid w:val="006C4C9F"/>
    <w:rsid w:val="006C4FAC"/>
    <w:rsid w:val="006C5F87"/>
    <w:rsid w:val="006C6461"/>
    <w:rsid w:val="006C64E6"/>
    <w:rsid w:val="006C66F8"/>
    <w:rsid w:val="006C7968"/>
    <w:rsid w:val="006D01C6"/>
    <w:rsid w:val="006D0694"/>
    <w:rsid w:val="006D0C85"/>
    <w:rsid w:val="006D1A34"/>
    <w:rsid w:val="006D2944"/>
    <w:rsid w:val="006D2DEE"/>
    <w:rsid w:val="006D30FB"/>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3E"/>
    <w:rsid w:val="006E40C3"/>
    <w:rsid w:val="006E457E"/>
    <w:rsid w:val="006E45FD"/>
    <w:rsid w:val="006E55E2"/>
    <w:rsid w:val="006E5631"/>
    <w:rsid w:val="006E5771"/>
    <w:rsid w:val="006E5E95"/>
    <w:rsid w:val="006E67C4"/>
    <w:rsid w:val="006E6DAD"/>
    <w:rsid w:val="006E7547"/>
    <w:rsid w:val="006E7963"/>
    <w:rsid w:val="006E7FE5"/>
    <w:rsid w:val="006E7FFB"/>
    <w:rsid w:val="006F0358"/>
    <w:rsid w:val="006F0ADE"/>
    <w:rsid w:val="006F0C46"/>
    <w:rsid w:val="006F0DFF"/>
    <w:rsid w:val="006F0EE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1FAB"/>
    <w:rsid w:val="007028B0"/>
    <w:rsid w:val="00703027"/>
    <w:rsid w:val="007035CD"/>
    <w:rsid w:val="00704827"/>
    <w:rsid w:val="00704A45"/>
    <w:rsid w:val="00704EF0"/>
    <w:rsid w:val="00704FF5"/>
    <w:rsid w:val="007053CE"/>
    <w:rsid w:val="0070586C"/>
    <w:rsid w:val="00705D19"/>
    <w:rsid w:val="0070620A"/>
    <w:rsid w:val="007062F8"/>
    <w:rsid w:val="00706688"/>
    <w:rsid w:val="0070790E"/>
    <w:rsid w:val="00707ADB"/>
    <w:rsid w:val="00707D33"/>
    <w:rsid w:val="007101AB"/>
    <w:rsid w:val="007103EE"/>
    <w:rsid w:val="00711556"/>
    <w:rsid w:val="00712184"/>
    <w:rsid w:val="007124D6"/>
    <w:rsid w:val="00712B05"/>
    <w:rsid w:val="007145AC"/>
    <w:rsid w:val="00714912"/>
    <w:rsid w:val="00714DB5"/>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333A"/>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93B"/>
    <w:rsid w:val="00736E0F"/>
    <w:rsid w:val="00737285"/>
    <w:rsid w:val="00737A87"/>
    <w:rsid w:val="00740296"/>
    <w:rsid w:val="007404F1"/>
    <w:rsid w:val="007409CC"/>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912"/>
    <w:rsid w:val="00760A97"/>
    <w:rsid w:val="00761244"/>
    <w:rsid w:val="0076283C"/>
    <w:rsid w:val="00762A44"/>
    <w:rsid w:val="00762AE9"/>
    <w:rsid w:val="00762D9F"/>
    <w:rsid w:val="00762F81"/>
    <w:rsid w:val="00763294"/>
    <w:rsid w:val="0076338C"/>
    <w:rsid w:val="00763745"/>
    <w:rsid w:val="00763D8F"/>
    <w:rsid w:val="00764812"/>
    <w:rsid w:val="00764DC9"/>
    <w:rsid w:val="00765944"/>
    <w:rsid w:val="00767E76"/>
    <w:rsid w:val="00770F85"/>
    <w:rsid w:val="00771134"/>
    <w:rsid w:val="00771729"/>
    <w:rsid w:val="00771813"/>
    <w:rsid w:val="00772098"/>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14E"/>
    <w:rsid w:val="0079139B"/>
    <w:rsid w:val="0079192B"/>
    <w:rsid w:val="00793364"/>
    <w:rsid w:val="00793414"/>
    <w:rsid w:val="007937E8"/>
    <w:rsid w:val="00793AB1"/>
    <w:rsid w:val="00793D49"/>
    <w:rsid w:val="007942C9"/>
    <w:rsid w:val="007945EF"/>
    <w:rsid w:val="00795062"/>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2AA"/>
    <w:rsid w:val="007D0D17"/>
    <w:rsid w:val="007D114A"/>
    <w:rsid w:val="007D1FE7"/>
    <w:rsid w:val="007D2065"/>
    <w:rsid w:val="007D20B2"/>
    <w:rsid w:val="007D2948"/>
    <w:rsid w:val="007D355D"/>
    <w:rsid w:val="007D35BE"/>
    <w:rsid w:val="007D361D"/>
    <w:rsid w:val="007D37C1"/>
    <w:rsid w:val="007D380C"/>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39C9"/>
    <w:rsid w:val="007E4949"/>
    <w:rsid w:val="007E4EBE"/>
    <w:rsid w:val="007E51ED"/>
    <w:rsid w:val="007E52EB"/>
    <w:rsid w:val="007E56F4"/>
    <w:rsid w:val="007E59F4"/>
    <w:rsid w:val="007E5CF4"/>
    <w:rsid w:val="007E7388"/>
    <w:rsid w:val="007E73A9"/>
    <w:rsid w:val="007E7536"/>
    <w:rsid w:val="007E77CE"/>
    <w:rsid w:val="007E7C99"/>
    <w:rsid w:val="007E7D89"/>
    <w:rsid w:val="007F0056"/>
    <w:rsid w:val="007F0A3D"/>
    <w:rsid w:val="007F0E18"/>
    <w:rsid w:val="007F0EAA"/>
    <w:rsid w:val="007F0FF7"/>
    <w:rsid w:val="007F1317"/>
    <w:rsid w:val="007F2220"/>
    <w:rsid w:val="007F25E3"/>
    <w:rsid w:val="007F2738"/>
    <w:rsid w:val="007F29BD"/>
    <w:rsid w:val="007F3443"/>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5988"/>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2FA"/>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B75"/>
    <w:rsid w:val="00827F1B"/>
    <w:rsid w:val="00830328"/>
    <w:rsid w:val="00830F54"/>
    <w:rsid w:val="00831549"/>
    <w:rsid w:val="00831B5E"/>
    <w:rsid w:val="00831D58"/>
    <w:rsid w:val="0083233A"/>
    <w:rsid w:val="00833400"/>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203"/>
    <w:rsid w:val="00846A26"/>
    <w:rsid w:val="0084700B"/>
    <w:rsid w:val="008476C1"/>
    <w:rsid w:val="008476EC"/>
    <w:rsid w:val="00847BFE"/>
    <w:rsid w:val="00847E29"/>
    <w:rsid w:val="008502C4"/>
    <w:rsid w:val="00850609"/>
    <w:rsid w:val="00850E22"/>
    <w:rsid w:val="00850F7A"/>
    <w:rsid w:val="008516C1"/>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2D6B"/>
    <w:rsid w:val="00863309"/>
    <w:rsid w:val="00863A1A"/>
    <w:rsid w:val="00864238"/>
    <w:rsid w:val="00864B42"/>
    <w:rsid w:val="00864D96"/>
    <w:rsid w:val="00865016"/>
    <w:rsid w:val="00865DBA"/>
    <w:rsid w:val="00865DCE"/>
    <w:rsid w:val="008665E1"/>
    <w:rsid w:val="00866922"/>
    <w:rsid w:val="00867C90"/>
    <w:rsid w:val="00867F85"/>
    <w:rsid w:val="0087020B"/>
    <w:rsid w:val="00870D65"/>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58F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B7D"/>
    <w:rsid w:val="008A7F8A"/>
    <w:rsid w:val="008B00D6"/>
    <w:rsid w:val="008B03E4"/>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89"/>
    <w:rsid w:val="008C09B4"/>
    <w:rsid w:val="008C1424"/>
    <w:rsid w:val="008C21C3"/>
    <w:rsid w:val="008C34C3"/>
    <w:rsid w:val="008C38F4"/>
    <w:rsid w:val="008C398C"/>
    <w:rsid w:val="008C3A08"/>
    <w:rsid w:val="008C479C"/>
    <w:rsid w:val="008C544A"/>
    <w:rsid w:val="008C5751"/>
    <w:rsid w:val="008C58CE"/>
    <w:rsid w:val="008C5A31"/>
    <w:rsid w:val="008C5BF8"/>
    <w:rsid w:val="008C5DD0"/>
    <w:rsid w:val="008C6256"/>
    <w:rsid w:val="008C638E"/>
    <w:rsid w:val="008C7DB3"/>
    <w:rsid w:val="008D0094"/>
    <w:rsid w:val="008D01C2"/>
    <w:rsid w:val="008D0964"/>
    <w:rsid w:val="008D0F35"/>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1E4E"/>
    <w:rsid w:val="008E2A3A"/>
    <w:rsid w:val="008E2A85"/>
    <w:rsid w:val="008E2D6F"/>
    <w:rsid w:val="008E372D"/>
    <w:rsid w:val="008E4686"/>
    <w:rsid w:val="008E5465"/>
    <w:rsid w:val="008E5C83"/>
    <w:rsid w:val="008E6BAA"/>
    <w:rsid w:val="008E6E48"/>
    <w:rsid w:val="008E6EF3"/>
    <w:rsid w:val="008E6F61"/>
    <w:rsid w:val="008E704D"/>
    <w:rsid w:val="008E7F82"/>
    <w:rsid w:val="008F02D5"/>
    <w:rsid w:val="008F02F2"/>
    <w:rsid w:val="008F03B1"/>
    <w:rsid w:val="008F06C5"/>
    <w:rsid w:val="008F163B"/>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8E2"/>
    <w:rsid w:val="00900CB9"/>
    <w:rsid w:val="00901A17"/>
    <w:rsid w:val="00901C56"/>
    <w:rsid w:val="009025F8"/>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1F90"/>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79"/>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3626"/>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138D"/>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DD3"/>
    <w:rsid w:val="00946F40"/>
    <w:rsid w:val="00947450"/>
    <w:rsid w:val="0094784D"/>
    <w:rsid w:val="00947DA5"/>
    <w:rsid w:val="0095017D"/>
    <w:rsid w:val="00950573"/>
    <w:rsid w:val="00950D56"/>
    <w:rsid w:val="00951348"/>
    <w:rsid w:val="00952270"/>
    <w:rsid w:val="00952789"/>
    <w:rsid w:val="00952921"/>
    <w:rsid w:val="00953337"/>
    <w:rsid w:val="009536D2"/>
    <w:rsid w:val="00953DD5"/>
    <w:rsid w:val="0095474F"/>
    <w:rsid w:val="00954AA3"/>
    <w:rsid w:val="009553D0"/>
    <w:rsid w:val="009558F5"/>
    <w:rsid w:val="009559CB"/>
    <w:rsid w:val="009564A1"/>
    <w:rsid w:val="009569F1"/>
    <w:rsid w:val="00956C8A"/>
    <w:rsid w:val="009571B8"/>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7A1"/>
    <w:rsid w:val="00966939"/>
    <w:rsid w:val="00966ECC"/>
    <w:rsid w:val="00967007"/>
    <w:rsid w:val="0096706F"/>
    <w:rsid w:val="009672EE"/>
    <w:rsid w:val="0097006F"/>
    <w:rsid w:val="009703C5"/>
    <w:rsid w:val="00971046"/>
    <w:rsid w:val="00971272"/>
    <w:rsid w:val="00971E3C"/>
    <w:rsid w:val="009720E9"/>
    <w:rsid w:val="00972994"/>
    <w:rsid w:val="009729EE"/>
    <w:rsid w:val="00972B83"/>
    <w:rsid w:val="009730E3"/>
    <w:rsid w:val="009734F7"/>
    <w:rsid w:val="00973A28"/>
    <w:rsid w:val="00974189"/>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186B"/>
    <w:rsid w:val="00982363"/>
    <w:rsid w:val="009823FC"/>
    <w:rsid w:val="009833B3"/>
    <w:rsid w:val="009844C1"/>
    <w:rsid w:val="00984CF0"/>
    <w:rsid w:val="009851AC"/>
    <w:rsid w:val="009851F3"/>
    <w:rsid w:val="009854C0"/>
    <w:rsid w:val="009855D6"/>
    <w:rsid w:val="00986106"/>
    <w:rsid w:val="00986403"/>
    <w:rsid w:val="00986C64"/>
    <w:rsid w:val="009875A8"/>
    <w:rsid w:val="00987626"/>
    <w:rsid w:val="009879D3"/>
    <w:rsid w:val="00990334"/>
    <w:rsid w:val="0099050C"/>
    <w:rsid w:val="009907BE"/>
    <w:rsid w:val="009908D7"/>
    <w:rsid w:val="00990B94"/>
    <w:rsid w:val="00990D9D"/>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61E7"/>
    <w:rsid w:val="009A706B"/>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C30"/>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743"/>
    <w:rsid w:val="009E4853"/>
    <w:rsid w:val="009E4B32"/>
    <w:rsid w:val="009E5808"/>
    <w:rsid w:val="009E586D"/>
    <w:rsid w:val="009E5875"/>
    <w:rsid w:val="009E6036"/>
    <w:rsid w:val="009E6582"/>
    <w:rsid w:val="009F1113"/>
    <w:rsid w:val="009F1B13"/>
    <w:rsid w:val="009F1E79"/>
    <w:rsid w:val="009F3F89"/>
    <w:rsid w:val="009F4CCD"/>
    <w:rsid w:val="009F604E"/>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1B5"/>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14D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5929"/>
    <w:rsid w:val="00A472DE"/>
    <w:rsid w:val="00A4750A"/>
    <w:rsid w:val="00A47CE6"/>
    <w:rsid w:val="00A47E5C"/>
    <w:rsid w:val="00A503EB"/>
    <w:rsid w:val="00A50695"/>
    <w:rsid w:val="00A51EB1"/>
    <w:rsid w:val="00A51F16"/>
    <w:rsid w:val="00A51F49"/>
    <w:rsid w:val="00A5209B"/>
    <w:rsid w:val="00A533B0"/>
    <w:rsid w:val="00A53486"/>
    <w:rsid w:val="00A5372F"/>
    <w:rsid w:val="00A53777"/>
    <w:rsid w:val="00A539AD"/>
    <w:rsid w:val="00A542CD"/>
    <w:rsid w:val="00A552F6"/>
    <w:rsid w:val="00A553F1"/>
    <w:rsid w:val="00A573FC"/>
    <w:rsid w:val="00A57924"/>
    <w:rsid w:val="00A60593"/>
    <w:rsid w:val="00A606CE"/>
    <w:rsid w:val="00A60774"/>
    <w:rsid w:val="00A60D83"/>
    <w:rsid w:val="00A61515"/>
    <w:rsid w:val="00A618B4"/>
    <w:rsid w:val="00A61D04"/>
    <w:rsid w:val="00A61D44"/>
    <w:rsid w:val="00A62C70"/>
    <w:rsid w:val="00A62E0F"/>
    <w:rsid w:val="00A63575"/>
    <w:rsid w:val="00A63787"/>
    <w:rsid w:val="00A63ABF"/>
    <w:rsid w:val="00A65022"/>
    <w:rsid w:val="00A65ADC"/>
    <w:rsid w:val="00A661C7"/>
    <w:rsid w:val="00A66D74"/>
    <w:rsid w:val="00A66ECC"/>
    <w:rsid w:val="00A67A38"/>
    <w:rsid w:val="00A67A8D"/>
    <w:rsid w:val="00A70B41"/>
    <w:rsid w:val="00A70C31"/>
    <w:rsid w:val="00A70EC3"/>
    <w:rsid w:val="00A7106F"/>
    <w:rsid w:val="00A71E2D"/>
    <w:rsid w:val="00A721D6"/>
    <w:rsid w:val="00A73051"/>
    <w:rsid w:val="00A7467A"/>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2E45"/>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4BCE"/>
    <w:rsid w:val="00A9585F"/>
    <w:rsid w:val="00A95DD5"/>
    <w:rsid w:val="00A95E84"/>
    <w:rsid w:val="00A96CB2"/>
    <w:rsid w:val="00A97053"/>
    <w:rsid w:val="00A97107"/>
    <w:rsid w:val="00A97ADC"/>
    <w:rsid w:val="00A97F83"/>
    <w:rsid w:val="00AA0674"/>
    <w:rsid w:val="00AA0B46"/>
    <w:rsid w:val="00AA0F9D"/>
    <w:rsid w:val="00AA16AA"/>
    <w:rsid w:val="00AA24BD"/>
    <w:rsid w:val="00AA29B5"/>
    <w:rsid w:val="00AA2DAA"/>
    <w:rsid w:val="00AA3170"/>
    <w:rsid w:val="00AA356C"/>
    <w:rsid w:val="00AA37DD"/>
    <w:rsid w:val="00AA3809"/>
    <w:rsid w:val="00AA38B5"/>
    <w:rsid w:val="00AA3D76"/>
    <w:rsid w:val="00AA4166"/>
    <w:rsid w:val="00AA4F33"/>
    <w:rsid w:val="00AA559D"/>
    <w:rsid w:val="00AA564E"/>
    <w:rsid w:val="00AA58E9"/>
    <w:rsid w:val="00AA5A01"/>
    <w:rsid w:val="00AA5F85"/>
    <w:rsid w:val="00AA6489"/>
    <w:rsid w:val="00AA6EF1"/>
    <w:rsid w:val="00AA7253"/>
    <w:rsid w:val="00AA72B5"/>
    <w:rsid w:val="00AA7419"/>
    <w:rsid w:val="00AA77D5"/>
    <w:rsid w:val="00AA78D6"/>
    <w:rsid w:val="00AA7973"/>
    <w:rsid w:val="00AA7B64"/>
    <w:rsid w:val="00AA7D3D"/>
    <w:rsid w:val="00AB02E6"/>
    <w:rsid w:val="00AB0452"/>
    <w:rsid w:val="00AB05F2"/>
    <w:rsid w:val="00AB076A"/>
    <w:rsid w:val="00AB15C8"/>
    <w:rsid w:val="00AB16AD"/>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98"/>
    <w:rsid w:val="00AC77CB"/>
    <w:rsid w:val="00AD04EC"/>
    <w:rsid w:val="00AD0718"/>
    <w:rsid w:val="00AD1C83"/>
    <w:rsid w:val="00AD22E1"/>
    <w:rsid w:val="00AD2413"/>
    <w:rsid w:val="00AD2C02"/>
    <w:rsid w:val="00AD33AF"/>
    <w:rsid w:val="00AD3A2A"/>
    <w:rsid w:val="00AD3B14"/>
    <w:rsid w:val="00AD3BEB"/>
    <w:rsid w:val="00AD3D35"/>
    <w:rsid w:val="00AD3F80"/>
    <w:rsid w:val="00AD4702"/>
    <w:rsid w:val="00AD47E1"/>
    <w:rsid w:val="00AD4D7D"/>
    <w:rsid w:val="00AD522A"/>
    <w:rsid w:val="00AD5603"/>
    <w:rsid w:val="00AD5716"/>
    <w:rsid w:val="00AD643C"/>
    <w:rsid w:val="00AD6B6E"/>
    <w:rsid w:val="00AD7509"/>
    <w:rsid w:val="00AD7757"/>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00F"/>
    <w:rsid w:val="00AE64DB"/>
    <w:rsid w:val="00AE6A49"/>
    <w:rsid w:val="00AE6D7D"/>
    <w:rsid w:val="00AE747F"/>
    <w:rsid w:val="00AE77D4"/>
    <w:rsid w:val="00AF04F9"/>
    <w:rsid w:val="00AF0C52"/>
    <w:rsid w:val="00AF0C5E"/>
    <w:rsid w:val="00AF21E2"/>
    <w:rsid w:val="00AF22AC"/>
    <w:rsid w:val="00AF2F35"/>
    <w:rsid w:val="00AF35D6"/>
    <w:rsid w:val="00AF3B82"/>
    <w:rsid w:val="00AF3C6F"/>
    <w:rsid w:val="00AF45BD"/>
    <w:rsid w:val="00AF5004"/>
    <w:rsid w:val="00AF52BF"/>
    <w:rsid w:val="00AF56E2"/>
    <w:rsid w:val="00AF57D4"/>
    <w:rsid w:val="00AF5979"/>
    <w:rsid w:val="00AF5C66"/>
    <w:rsid w:val="00AF6AA2"/>
    <w:rsid w:val="00AF70C8"/>
    <w:rsid w:val="00AF71C1"/>
    <w:rsid w:val="00AF733F"/>
    <w:rsid w:val="00B006A3"/>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43B"/>
    <w:rsid w:val="00B215E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4C3"/>
    <w:rsid w:val="00B357DD"/>
    <w:rsid w:val="00B3584A"/>
    <w:rsid w:val="00B3586D"/>
    <w:rsid w:val="00B358A3"/>
    <w:rsid w:val="00B35C56"/>
    <w:rsid w:val="00B3654E"/>
    <w:rsid w:val="00B3679A"/>
    <w:rsid w:val="00B36CC8"/>
    <w:rsid w:val="00B37417"/>
    <w:rsid w:val="00B37C6B"/>
    <w:rsid w:val="00B37D97"/>
    <w:rsid w:val="00B37E09"/>
    <w:rsid w:val="00B37F2C"/>
    <w:rsid w:val="00B40483"/>
    <w:rsid w:val="00B40BBA"/>
    <w:rsid w:val="00B40C85"/>
    <w:rsid w:val="00B40F5D"/>
    <w:rsid w:val="00B41AAB"/>
    <w:rsid w:val="00B41B01"/>
    <w:rsid w:val="00B41CDC"/>
    <w:rsid w:val="00B42078"/>
    <w:rsid w:val="00B42CCA"/>
    <w:rsid w:val="00B43EDE"/>
    <w:rsid w:val="00B43F08"/>
    <w:rsid w:val="00B44011"/>
    <w:rsid w:val="00B44357"/>
    <w:rsid w:val="00B448F0"/>
    <w:rsid w:val="00B449DE"/>
    <w:rsid w:val="00B45583"/>
    <w:rsid w:val="00B45C7C"/>
    <w:rsid w:val="00B465A5"/>
    <w:rsid w:val="00B46757"/>
    <w:rsid w:val="00B468CF"/>
    <w:rsid w:val="00B46AF9"/>
    <w:rsid w:val="00B46B41"/>
    <w:rsid w:val="00B46E4A"/>
    <w:rsid w:val="00B46EDE"/>
    <w:rsid w:val="00B4730C"/>
    <w:rsid w:val="00B47459"/>
    <w:rsid w:val="00B47DBA"/>
    <w:rsid w:val="00B5024E"/>
    <w:rsid w:val="00B50C3E"/>
    <w:rsid w:val="00B517D0"/>
    <w:rsid w:val="00B5184F"/>
    <w:rsid w:val="00B51A7E"/>
    <w:rsid w:val="00B51FAC"/>
    <w:rsid w:val="00B5227F"/>
    <w:rsid w:val="00B52B9A"/>
    <w:rsid w:val="00B52BF8"/>
    <w:rsid w:val="00B54260"/>
    <w:rsid w:val="00B5581E"/>
    <w:rsid w:val="00B55A5B"/>
    <w:rsid w:val="00B55E5D"/>
    <w:rsid w:val="00B5762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6A19"/>
    <w:rsid w:val="00B67F55"/>
    <w:rsid w:val="00B707C2"/>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A31"/>
    <w:rsid w:val="00B77ED9"/>
    <w:rsid w:val="00B80074"/>
    <w:rsid w:val="00B813F7"/>
    <w:rsid w:val="00B81839"/>
    <w:rsid w:val="00B819E5"/>
    <w:rsid w:val="00B81A05"/>
    <w:rsid w:val="00B81BB3"/>
    <w:rsid w:val="00B821EA"/>
    <w:rsid w:val="00B82E3A"/>
    <w:rsid w:val="00B834C0"/>
    <w:rsid w:val="00B83ECD"/>
    <w:rsid w:val="00B83F83"/>
    <w:rsid w:val="00B84068"/>
    <w:rsid w:val="00B843F7"/>
    <w:rsid w:val="00B84686"/>
    <w:rsid w:val="00B85648"/>
    <w:rsid w:val="00B86D68"/>
    <w:rsid w:val="00B86EEA"/>
    <w:rsid w:val="00B8715F"/>
    <w:rsid w:val="00B8733F"/>
    <w:rsid w:val="00B877CA"/>
    <w:rsid w:val="00B87C23"/>
    <w:rsid w:val="00B90172"/>
    <w:rsid w:val="00B9069F"/>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C8F"/>
    <w:rsid w:val="00BA7E10"/>
    <w:rsid w:val="00BB0C81"/>
    <w:rsid w:val="00BB1E21"/>
    <w:rsid w:val="00BB1E56"/>
    <w:rsid w:val="00BB1ECA"/>
    <w:rsid w:val="00BB1F6D"/>
    <w:rsid w:val="00BB24B1"/>
    <w:rsid w:val="00BB2841"/>
    <w:rsid w:val="00BB2E05"/>
    <w:rsid w:val="00BB2FA8"/>
    <w:rsid w:val="00BB400C"/>
    <w:rsid w:val="00BB45DF"/>
    <w:rsid w:val="00BB471A"/>
    <w:rsid w:val="00BB491D"/>
    <w:rsid w:val="00BB493E"/>
    <w:rsid w:val="00BB57FE"/>
    <w:rsid w:val="00BB6722"/>
    <w:rsid w:val="00BB6CD6"/>
    <w:rsid w:val="00BB6F4F"/>
    <w:rsid w:val="00BB7231"/>
    <w:rsid w:val="00BB7778"/>
    <w:rsid w:val="00BB7E15"/>
    <w:rsid w:val="00BC08E8"/>
    <w:rsid w:val="00BC1302"/>
    <w:rsid w:val="00BC138D"/>
    <w:rsid w:val="00BC1D19"/>
    <w:rsid w:val="00BC2232"/>
    <w:rsid w:val="00BC2697"/>
    <w:rsid w:val="00BC2DCB"/>
    <w:rsid w:val="00BC30BC"/>
    <w:rsid w:val="00BC40AA"/>
    <w:rsid w:val="00BC45DB"/>
    <w:rsid w:val="00BC4DBC"/>
    <w:rsid w:val="00BC62B8"/>
    <w:rsid w:val="00BC6979"/>
    <w:rsid w:val="00BC6C2B"/>
    <w:rsid w:val="00BC6F82"/>
    <w:rsid w:val="00BC7FFD"/>
    <w:rsid w:val="00BD00EB"/>
    <w:rsid w:val="00BD0120"/>
    <w:rsid w:val="00BD1170"/>
    <w:rsid w:val="00BD21A7"/>
    <w:rsid w:val="00BD2248"/>
    <w:rsid w:val="00BD2B7F"/>
    <w:rsid w:val="00BD2D62"/>
    <w:rsid w:val="00BD32B2"/>
    <w:rsid w:val="00BD36B5"/>
    <w:rsid w:val="00BD3D45"/>
    <w:rsid w:val="00BD49DA"/>
    <w:rsid w:val="00BD5502"/>
    <w:rsid w:val="00BD5B3C"/>
    <w:rsid w:val="00BD5E77"/>
    <w:rsid w:val="00BD69FB"/>
    <w:rsid w:val="00BD6C60"/>
    <w:rsid w:val="00BD6C8B"/>
    <w:rsid w:val="00BD7035"/>
    <w:rsid w:val="00BD7C77"/>
    <w:rsid w:val="00BD7DA3"/>
    <w:rsid w:val="00BE06CA"/>
    <w:rsid w:val="00BE0805"/>
    <w:rsid w:val="00BE0BF9"/>
    <w:rsid w:val="00BE0F72"/>
    <w:rsid w:val="00BE1024"/>
    <w:rsid w:val="00BE146D"/>
    <w:rsid w:val="00BE1695"/>
    <w:rsid w:val="00BE17DC"/>
    <w:rsid w:val="00BE1C3B"/>
    <w:rsid w:val="00BE2217"/>
    <w:rsid w:val="00BE2C52"/>
    <w:rsid w:val="00BE312B"/>
    <w:rsid w:val="00BE387F"/>
    <w:rsid w:val="00BE38BF"/>
    <w:rsid w:val="00BE3E72"/>
    <w:rsid w:val="00BE3F3B"/>
    <w:rsid w:val="00BE447C"/>
    <w:rsid w:val="00BE56A2"/>
    <w:rsid w:val="00BE593E"/>
    <w:rsid w:val="00BE5B41"/>
    <w:rsid w:val="00BE5EDA"/>
    <w:rsid w:val="00BE75BD"/>
    <w:rsid w:val="00BF0162"/>
    <w:rsid w:val="00BF0479"/>
    <w:rsid w:val="00BF07CB"/>
    <w:rsid w:val="00BF080B"/>
    <w:rsid w:val="00BF092C"/>
    <w:rsid w:val="00BF12F4"/>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592F"/>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57E"/>
    <w:rsid w:val="00C206DE"/>
    <w:rsid w:val="00C2074F"/>
    <w:rsid w:val="00C20A43"/>
    <w:rsid w:val="00C2111F"/>
    <w:rsid w:val="00C2113C"/>
    <w:rsid w:val="00C21AD1"/>
    <w:rsid w:val="00C2268C"/>
    <w:rsid w:val="00C22A57"/>
    <w:rsid w:val="00C22D76"/>
    <w:rsid w:val="00C23058"/>
    <w:rsid w:val="00C2309A"/>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40C5"/>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1D5C"/>
    <w:rsid w:val="00C424C7"/>
    <w:rsid w:val="00C433A0"/>
    <w:rsid w:val="00C43AFB"/>
    <w:rsid w:val="00C43D7E"/>
    <w:rsid w:val="00C43EAD"/>
    <w:rsid w:val="00C445CB"/>
    <w:rsid w:val="00C448BE"/>
    <w:rsid w:val="00C44B61"/>
    <w:rsid w:val="00C450CE"/>
    <w:rsid w:val="00C451E6"/>
    <w:rsid w:val="00C453B1"/>
    <w:rsid w:val="00C465C8"/>
    <w:rsid w:val="00C46E83"/>
    <w:rsid w:val="00C46EDF"/>
    <w:rsid w:val="00C47226"/>
    <w:rsid w:val="00C47285"/>
    <w:rsid w:val="00C472C2"/>
    <w:rsid w:val="00C472D4"/>
    <w:rsid w:val="00C475BB"/>
    <w:rsid w:val="00C4769C"/>
    <w:rsid w:val="00C47BD3"/>
    <w:rsid w:val="00C47F4D"/>
    <w:rsid w:val="00C501A5"/>
    <w:rsid w:val="00C50770"/>
    <w:rsid w:val="00C50D7E"/>
    <w:rsid w:val="00C50F81"/>
    <w:rsid w:val="00C5189A"/>
    <w:rsid w:val="00C51A90"/>
    <w:rsid w:val="00C51E6B"/>
    <w:rsid w:val="00C521DB"/>
    <w:rsid w:val="00C5231D"/>
    <w:rsid w:val="00C5235D"/>
    <w:rsid w:val="00C52741"/>
    <w:rsid w:val="00C52D39"/>
    <w:rsid w:val="00C53CAA"/>
    <w:rsid w:val="00C54279"/>
    <w:rsid w:val="00C545EA"/>
    <w:rsid w:val="00C550DB"/>
    <w:rsid w:val="00C552D1"/>
    <w:rsid w:val="00C55412"/>
    <w:rsid w:val="00C561AB"/>
    <w:rsid w:val="00C56315"/>
    <w:rsid w:val="00C57614"/>
    <w:rsid w:val="00C60D4F"/>
    <w:rsid w:val="00C61101"/>
    <w:rsid w:val="00C61840"/>
    <w:rsid w:val="00C61ED7"/>
    <w:rsid w:val="00C624F5"/>
    <w:rsid w:val="00C62847"/>
    <w:rsid w:val="00C62AF9"/>
    <w:rsid w:val="00C63D79"/>
    <w:rsid w:val="00C6410B"/>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2E3B"/>
    <w:rsid w:val="00C731D5"/>
    <w:rsid w:val="00C740BE"/>
    <w:rsid w:val="00C744F2"/>
    <w:rsid w:val="00C74B0F"/>
    <w:rsid w:val="00C74C13"/>
    <w:rsid w:val="00C74C89"/>
    <w:rsid w:val="00C7533B"/>
    <w:rsid w:val="00C756CA"/>
    <w:rsid w:val="00C759D7"/>
    <w:rsid w:val="00C75E89"/>
    <w:rsid w:val="00C764F2"/>
    <w:rsid w:val="00C769E3"/>
    <w:rsid w:val="00C76EB7"/>
    <w:rsid w:val="00C77111"/>
    <w:rsid w:val="00C77595"/>
    <w:rsid w:val="00C778E7"/>
    <w:rsid w:val="00C77B79"/>
    <w:rsid w:val="00C77B8A"/>
    <w:rsid w:val="00C80639"/>
    <w:rsid w:val="00C80B69"/>
    <w:rsid w:val="00C80D9C"/>
    <w:rsid w:val="00C8129F"/>
    <w:rsid w:val="00C81716"/>
    <w:rsid w:val="00C81815"/>
    <w:rsid w:val="00C835C2"/>
    <w:rsid w:val="00C83E4F"/>
    <w:rsid w:val="00C846E9"/>
    <w:rsid w:val="00C84A08"/>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35B"/>
    <w:rsid w:val="00C957AF"/>
    <w:rsid w:val="00C96C74"/>
    <w:rsid w:val="00C974BC"/>
    <w:rsid w:val="00C97D09"/>
    <w:rsid w:val="00CA03E1"/>
    <w:rsid w:val="00CA07D5"/>
    <w:rsid w:val="00CA1B9B"/>
    <w:rsid w:val="00CA213F"/>
    <w:rsid w:val="00CA28EA"/>
    <w:rsid w:val="00CA2AE2"/>
    <w:rsid w:val="00CA2B87"/>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3072"/>
    <w:rsid w:val="00CB39EB"/>
    <w:rsid w:val="00CB479F"/>
    <w:rsid w:val="00CB56B0"/>
    <w:rsid w:val="00CB5812"/>
    <w:rsid w:val="00CB5AFB"/>
    <w:rsid w:val="00CB64D9"/>
    <w:rsid w:val="00CB727D"/>
    <w:rsid w:val="00CB75E8"/>
    <w:rsid w:val="00CB7CDD"/>
    <w:rsid w:val="00CC0021"/>
    <w:rsid w:val="00CC0A9A"/>
    <w:rsid w:val="00CC204E"/>
    <w:rsid w:val="00CC2AEB"/>
    <w:rsid w:val="00CC36A0"/>
    <w:rsid w:val="00CC374D"/>
    <w:rsid w:val="00CC43DD"/>
    <w:rsid w:val="00CC46E0"/>
    <w:rsid w:val="00CC49BF"/>
    <w:rsid w:val="00CC4EF6"/>
    <w:rsid w:val="00CC57D3"/>
    <w:rsid w:val="00CC5B31"/>
    <w:rsid w:val="00CC5C4A"/>
    <w:rsid w:val="00CC67B6"/>
    <w:rsid w:val="00CC68A9"/>
    <w:rsid w:val="00CC68AF"/>
    <w:rsid w:val="00CC6CE1"/>
    <w:rsid w:val="00CC6EF0"/>
    <w:rsid w:val="00CC7096"/>
    <w:rsid w:val="00CD087B"/>
    <w:rsid w:val="00CD0C05"/>
    <w:rsid w:val="00CD0FB6"/>
    <w:rsid w:val="00CD111F"/>
    <w:rsid w:val="00CD129A"/>
    <w:rsid w:val="00CD147B"/>
    <w:rsid w:val="00CD2734"/>
    <w:rsid w:val="00CD27A0"/>
    <w:rsid w:val="00CD2CC3"/>
    <w:rsid w:val="00CD301D"/>
    <w:rsid w:val="00CD3895"/>
    <w:rsid w:val="00CD630E"/>
    <w:rsid w:val="00CD6F29"/>
    <w:rsid w:val="00CD6FDE"/>
    <w:rsid w:val="00CD7631"/>
    <w:rsid w:val="00CD7689"/>
    <w:rsid w:val="00CD7D0D"/>
    <w:rsid w:val="00CD7D14"/>
    <w:rsid w:val="00CE00D7"/>
    <w:rsid w:val="00CE04E5"/>
    <w:rsid w:val="00CE059E"/>
    <w:rsid w:val="00CE0A43"/>
    <w:rsid w:val="00CE0FC0"/>
    <w:rsid w:val="00CE13F3"/>
    <w:rsid w:val="00CE1515"/>
    <w:rsid w:val="00CE18E1"/>
    <w:rsid w:val="00CE1E33"/>
    <w:rsid w:val="00CE1FED"/>
    <w:rsid w:val="00CE203D"/>
    <w:rsid w:val="00CE2528"/>
    <w:rsid w:val="00CE2661"/>
    <w:rsid w:val="00CE28C4"/>
    <w:rsid w:val="00CE2AC2"/>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D7B"/>
    <w:rsid w:val="00CF4F27"/>
    <w:rsid w:val="00CF62BE"/>
    <w:rsid w:val="00CF63C0"/>
    <w:rsid w:val="00CF64D8"/>
    <w:rsid w:val="00CF66B2"/>
    <w:rsid w:val="00CF6715"/>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674F"/>
    <w:rsid w:val="00D07F2E"/>
    <w:rsid w:val="00D101FE"/>
    <w:rsid w:val="00D109AA"/>
    <w:rsid w:val="00D10F63"/>
    <w:rsid w:val="00D11B14"/>
    <w:rsid w:val="00D12119"/>
    <w:rsid w:val="00D12185"/>
    <w:rsid w:val="00D12CF0"/>
    <w:rsid w:val="00D12D7A"/>
    <w:rsid w:val="00D13049"/>
    <w:rsid w:val="00D14540"/>
    <w:rsid w:val="00D14F3E"/>
    <w:rsid w:val="00D153AA"/>
    <w:rsid w:val="00D1608F"/>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3676"/>
    <w:rsid w:val="00D25270"/>
    <w:rsid w:val="00D253A9"/>
    <w:rsid w:val="00D25704"/>
    <w:rsid w:val="00D2572F"/>
    <w:rsid w:val="00D257B7"/>
    <w:rsid w:val="00D257F4"/>
    <w:rsid w:val="00D25D1B"/>
    <w:rsid w:val="00D265A3"/>
    <w:rsid w:val="00D2674F"/>
    <w:rsid w:val="00D272FE"/>
    <w:rsid w:val="00D2731E"/>
    <w:rsid w:val="00D30494"/>
    <w:rsid w:val="00D30F23"/>
    <w:rsid w:val="00D318B7"/>
    <w:rsid w:val="00D31B3B"/>
    <w:rsid w:val="00D31DF5"/>
    <w:rsid w:val="00D32D68"/>
    <w:rsid w:val="00D337A0"/>
    <w:rsid w:val="00D33A83"/>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725"/>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373"/>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14C2"/>
    <w:rsid w:val="00D822B6"/>
    <w:rsid w:val="00D82EB4"/>
    <w:rsid w:val="00D83C55"/>
    <w:rsid w:val="00D84121"/>
    <w:rsid w:val="00D8516D"/>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B72"/>
    <w:rsid w:val="00D96CB4"/>
    <w:rsid w:val="00D96F40"/>
    <w:rsid w:val="00D9705D"/>
    <w:rsid w:val="00D970EC"/>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2172"/>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1ACB"/>
    <w:rsid w:val="00DC1EBC"/>
    <w:rsid w:val="00DC241F"/>
    <w:rsid w:val="00DC2D44"/>
    <w:rsid w:val="00DC322E"/>
    <w:rsid w:val="00DC466C"/>
    <w:rsid w:val="00DC4972"/>
    <w:rsid w:val="00DC55F4"/>
    <w:rsid w:val="00DC5C21"/>
    <w:rsid w:val="00DC6588"/>
    <w:rsid w:val="00DC65F2"/>
    <w:rsid w:val="00DC7138"/>
    <w:rsid w:val="00DC79CA"/>
    <w:rsid w:val="00DC7A80"/>
    <w:rsid w:val="00DC7D51"/>
    <w:rsid w:val="00DC7E71"/>
    <w:rsid w:val="00DC7F4D"/>
    <w:rsid w:val="00DD06A3"/>
    <w:rsid w:val="00DD078E"/>
    <w:rsid w:val="00DD0A9B"/>
    <w:rsid w:val="00DD0C18"/>
    <w:rsid w:val="00DD0CB1"/>
    <w:rsid w:val="00DD1EB3"/>
    <w:rsid w:val="00DD1EE5"/>
    <w:rsid w:val="00DD2903"/>
    <w:rsid w:val="00DD2A43"/>
    <w:rsid w:val="00DD2DD3"/>
    <w:rsid w:val="00DD2E06"/>
    <w:rsid w:val="00DD3796"/>
    <w:rsid w:val="00DD3918"/>
    <w:rsid w:val="00DD3974"/>
    <w:rsid w:val="00DD3A3C"/>
    <w:rsid w:val="00DD4115"/>
    <w:rsid w:val="00DD47B4"/>
    <w:rsid w:val="00DD4C36"/>
    <w:rsid w:val="00DD54EA"/>
    <w:rsid w:val="00DD566C"/>
    <w:rsid w:val="00DD64A5"/>
    <w:rsid w:val="00DD65B9"/>
    <w:rsid w:val="00DD6626"/>
    <w:rsid w:val="00DD6886"/>
    <w:rsid w:val="00DD6B03"/>
    <w:rsid w:val="00DD6BC5"/>
    <w:rsid w:val="00DD7BB2"/>
    <w:rsid w:val="00DD7FFB"/>
    <w:rsid w:val="00DE0622"/>
    <w:rsid w:val="00DE0A67"/>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0DA"/>
    <w:rsid w:val="00E0169D"/>
    <w:rsid w:val="00E01DB0"/>
    <w:rsid w:val="00E01EF1"/>
    <w:rsid w:val="00E022B1"/>
    <w:rsid w:val="00E0273E"/>
    <w:rsid w:val="00E02834"/>
    <w:rsid w:val="00E02F05"/>
    <w:rsid w:val="00E04DBE"/>
    <w:rsid w:val="00E05188"/>
    <w:rsid w:val="00E05A29"/>
    <w:rsid w:val="00E05EF4"/>
    <w:rsid w:val="00E11172"/>
    <w:rsid w:val="00E119C5"/>
    <w:rsid w:val="00E119D2"/>
    <w:rsid w:val="00E1213F"/>
    <w:rsid w:val="00E127C7"/>
    <w:rsid w:val="00E12E89"/>
    <w:rsid w:val="00E1327C"/>
    <w:rsid w:val="00E1390B"/>
    <w:rsid w:val="00E13E2A"/>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1CFA"/>
    <w:rsid w:val="00E425D5"/>
    <w:rsid w:val="00E42F81"/>
    <w:rsid w:val="00E43253"/>
    <w:rsid w:val="00E4329D"/>
    <w:rsid w:val="00E432C7"/>
    <w:rsid w:val="00E43C9B"/>
    <w:rsid w:val="00E4404E"/>
    <w:rsid w:val="00E44445"/>
    <w:rsid w:val="00E444B3"/>
    <w:rsid w:val="00E4461C"/>
    <w:rsid w:val="00E449CB"/>
    <w:rsid w:val="00E44E1F"/>
    <w:rsid w:val="00E452AA"/>
    <w:rsid w:val="00E46113"/>
    <w:rsid w:val="00E462B9"/>
    <w:rsid w:val="00E47409"/>
    <w:rsid w:val="00E476D2"/>
    <w:rsid w:val="00E47D99"/>
    <w:rsid w:val="00E50329"/>
    <w:rsid w:val="00E505C2"/>
    <w:rsid w:val="00E50B27"/>
    <w:rsid w:val="00E50BCC"/>
    <w:rsid w:val="00E50C89"/>
    <w:rsid w:val="00E5113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BBC"/>
    <w:rsid w:val="00E60224"/>
    <w:rsid w:val="00E60775"/>
    <w:rsid w:val="00E607D9"/>
    <w:rsid w:val="00E60A3B"/>
    <w:rsid w:val="00E60B21"/>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916"/>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314"/>
    <w:rsid w:val="00E86822"/>
    <w:rsid w:val="00E86A41"/>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2C0"/>
    <w:rsid w:val="00EA3BAB"/>
    <w:rsid w:val="00EA44A9"/>
    <w:rsid w:val="00EA46E0"/>
    <w:rsid w:val="00EA4864"/>
    <w:rsid w:val="00EA4ADE"/>
    <w:rsid w:val="00EA4E93"/>
    <w:rsid w:val="00EA5541"/>
    <w:rsid w:val="00EA6429"/>
    <w:rsid w:val="00EA6725"/>
    <w:rsid w:val="00EA749E"/>
    <w:rsid w:val="00EA7FFA"/>
    <w:rsid w:val="00EB09B0"/>
    <w:rsid w:val="00EB0E40"/>
    <w:rsid w:val="00EB1744"/>
    <w:rsid w:val="00EB194A"/>
    <w:rsid w:val="00EB2659"/>
    <w:rsid w:val="00EB26FC"/>
    <w:rsid w:val="00EB3D7C"/>
    <w:rsid w:val="00EB42B7"/>
    <w:rsid w:val="00EB4C06"/>
    <w:rsid w:val="00EB55AD"/>
    <w:rsid w:val="00EB6A84"/>
    <w:rsid w:val="00EB702E"/>
    <w:rsid w:val="00EB71E9"/>
    <w:rsid w:val="00EC1220"/>
    <w:rsid w:val="00EC1506"/>
    <w:rsid w:val="00EC17FF"/>
    <w:rsid w:val="00EC2E24"/>
    <w:rsid w:val="00EC3619"/>
    <w:rsid w:val="00EC3952"/>
    <w:rsid w:val="00EC3A8F"/>
    <w:rsid w:val="00EC43E8"/>
    <w:rsid w:val="00EC4628"/>
    <w:rsid w:val="00EC47A5"/>
    <w:rsid w:val="00EC5A73"/>
    <w:rsid w:val="00EC5F7F"/>
    <w:rsid w:val="00EC624C"/>
    <w:rsid w:val="00EC6692"/>
    <w:rsid w:val="00EC6805"/>
    <w:rsid w:val="00EC6AD2"/>
    <w:rsid w:val="00EC6BDD"/>
    <w:rsid w:val="00EC74AA"/>
    <w:rsid w:val="00ED04BA"/>
    <w:rsid w:val="00ED0A66"/>
    <w:rsid w:val="00ED0B5C"/>
    <w:rsid w:val="00ED0BF0"/>
    <w:rsid w:val="00ED27DE"/>
    <w:rsid w:val="00ED2A8E"/>
    <w:rsid w:val="00ED2B8F"/>
    <w:rsid w:val="00ED3EBC"/>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4FE4"/>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581C"/>
    <w:rsid w:val="00EF604B"/>
    <w:rsid w:val="00EF7DA8"/>
    <w:rsid w:val="00F00E1F"/>
    <w:rsid w:val="00F018CB"/>
    <w:rsid w:val="00F01B77"/>
    <w:rsid w:val="00F01CE8"/>
    <w:rsid w:val="00F046B1"/>
    <w:rsid w:val="00F04939"/>
    <w:rsid w:val="00F04A00"/>
    <w:rsid w:val="00F04C11"/>
    <w:rsid w:val="00F04C37"/>
    <w:rsid w:val="00F04DDD"/>
    <w:rsid w:val="00F060BF"/>
    <w:rsid w:val="00F06213"/>
    <w:rsid w:val="00F07AEE"/>
    <w:rsid w:val="00F07B1E"/>
    <w:rsid w:val="00F07DBC"/>
    <w:rsid w:val="00F103DE"/>
    <w:rsid w:val="00F10580"/>
    <w:rsid w:val="00F105D3"/>
    <w:rsid w:val="00F10CCC"/>
    <w:rsid w:val="00F1112E"/>
    <w:rsid w:val="00F113B6"/>
    <w:rsid w:val="00F11D30"/>
    <w:rsid w:val="00F127D4"/>
    <w:rsid w:val="00F128E6"/>
    <w:rsid w:val="00F132B9"/>
    <w:rsid w:val="00F1393F"/>
    <w:rsid w:val="00F14563"/>
    <w:rsid w:val="00F148E3"/>
    <w:rsid w:val="00F14A6C"/>
    <w:rsid w:val="00F15EBD"/>
    <w:rsid w:val="00F169A6"/>
    <w:rsid w:val="00F17D32"/>
    <w:rsid w:val="00F2013B"/>
    <w:rsid w:val="00F20C1E"/>
    <w:rsid w:val="00F21488"/>
    <w:rsid w:val="00F218ED"/>
    <w:rsid w:val="00F21CD9"/>
    <w:rsid w:val="00F22CD4"/>
    <w:rsid w:val="00F22EDF"/>
    <w:rsid w:val="00F22FEB"/>
    <w:rsid w:val="00F2375A"/>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5C33"/>
    <w:rsid w:val="00F36324"/>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49B0"/>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1F7"/>
    <w:rsid w:val="00F659BC"/>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338"/>
    <w:rsid w:val="00F7357F"/>
    <w:rsid w:val="00F737C5"/>
    <w:rsid w:val="00F739A8"/>
    <w:rsid w:val="00F74885"/>
    <w:rsid w:val="00F75381"/>
    <w:rsid w:val="00F75C96"/>
    <w:rsid w:val="00F76044"/>
    <w:rsid w:val="00F76B95"/>
    <w:rsid w:val="00F76C98"/>
    <w:rsid w:val="00F76EFA"/>
    <w:rsid w:val="00F7735C"/>
    <w:rsid w:val="00F7799E"/>
    <w:rsid w:val="00F77B80"/>
    <w:rsid w:val="00F77C30"/>
    <w:rsid w:val="00F77FE6"/>
    <w:rsid w:val="00F808A1"/>
    <w:rsid w:val="00F80D75"/>
    <w:rsid w:val="00F816B8"/>
    <w:rsid w:val="00F81963"/>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3FE5"/>
    <w:rsid w:val="00F945F9"/>
    <w:rsid w:val="00F94F9C"/>
    <w:rsid w:val="00F96106"/>
    <w:rsid w:val="00F966F0"/>
    <w:rsid w:val="00F96CB3"/>
    <w:rsid w:val="00F9712B"/>
    <w:rsid w:val="00F9768E"/>
    <w:rsid w:val="00F9792E"/>
    <w:rsid w:val="00F97A1C"/>
    <w:rsid w:val="00F97CD9"/>
    <w:rsid w:val="00F97EE2"/>
    <w:rsid w:val="00FA0106"/>
    <w:rsid w:val="00FA0A38"/>
    <w:rsid w:val="00FA0C22"/>
    <w:rsid w:val="00FA1276"/>
    <w:rsid w:val="00FA130D"/>
    <w:rsid w:val="00FA171A"/>
    <w:rsid w:val="00FA27A4"/>
    <w:rsid w:val="00FA3A36"/>
    <w:rsid w:val="00FA41C9"/>
    <w:rsid w:val="00FA4A2D"/>
    <w:rsid w:val="00FA4DEF"/>
    <w:rsid w:val="00FA5161"/>
    <w:rsid w:val="00FA51F1"/>
    <w:rsid w:val="00FA5FFB"/>
    <w:rsid w:val="00FA6495"/>
    <w:rsid w:val="00FA66A1"/>
    <w:rsid w:val="00FA7585"/>
    <w:rsid w:val="00FA75AD"/>
    <w:rsid w:val="00FA7DAC"/>
    <w:rsid w:val="00FB08E1"/>
    <w:rsid w:val="00FB0C3B"/>
    <w:rsid w:val="00FB1A09"/>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3D23"/>
    <w:rsid w:val="00FC4542"/>
    <w:rsid w:val="00FC4BEA"/>
    <w:rsid w:val="00FC57A1"/>
    <w:rsid w:val="00FC59BC"/>
    <w:rsid w:val="00FC5E14"/>
    <w:rsid w:val="00FC652D"/>
    <w:rsid w:val="00FC6AF4"/>
    <w:rsid w:val="00FC6E69"/>
    <w:rsid w:val="00FC7026"/>
    <w:rsid w:val="00FC79CC"/>
    <w:rsid w:val="00FC7C47"/>
    <w:rsid w:val="00FD0030"/>
    <w:rsid w:val="00FD1852"/>
    <w:rsid w:val="00FD1D85"/>
    <w:rsid w:val="00FD220F"/>
    <w:rsid w:val="00FD2233"/>
    <w:rsid w:val="00FD2434"/>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0FF7F94"/>
    <w:rsid w:val="013C4B67"/>
    <w:rsid w:val="01425307"/>
    <w:rsid w:val="016619EF"/>
    <w:rsid w:val="019023E3"/>
    <w:rsid w:val="01A251FD"/>
    <w:rsid w:val="01A762C5"/>
    <w:rsid w:val="01C83868"/>
    <w:rsid w:val="01D460D5"/>
    <w:rsid w:val="01E82227"/>
    <w:rsid w:val="02013AE9"/>
    <w:rsid w:val="024C5A34"/>
    <w:rsid w:val="028B57C0"/>
    <w:rsid w:val="034E33C9"/>
    <w:rsid w:val="035C03B5"/>
    <w:rsid w:val="03B04CB2"/>
    <w:rsid w:val="03BC4D35"/>
    <w:rsid w:val="045D4461"/>
    <w:rsid w:val="048A6EEC"/>
    <w:rsid w:val="049A34F8"/>
    <w:rsid w:val="04A24645"/>
    <w:rsid w:val="04DA7951"/>
    <w:rsid w:val="04E9196F"/>
    <w:rsid w:val="04ED354D"/>
    <w:rsid w:val="04EF5719"/>
    <w:rsid w:val="053276A7"/>
    <w:rsid w:val="05686611"/>
    <w:rsid w:val="056E7B23"/>
    <w:rsid w:val="059D09FC"/>
    <w:rsid w:val="05AC0E4C"/>
    <w:rsid w:val="05DF7013"/>
    <w:rsid w:val="05F818FB"/>
    <w:rsid w:val="05FB47C1"/>
    <w:rsid w:val="062E6B37"/>
    <w:rsid w:val="06366637"/>
    <w:rsid w:val="06476300"/>
    <w:rsid w:val="069C4C9F"/>
    <w:rsid w:val="06A625FE"/>
    <w:rsid w:val="06BA7019"/>
    <w:rsid w:val="07195F21"/>
    <w:rsid w:val="072E0EDE"/>
    <w:rsid w:val="0772658A"/>
    <w:rsid w:val="079124AE"/>
    <w:rsid w:val="07DE39D4"/>
    <w:rsid w:val="0829312C"/>
    <w:rsid w:val="08462380"/>
    <w:rsid w:val="08ED5810"/>
    <w:rsid w:val="092928E0"/>
    <w:rsid w:val="092E4B8A"/>
    <w:rsid w:val="095F0850"/>
    <w:rsid w:val="0A515F61"/>
    <w:rsid w:val="0A554431"/>
    <w:rsid w:val="0A8D5D87"/>
    <w:rsid w:val="0AB85F05"/>
    <w:rsid w:val="0AE02BA3"/>
    <w:rsid w:val="0B74064E"/>
    <w:rsid w:val="0BE25768"/>
    <w:rsid w:val="0BEC731A"/>
    <w:rsid w:val="0C300A65"/>
    <w:rsid w:val="0C363E62"/>
    <w:rsid w:val="0C485672"/>
    <w:rsid w:val="0C9D425A"/>
    <w:rsid w:val="0CB57D91"/>
    <w:rsid w:val="0D042183"/>
    <w:rsid w:val="0D663E90"/>
    <w:rsid w:val="0D6A1E51"/>
    <w:rsid w:val="0D8D14F7"/>
    <w:rsid w:val="0DA62A04"/>
    <w:rsid w:val="0DE325E6"/>
    <w:rsid w:val="0DF5371A"/>
    <w:rsid w:val="0E172EED"/>
    <w:rsid w:val="0E2F33B0"/>
    <w:rsid w:val="0E49048F"/>
    <w:rsid w:val="0E8A00B8"/>
    <w:rsid w:val="0EB91E4F"/>
    <w:rsid w:val="0ECF34C6"/>
    <w:rsid w:val="0EDA1621"/>
    <w:rsid w:val="0F4416FA"/>
    <w:rsid w:val="0FA0219D"/>
    <w:rsid w:val="0FAC7621"/>
    <w:rsid w:val="0FF35DE0"/>
    <w:rsid w:val="10223395"/>
    <w:rsid w:val="10311BC0"/>
    <w:rsid w:val="105B0CBE"/>
    <w:rsid w:val="1064105C"/>
    <w:rsid w:val="10652AD9"/>
    <w:rsid w:val="10694328"/>
    <w:rsid w:val="107B54BA"/>
    <w:rsid w:val="10BB17B7"/>
    <w:rsid w:val="10C57B74"/>
    <w:rsid w:val="111C4BC1"/>
    <w:rsid w:val="112113AF"/>
    <w:rsid w:val="117E7372"/>
    <w:rsid w:val="11993F04"/>
    <w:rsid w:val="11A74AA5"/>
    <w:rsid w:val="11A82FC9"/>
    <w:rsid w:val="11F43AEA"/>
    <w:rsid w:val="123C4B6B"/>
    <w:rsid w:val="12841A61"/>
    <w:rsid w:val="128B32D7"/>
    <w:rsid w:val="12993950"/>
    <w:rsid w:val="12E47E76"/>
    <w:rsid w:val="1315385D"/>
    <w:rsid w:val="13196DA9"/>
    <w:rsid w:val="136B5605"/>
    <w:rsid w:val="137465BB"/>
    <w:rsid w:val="13EB2BD9"/>
    <w:rsid w:val="14256EFB"/>
    <w:rsid w:val="14313F0B"/>
    <w:rsid w:val="147B6ADD"/>
    <w:rsid w:val="14A5774E"/>
    <w:rsid w:val="14B60035"/>
    <w:rsid w:val="14C220E5"/>
    <w:rsid w:val="14DB325E"/>
    <w:rsid w:val="14E83891"/>
    <w:rsid w:val="150C7E8F"/>
    <w:rsid w:val="15625437"/>
    <w:rsid w:val="15977CE0"/>
    <w:rsid w:val="15A0024B"/>
    <w:rsid w:val="15AE2885"/>
    <w:rsid w:val="15D03825"/>
    <w:rsid w:val="15D87AE3"/>
    <w:rsid w:val="15F53073"/>
    <w:rsid w:val="1656740D"/>
    <w:rsid w:val="1672616A"/>
    <w:rsid w:val="16CB0E57"/>
    <w:rsid w:val="16D46762"/>
    <w:rsid w:val="178D1799"/>
    <w:rsid w:val="17936FE7"/>
    <w:rsid w:val="17AB2D0F"/>
    <w:rsid w:val="17BD0B18"/>
    <w:rsid w:val="183F6413"/>
    <w:rsid w:val="184B3CD7"/>
    <w:rsid w:val="186701AB"/>
    <w:rsid w:val="18A11C53"/>
    <w:rsid w:val="19410D48"/>
    <w:rsid w:val="19511AFF"/>
    <w:rsid w:val="19B54566"/>
    <w:rsid w:val="19CF3820"/>
    <w:rsid w:val="19D41762"/>
    <w:rsid w:val="19DF6BEA"/>
    <w:rsid w:val="19E73886"/>
    <w:rsid w:val="19F523EC"/>
    <w:rsid w:val="19FF1DCA"/>
    <w:rsid w:val="1A2B578B"/>
    <w:rsid w:val="1A346A81"/>
    <w:rsid w:val="1A7116D2"/>
    <w:rsid w:val="1AA02188"/>
    <w:rsid w:val="1B2E7C97"/>
    <w:rsid w:val="1B374C18"/>
    <w:rsid w:val="1B56360A"/>
    <w:rsid w:val="1B6F5979"/>
    <w:rsid w:val="1D0972D6"/>
    <w:rsid w:val="1D9B1204"/>
    <w:rsid w:val="1DB26BC7"/>
    <w:rsid w:val="1DC61D04"/>
    <w:rsid w:val="1DDE7385"/>
    <w:rsid w:val="1DE210E1"/>
    <w:rsid w:val="1DFE44DE"/>
    <w:rsid w:val="1E1A1D9E"/>
    <w:rsid w:val="1E402C72"/>
    <w:rsid w:val="1E4C5923"/>
    <w:rsid w:val="1E620ADD"/>
    <w:rsid w:val="1E994579"/>
    <w:rsid w:val="1ECF247D"/>
    <w:rsid w:val="1EE152AA"/>
    <w:rsid w:val="1F6B744D"/>
    <w:rsid w:val="1FAD0313"/>
    <w:rsid w:val="1FB50161"/>
    <w:rsid w:val="1FE44ACF"/>
    <w:rsid w:val="1FF64BB9"/>
    <w:rsid w:val="20451D80"/>
    <w:rsid w:val="20615A76"/>
    <w:rsid w:val="206862F0"/>
    <w:rsid w:val="20781A7A"/>
    <w:rsid w:val="20C25C9D"/>
    <w:rsid w:val="20C91C50"/>
    <w:rsid w:val="20D41E86"/>
    <w:rsid w:val="210840DD"/>
    <w:rsid w:val="21263E47"/>
    <w:rsid w:val="2134689E"/>
    <w:rsid w:val="21383314"/>
    <w:rsid w:val="21731D4E"/>
    <w:rsid w:val="21D06513"/>
    <w:rsid w:val="222011CA"/>
    <w:rsid w:val="224D2C7F"/>
    <w:rsid w:val="22A00F09"/>
    <w:rsid w:val="230F7081"/>
    <w:rsid w:val="2315396A"/>
    <w:rsid w:val="236B53FC"/>
    <w:rsid w:val="23B64168"/>
    <w:rsid w:val="23CA0FD6"/>
    <w:rsid w:val="23EB153B"/>
    <w:rsid w:val="23EF1699"/>
    <w:rsid w:val="23FB0D02"/>
    <w:rsid w:val="24145000"/>
    <w:rsid w:val="24451BB0"/>
    <w:rsid w:val="24684CB2"/>
    <w:rsid w:val="2475607F"/>
    <w:rsid w:val="24B46C9D"/>
    <w:rsid w:val="25485289"/>
    <w:rsid w:val="260A51DD"/>
    <w:rsid w:val="26634AA2"/>
    <w:rsid w:val="2688328D"/>
    <w:rsid w:val="26CB076E"/>
    <w:rsid w:val="26E24E92"/>
    <w:rsid w:val="26E303AD"/>
    <w:rsid w:val="27090F01"/>
    <w:rsid w:val="27290212"/>
    <w:rsid w:val="27365FED"/>
    <w:rsid w:val="27600C5C"/>
    <w:rsid w:val="277E70B8"/>
    <w:rsid w:val="27925B6A"/>
    <w:rsid w:val="27CE7C04"/>
    <w:rsid w:val="280D5956"/>
    <w:rsid w:val="28482097"/>
    <w:rsid w:val="284A2BE0"/>
    <w:rsid w:val="288E42CB"/>
    <w:rsid w:val="290A1A59"/>
    <w:rsid w:val="29197992"/>
    <w:rsid w:val="293C2931"/>
    <w:rsid w:val="2947413C"/>
    <w:rsid w:val="294B1056"/>
    <w:rsid w:val="29F42CFC"/>
    <w:rsid w:val="2A324DA2"/>
    <w:rsid w:val="2A4377D2"/>
    <w:rsid w:val="2ABB0264"/>
    <w:rsid w:val="2B1D2C55"/>
    <w:rsid w:val="2B215F44"/>
    <w:rsid w:val="2B993D0C"/>
    <w:rsid w:val="2BA4095D"/>
    <w:rsid w:val="2BB5365D"/>
    <w:rsid w:val="2BC676DE"/>
    <w:rsid w:val="2BDE1A21"/>
    <w:rsid w:val="2C0B11BF"/>
    <w:rsid w:val="2C2C00FD"/>
    <w:rsid w:val="2C5B4D78"/>
    <w:rsid w:val="2C5F4E7B"/>
    <w:rsid w:val="2C83211E"/>
    <w:rsid w:val="2CAC69A6"/>
    <w:rsid w:val="2D4C198F"/>
    <w:rsid w:val="2D8225E3"/>
    <w:rsid w:val="2D995D72"/>
    <w:rsid w:val="2E273476"/>
    <w:rsid w:val="2E3B392D"/>
    <w:rsid w:val="2E3F104D"/>
    <w:rsid w:val="2E5343C3"/>
    <w:rsid w:val="2E601300"/>
    <w:rsid w:val="2F15400E"/>
    <w:rsid w:val="2F3E3A68"/>
    <w:rsid w:val="2F7A25A2"/>
    <w:rsid w:val="2F7A7CE2"/>
    <w:rsid w:val="2FBF5651"/>
    <w:rsid w:val="2FD54B34"/>
    <w:rsid w:val="2FE929F2"/>
    <w:rsid w:val="2FED4504"/>
    <w:rsid w:val="3005623A"/>
    <w:rsid w:val="306727E1"/>
    <w:rsid w:val="307913F7"/>
    <w:rsid w:val="30EC2386"/>
    <w:rsid w:val="31094908"/>
    <w:rsid w:val="3122256A"/>
    <w:rsid w:val="317C254D"/>
    <w:rsid w:val="318A3C87"/>
    <w:rsid w:val="31EB541A"/>
    <w:rsid w:val="322B48BF"/>
    <w:rsid w:val="326C77AB"/>
    <w:rsid w:val="327E4874"/>
    <w:rsid w:val="329C2AD0"/>
    <w:rsid w:val="32A451CE"/>
    <w:rsid w:val="32A67F3B"/>
    <w:rsid w:val="32B27788"/>
    <w:rsid w:val="331C1204"/>
    <w:rsid w:val="33415E8A"/>
    <w:rsid w:val="334A75F9"/>
    <w:rsid w:val="337E4D3A"/>
    <w:rsid w:val="342B5B90"/>
    <w:rsid w:val="345A5E1B"/>
    <w:rsid w:val="346C6D57"/>
    <w:rsid w:val="348E2EB5"/>
    <w:rsid w:val="34926D70"/>
    <w:rsid w:val="34D01670"/>
    <w:rsid w:val="34FA0748"/>
    <w:rsid w:val="351759B0"/>
    <w:rsid w:val="35EB2B44"/>
    <w:rsid w:val="35F665A0"/>
    <w:rsid w:val="360B0348"/>
    <w:rsid w:val="3621503C"/>
    <w:rsid w:val="36347D4E"/>
    <w:rsid w:val="363C2A04"/>
    <w:rsid w:val="364D3336"/>
    <w:rsid w:val="365B12C6"/>
    <w:rsid w:val="367A6430"/>
    <w:rsid w:val="369C5027"/>
    <w:rsid w:val="36AF378E"/>
    <w:rsid w:val="36BD731E"/>
    <w:rsid w:val="36D962EF"/>
    <w:rsid w:val="36E87A8A"/>
    <w:rsid w:val="37315E77"/>
    <w:rsid w:val="376175B3"/>
    <w:rsid w:val="378D259A"/>
    <w:rsid w:val="37991C01"/>
    <w:rsid w:val="379B69A9"/>
    <w:rsid w:val="379B6A63"/>
    <w:rsid w:val="37DE07F5"/>
    <w:rsid w:val="37F147F2"/>
    <w:rsid w:val="37F94DE2"/>
    <w:rsid w:val="38281B0E"/>
    <w:rsid w:val="387D0614"/>
    <w:rsid w:val="3888685C"/>
    <w:rsid w:val="39162A32"/>
    <w:rsid w:val="391C68CC"/>
    <w:rsid w:val="394E5655"/>
    <w:rsid w:val="39673771"/>
    <w:rsid w:val="39B20022"/>
    <w:rsid w:val="39B31481"/>
    <w:rsid w:val="39CC282A"/>
    <w:rsid w:val="3A8B5546"/>
    <w:rsid w:val="3A910962"/>
    <w:rsid w:val="3AC57461"/>
    <w:rsid w:val="3AC910AB"/>
    <w:rsid w:val="3AEB240B"/>
    <w:rsid w:val="3B376647"/>
    <w:rsid w:val="3B7C0730"/>
    <w:rsid w:val="3B986202"/>
    <w:rsid w:val="3C940862"/>
    <w:rsid w:val="3CA30200"/>
    <w:rsid w:val="3CC70EDD"/>
    <w:rsid w:val="3CCE1F66"/>
    <w:rsid w:val="3CF0556B"/>
    <w:rsid w:val="3D212329"/>
    <w:rsid w:val="3D227468"/>
    <w:rsid w:val="3D2739B3"/>
    <w:rsid w:val="3D37498F"/>
    <w:rsid w:val="3D46643E"/>
    <w:rsid w:val="3D5C29C8"/>
    <w:rsid w:val="3D722B6D"/>
    <w:rsid w:val="3D8461BA"/>
    <w:rsid w:val="3D92542D"/>
    <w:rsid w:val="3DA9152A"/>
    <w:rsid w:val="3E671901"/>
    <w:rsid w:val="3ECF2120"/>
    <w:rsid w:val="3F0542DE"/>
    <w:rsid w:val="3F325CB9"/>
    <w:rsid w:val="3F6B1A73"/>
    <w:rsid w:val="3FFE08B2"/>
    <w:rsid w:val="405F2C66"/>
    <w:rsid w:val="406D3F40"/>
    <w:rsid w:val="40BA6EBE"/>
    <w:rsid w:val="40D33B31"/>
    <w:rsid w:val="40D70B0E"/>
    <w:rsid w:val="40F548F5"/>
    <w:rsid w:val="4138609E"/>
    <w:rsid w:val="416B52B1"/>
    <w:rsid w:val="417B3C68"/>
    <w:rsid w:val="41AA667B"/>
    <w:rsid w:val="41AF6E77"/>
    <w:rsid w:val="41B64B85"/>
    <w:rsid w:val="41BC5DC6"/>
    <w:rsid w:val="42643413"/>
    <w:rsid w:val="429E467F"/>
    <w:rsid w:val="43415099"/>
    <w:rsid w:val="434C6080"/>
    <w:rsid w:val="434E0827"/>
    <w:rsid w:val="43D94E9E"/>
    <w:rsid w:val="4417422F"/>
    <w:rsid w:val="441D2ED9"/>
    <w:rsid w:val="44402014"/>
    <w:rsid w:val="446C3510"/>
    <w:rsid w:val="449264BA"/>
    <w:rsid w:val="44CC2109"/>
    <w:rsid w:val="44F30A24"/>
    <w:rsid w:val="45551F0B"/>
    <w:rsid w:val="45A63E38"/>
    <w:rsid w:val="45E56E88"/>
    <w:rsid w:val="461A6419"/>
    <w:rsid w:val="462F711E"/>
    <w:rsid w:val="46775CB7"/>
    <w:rsid w:val="46C672C5"/>
    <w:rsid w:val="46D512DB"/>
    <w:rsid w:val="47304942"/>
    <w:rsid w:val="473E17C4"/>
    <w:rsid w:val="47544C1E"/>
    <w:rsid w:val="47987D2E"/>
    <w:rsid w:val="48140755"/>
    <w:rsid w:val="486F3EFE"/>
    <w:rsid w:val="48C25517"/>
    <w:rsid w:val="48D93EBE"/>
    <w:rsid w:val="49534B6C"/>
    <w:rsid w:val="49700008"/>
    <w:rsid w:val="498B06A0"/>
    <w:rsid w:val="49AD0832"/>
    <w:rsid w:val="49CC19FD"/>
    <w:rsid w:val="49DA1D20"/>
    <w:rsid w:val="49EA7983"/>
    <w:rsid w:val="49FE6E3D"/>
    <w:rsid w:val="4A7B4B0E"/>
    <w:rsid w:val="4A840640"/>
    <w:rsid w:val="4AA02D37"/>
    <w:rsid w:val="4AA97535"/>
    <w:rsid w:val="4AF31DD6"/>
    <w:rsid w:val="4B27544F"/>
    <w:rsid w:val="4B6034EE"/>
    <w:rsid w:val="4B716EDA"/>
    <w:rsid w:val="4BA65F18"/>
    <w:rsid w:val="4BBA5E90"/>
    <w:rsid w:val="4BBC1BA3"/>
    <w:rsid w:val="4BD44C79"/>
    <w:rsid w:val="4C031B14"/>
    <w:rsid w:val="4C136D75"/>
    <w:rsid w:val="4C3B0B31"/>
    <w:rsid w:val="4CB27A59"/>
    <w:rsid w:val="4CD45FFE"/>
    <w:rsid w:val="4D4A1D87"/>
    <w:rsid w:val="4D6A1A10"/>
    <w:rsid w:val="4D83718F"/>
    <w:rsid w:val="4DF26F50"/>
    <w:rsid w:val="4DF529D9"/>
    <w:rsid w:val="4DF8705D"/>
    <w:rsid w:val="4E2168FC"/>
    <w:rsid w:val="4E590428"/>
    <w:rsid w:val="4E644B58"/>
    <w:rsid w:val="4E7476E7"/>
    <w:rsid w:val="4E7D7A83"/>
    <w:rsid w:val="4EA20940"/>
    <w:rsid w:val="4EB21E4E"/>
    <w:rsid w:val="4EE83D2D"/>
    <w:rsid w:val="4F261D34"/>
    <w:rsid w:val="4F337FD0"/>
    <w:rsid w:val="4F3F2C9D"/>
    <w:rsid w:val="4F637C07"/>
    <w:rsid w:val="4FA65C17"/>
    <w:rsid w:val="4FB05789"/>
    <w:rsid w:val="4FBD7390"/>
    <w:rsid w:val="4FCD7CD0"/>
    <w:rsid w:val="4FCE0B60"/>
    <w:rsid w:val="4FEC683F"/>
    <w:rsid w:val="4FF11D0A"/>
    <w:rsid w:val="4FFA456B"/>
    <w:rsid w:val="50772FEB"/>
    <w:rsid w:val="50777E91"/>
    <w:rsid w:val="511E5CC0"/>
    <w:rsid w:val="51247906"/>
    <w:rsid w:val="51840DB3"/>
    <w:rsid w:val="51F13AB1"/>
    <w:rsid w:val="525B278E"/>
    <w:rsid w:val="527E55FD"/>
    <w:rsid w:val="528C49E5"/>
    <w:rsid w:val="531B5881"/>
    <w:rsid w:val="53650152"/>
    <w:rsid w:val="536E6940"/>
    <w:rsid w:val="537018C8"/>
    <w:rsid w:val="53786FFA"/>
    <w:rsid w:val="541476BD"/>
    <w:rsid w:val="541C66F0"/>
    <w:rsid w:val="54297C78"/>
    <w:rsid w:val="54464121"/>
    <w:rsid w:val="549B3CCE"/>
    <w:rsid w:val="54C349D1"/>
    <w:rsid w:val="54CA6333"/>
    <w:rsid w:val="553D4CE1"/>
    <w:rsid w:val="55661470"/>
    <w:rsid w:val="55957F8C"/>
    <w:rsid w:val="559E4F59"/>
    <w:rsid w:val="55A62BF9"/>
    <w:rsid w:val="55E30E4C"/>
    <w:rsid w:val="55E852D7"/>
    <w:rsid w:val="55E94C6F"/>
    <w:rsid w:val="55FC18E4"/>
    <w:rsid w:val="560A6BBA"/>
    <w:rsid w:val="56702BDB"/>
    <w:rsid w:val="56BD7292"/>
    <w:rsid w:val="56DB4F73"/>
    <w:rsid w:val="570A75A1"/>
    <w:rsid w:val="575719BD"/>
    <w:rsid w:val="57617347"/>
    <w:rsid w:val="5767416D"/>
    <w:rsid w:val="5784380A"/>
    <w:rsid w:val="578D2076"/>
    <w:rsid w:val="57B52D20"/>
    <w:rsid w:val="57C91933"/>
    <w:rsid w:val="57E546B2"/>
    <w:rsid w:val="58153B51"/>
    <w:rsid w:val="582455F2"/>
    <w:rsid w:val="58297562"/>
    <w:rsid w:val="587117C0"/>
    <w:rsid w:val="588962D6"/>
    <w:rsid w:val="589005D0"/>
    <w:rsid w:val="59003050"/>
    <w:rsid w:val="5905630C"/>
    <w:rsid w:val="592D2379"/>
    <w:rsid w:val="593F2EB2"/>
    <w:rsid w:val="594C3AEC"/>
    <w:rsid w:val="598533BF"/>
    <w:rsid w:val="598C5654"/>
    <w:rsid w:val="59F63D51"/>
    <w:rsid w:val="5A29058D"/>
    <w:rsid w:val="5A4E3E3B"/>
    <w:rsid w:val="5A79305E"/>
    <w:rsid w:val="5A7B7BA6"/>
    <w:rsid w:val="5A8F7305"/>
    <w:rsid w:val="5AC77BAD"/>
    <w:rsid w:val="5AFB271A"/>
    <w:rsid w:val="5B595153"/>
    <w:rsid w:val="5C550906"/>
    <w:rsid w:val="5C574C2F"/>
    <w:rsid w:val="5C8874EC"/>
    <w:rsid w:val="5C9A1F0E"/>
    <w:rsid w:val="5CA61E88"/>
    <w:rsid w:val="5CBE4031"/>
    <w:rsid w:val="5CC75CE1"/>
    <w:rsid w:val="5CEA4059"/>
    <w:rsid w:val="5D0F0CDA"/>
    <w:rsid w:val="5D316AA0"/>
    <w:rsid w:val="5D4544B6"/>
    <w:rsid w:val="5DC5233F"/>
    <w:rsid w:val="5DCD4F71"/>
    <w:rsid w:val="5DE02072"/>
    <w:rsid w:val="5DE02478"/>
    <w:rsid w:val="5DE52818"/>
    <w:rsid w:val="5DEA37CB"/>
    <w:rsid w:val="5E3E1E6A"/>
    <w:rsid w:val="5E9A33B3"/>
    <w:rsid w:val="5EA06B2D"/>
    <w:rsid w:val="5EA44F1B"/>
    <w:rsid w:val="5EAE3B04"/>
    <w:rsid w:val="5ED17EFD"/>
    <w:rsid w:val="5F012FD0"/>
    <w:rsid w:val="5F023214"/>
    <w:rsid w:val="5F261784"/>
    <w:rsid w:val="5FE42496"/>
    <w:rsid w:val="600B79E0"/>
    <w:rsid w:val="602E6FAA"/>
    <w:rsid w:val="60463829"/>
    <w:rsid w:val="60BD2EAE"/>
    <w:rsid w:val="61095C95"/>
    <w:rsid w:val="61762074"/>
    <w:rsid w:val="61C42192"/>
    <w:rsid w:val="61E951E2"/>
    <w:rsid w:val="61FE2D81"/>
    <w:rsid w:val="6234556C"/>
    <w:rsid w:val="62454465"/>
    <w:rsid w:val="627728FD"/>
    <w:rsid w:val="62866B08"/>
    <w:rsid w:val="62B73471"/>
    <w:rsid w:val="62D455DE"/>
    <w:rsid w:val="62F33900"/>
    <w:rsid w:val="634948EA"/>
    <w:rsid w:val="6359708B"/>
    <w:rsid w:val="635B02FB"/>
    <w:rsid w:val="635F11E4"/>
    <w:rsid w:val="63A9383D"/>
    <w:rsid w:val="63CF6CF6"/>
    <w:rsid w:val="63DE6727"/>
    <w:rsid w:val="63F717ED"/>
    <w:rsid w:val="642038EE"/>
    <w:rsid w:val="64553921"/>
    <w:rsid w:val="64553CC1"/>
    <w:rsid w:val="64635941"/>
    <w:rsid w:val="647666B2"/>
    <w:rsid w:val="647A406C"/>
    <w:rsid w:val="64960B08"/>
    <w:rsid w:val="64BE7F46"/>
    <w:rsid w:val="64D55BB0"/>
    <w:rsid w:val="64F473A4"/>
    <w:rsid w:val="651845E0"/>
    <w:rsid w:val="65327FDA"/>
    <w:rsid w:val="653735E5"/>
    <w:rsid w:val="656859A5"/>
    <w:rsid w:val="657141FF"/>
    <w:rsid w:val="65A10BBC"/>
    <w:rsid w:val="66021B4D"/>
    <w:rsid w:val="66195CAB"/>
    <w:rsid w:val="666D6EEF"/>
    <w:rsid w:val="67043C2C"/>
    <w:rsid w:val="671B3EA9"/>
    <w:rsid w:val="673C355A"/>
    <w:rsid w:val="67743126"/>
    <w:rsid w:val="677C1DF6"/>
    <w:rsid w:val="67883863"/>
    <w:rsid w:val="67C02AD3"/>
    <w:rsid w:val="68121FC2"/>
    <w:rsid w:val="683548A4"/>
    <w:rsid w:val="686F3EAA"/>
    <w:rsid w:val="686F7DB2"/>
    <w:rsid w:val="68771EEE"/>
    <w:rsid w:val="690126C9"/>
    <w:rsid w:val="690D6CD5"/>
    <w:rsid w:val="692D2D81"/>
    <w:rsid w:val="69A649A9"/>
    <w:rsid w:val="69B406C9"/>
    <w:rsid w:val="6A0958CB"/>
    <w:rsid w:val="6A301972"/>
    <w:rsid w:val="6A493FC0"/>
    <w:rsid w:val="6A8F3E24"/>
    <w:rsid w:val="6AB63783"/>
    <w:rsid w:val="6AB93F18"/>
    <w:rsid w:val="6AEB5C08"/>
    <w:rsid w:val="6B054A67"/>
    <w:rsid w:val="6B082EB2"/>
    <w:rsid w:val="6B4733D7"/>
    <w:rsid w:val="6B726EFF"/>
    <w:rsid w:val="6BB729CB"/>
    <w:rsid w:val="6C01558B"/>
    <w:rsid w:val="6C0D0D27"/>
    <w:rsid w:val="6C307817"/>
    <w:rsid w:val="6C49676A"/>
    <w:rsid w:val="6C9250E1"/>
    <w:rsid w:val="6C9806B8"/>
    <w:rsid w:val="6CBB36AC"/>
    <w:rsid w:val="6CC21A64"/>
    <w:rsid w:val="6CCC03DE"/>
    <w:rsid w:val="6D036888"/>
    <w:rsid w:val="6D3214DE"/>
    <w:rsid w:val="6D3219FA"/>
    <w:rsid w:val="6D41018C"/>
    <w:rsid w:val="6D441257"/>
    <w:rsid w:val="6D830B01"/>
    <w:rsid w:val="6D8B46FF"/>
    <w:rsid w:val="6DA703B4"/>
    <w:rsid w:val="6E4464E2"/>
    <w:rsid w:val="6EC6113F"/>
    <w:rsid w:val="6ED84A76"/>
    <w:rsid w:val="6F613BE7"/>
    <w:rsid w:val="6F8470B3"/>
    <w:rsid w:val="6FBC4514"/>
    <w:rsid w:val="6FEF68EF"/>
    <w:rsid w:val="708B0509"/>
    <w:rsid w:val="709D796C"/>
    <w:rsid w:val="70A57423"/>
    <w:rsid w:val="70AA60F0"/>
    <w:rsid w:val="70FA6148"/>
    <w:rsid w:val="710D386A"/>
    <w:rsid w:val="710E41AE"/>
    <w:rsid w:val="715E0614"/>
    <w:rsid w:val="71950F68"/>
    <w:rsid w:val="71B772C8"/>
    <w:rsid w:val="71F52186"/>
    <w:rsid w:val="72200C52"/>
    <w:rsid w:val="72270B41"/>
    <w:rsid w:val="724C4A01"/>
    <w:rsid w:val="72582CCA"/>
    <w:rsid w:val="726F4EEE"/>
    <w:rsid w:val="72777868"/>
    <w:rsid w:val="72962521"/>
    <w:rsid w:val="72963A54"/>
    <w:rsid w:val="72E25CC2"/>
    <w:rsid w:val="72FB3243"/>
    <w:rsid w:val="73075EFF"/>
    <w:rsid w:val="73AA5BA3"/>
    <w:rsid w:val="73C16193"/>
    <w:rsid w:val="73ED4FEF"/>
    <w:rsid w:val="73F046BE"/>
    <w:rsid w:val="73F2758C"/>
    <w:rsid w:val="74260498"/>
    <w:rsid w:val="74265BE1"/>
    <w:rsid w:val="74307B01"/>
    <w:rsid w:val="747415BB"/>
    <w:rsid w:val="748E5A60"/>
    <w:rsid w:val="749C1E25"/>
    <w:rsid w:val="74A914F6"/>
    <w:rsid w:val="74B41970"/>
    <w:rsid w:val="74DC4E0C"/>
    <w:rsid w:val="75066087"/>
    <w:rsid w:val="7553445C"/>
    <w:rsid w:val="755537A1"/>
    <w:rsid w:val="75C03CCB"/>
    <w:rsid w:val="76171E6B"/>
    <w:rsid w:val="76296E71"/>
    <w:rsid w:val="7636476D"/>
    <w:rsid w:val="76497D34"/>
    <w:rsid w:val="76731FDC"/>
    <w:rsid w:val="76774699"/>
    <w:rsid w:val="767F433B"/>
    <w:rsid w:val="7686137D"/>
    <w:rsid w:val="7699670F"/>
    <w:rsid w:val="77633C90"/>
    <w:rsid w:val="77691451"/>
    <w:rsid w:val="77AE7346"/>
    <w:rsid w:val="780E6714"/>
    <w:rsid w:val="7863117D"/>
    <w:rsid w:val="788A4FC3"/>
    <w:rsid w:val="78A36633"/>
    <w:rsid w:val="78C22AAA"/>
    <w:rsid w:val="78EE6921"/>
    <w:rsid w:val="79457FBB"/>
    <w:rsid w:val="79E42BCC"/>
    <w:rsid w:val="7A655DEB"/>
    <w:rsid w:val="7A783C1B"/>
    <w:rsid w:val="7A9B42B4"/>
    <w:rsid w:val="7AA22D79"/>
    <w:rsid w:val="7AEF086C"/>
    <w:rsid w:val="7B0B7207"/>
    <w:rsid w:val="7B800A4F"/>
    <w:rsid w:val="7B9823A8"/>
    <w:rsid w:val="7CAC69F5"/>
    <w:rsid w:val="7CC875DD"/>
    <w:rsid w:val="7CEB483A"/>
    <w:rsid w:val="7D16225D"/>
    <w:rsid w:val="7D3A401A"/>
    <w:rsid w:val="7D3C33A8"/>
    <w:rsid w:val="7D42615E"/>
    <w:rsid w:val="7D4B2884"/>
    <w:rsid w:val="7D4D4523"/>
    <w:rsid w:val="7D57656D"/>
    <w:rsid w:val="7DD222AE"/>
    <w:rsid w:val="7E15378D"/>
    <w:rsid w:val="7E572D3A"/>
    <w:rsid w:val="7E5A7050"/>
    <w:rsid w:val="7E886E1F"/>
    <w:rsid w:val="7E96260E"/>
    <w:rsid w:val="7E9C3997"/>
    <w:rsid w:val="7EE23EBF"/>
    <w:rsid w:val="7F063DBD"/>
    <w:rsid w:val="7F2C24ED"/>
    <w:rsid w:val="7F30481C"/>
    <w:rsid w:val="7F543621"/>
    <w:rsid w:val="7F9F00B3"/>
    <w:rsid w:val="7FC25453"/>
    <w:rsid w:val="7FCE2408"/>
    <w:rsid w:val="7FCE2A00"/>
    <w:rsid w:val="7FE37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64"/>
    <w:qFormat/>
    <w:uiPriority w:val="0"/>
    <w:pPr>
      <w:keepNext/>
      <w:keepLines/>
      <w:spacing w:before="340" w:after="330" w:line="578" w:lineRule="auto"/>
      <w:outlineLvl w:val="0"/>
    </w:pPr>
    <w:rPr>
      <w:rFonts w:ascii="Times New Roman" w:hAnsi="Times New Roman"/>
      <w:b/>
      <w:bCs/>
      <w:kern w:val="44"/>
      <w:sz w:val="44"/>
      <w:szCs w:val="44"/>
      <w:lang w:val="zh-CN"/>
    </w:rPr>
  </w:style>
  <w:style w:type="paragraph" w:styleId="3">
    <w:name w:val="heading 2"/>
    <w:basedOn w:val="1"/>
    <w:next w:val="1"/>
    <w:link w:val="83"/>
    <w:qFormat/>
    <w:uiPriority w:val="0"/>
    <w:pPr>
      <w:keepNext/>
      <w:keepLines/>
      <w:numPr>
        <w:ilvl w:val="0"/>
        <w:numId w:val="1"/>
      </w:numPr>
      <w:spacing w:before="260" w:after="260" w:line="416" w:lineRule="auto"/>
      <w:outlineLvl w:val="1"/>
    </w:pPr>
    <w:rPr>
      <w:rFonts w:ascii="Cambria" w:hAnsi="Cambria"/>
      <w:b/>
      <w:bCs/>
      <w:kern w:val="0"/>
      <w:sz w:val="32"/>
      <w:szCs w:val="32"/>
      <w:lang w:val="zh-CN"/>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b/>
      <w:bCs/>
      <w:kern w:val="0"/>
      <w:sz w:val="32"/>
      <w:szCs w:val="32"/>
      <w:lang w:val="zh-CN"/>
    </w:rPr>
  </w:style>
  <w:style w:type="paragraph" w:styleId="5">
    <w:name w:val="heading 4"/>
    <w:basedOn w:val="1"/>
    <w:next w:val="1"/>
    <w:link w:val="44"/>
    <w:qFormat/>
    <w:uiPriority w:val="0"/>
    <w:pPr>
      <w:keepNext/>
      <w:keepLines/>
      <w:spacing w:before="280" w:after="290" w:line="376" w:lineRule="auto"/>
      <w:outlineLvl w:val="3"/>
    </w:pPr>
    <w:rPr>
      <w:rFonts w:ascii="Cambria" w:hAnsi="Cambria"/>
      <w:b/>
      <w:bCs/>
      <w:kern w:val="0"/>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locked/>
    <w:uiPriority w:val="39"/>
    <w:pPr>
      <w:ind w:left="2520" w:leftChars="1200"/>
    </w:pPr>
  </w:style>
  <w:style w:type="paragraph" w:styleId="7">
    <w:name w:val="annotation text"/>
    <w:basedOn w:val="1"/>
    <w:link w:val="131"/>
    <w:qFormat/>
    <w:uiPriority w:val="0"/>
    <w:rPr>
      <w:lang w:val="zh-CN"/>
    </w:rPr>
  </w:style>
  <w:style w:type="paragraph" w:styleId="8">
    <w:name w:val="toc 5"/>
    <w:basedOn w:val="1"/>
    <w:next w:val="1"/>
    <w:unhideWhenUsed/>
    <w:qFormat/>
    <w:locked/>
    <w:uiPriority w:val="39"/>
    <w:pPr>
      <w:ind w:left="1680" w:leftChars="800"/>
    </w:pPr>
  </w:style>
  <w:style w:type="paragraph" w:styleId="9">
    <w:name w:val="toc 3"/>
    <w:basedOn w:val="1"/>
    <w:next w:val="1"/>
    <w:unhideWhenUsed/>
    <w:qFormat/>
    <w:locked/>
    <w:uiPriority w:val="39"/>
    <w:pPr>
      <w:ind w:left="840" w:leftChars="400"/>
    </w:pPr>
  </w:style>
  <w:style w:type="paragraph" w:styleId="10">
    <w:name w:val="toc 8"/>
    <w:basedOn w:val="1"/>
    <w:next w:val="1"/>
    <w:unhideWhenUsed/>
    <w:qFormat/>
    <w:locked/>
    <w:uiPriority w:val="39"/>
    <w:pPr>
      <w:ind w:left="2940" w:leftChars="1400"/>
    </w:pPr>
  </w:style>
  <w:style w:type="paragraph" w:styleId="11">
    <w:name w:val="Date"/>
    <w:basedOn w:val="1"/>
    <w:next w:val="1"/>
    <w:link w:val="69"/>
    <w:qFormat/>
    <w:uiPriority w:val="0"/>
    <w:pPr>
      <w:ind w:left="100" w:leftChars="2500"/>
    </w:pPr>
    <w:rPr>
      <w:rFonts w:ascii="Times New Roman" w:hAnsi="Times New Roman"/>
      <w:kern w:val="0"/>
      <w:sz w:val="20"/>
      <w:szCs w:val="20"/>
      <w:lang w:val="zh-CN"/>
    </w:rPr>
  </w:style>
  <w:style w:type="paragraph" w:styleId="12">
    <w:name w:val="Balloon Text"/>
    <w:basedOn w:val="1"/>
    <w:link w:val="70"/>
    <w:qFormat/>
    <w:uiPriority w:val="0"/>
    <w:rPr>
      <w:rFonts w:ascii="Times New Roman" w:hAnsi="Times New Roman"/>
      <w:kern w:val="0"/>
      <w:sz w:val="18"/>
      <w:szCs w:val="18"/>
      <w:lang w:val="zh-CN"/>
    </w:rPr>
  </w:style>
  <w:style w:type="paragraph" w:styleId="13">
    <w:name w:val="footer"/>
    <w:basedOn w:val="1"/>
    <w:link w:val="101"/>
    <w:qFormat/>
    <w:uiPriority w:val="99"/>
    <w:pPr>
      <w:tabs>
        <w:tab w:val="center" w:pos="4153"/>
        <w:tab w:val="right" w:pos="8306"/>
      </w:tabs>
      <w:snapToGrid w:val="0"/>
    </w:pPr>
    <w:rPr>
      <w:rFonts w:ascii="Times New Roman" w:hAnsi="Times New Roman"/>
      <w:kern w:val="0"/>
      <w:sz w:val="18"/>
      <w:szCs w:val="18"/>
      <w:lang w:val="zh-CN"/>
    </w:rPr>
  </w:style>
  <w:style w:type="paragraph" w:styleId="14">
    <w:name w:val="header"/>
    <w:basedOn w:val="1"/>
    <w:link w:val="79"/>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15">
    <w:name w:val="toc 1"/>
    <w:basedOn w:val="1"/>
    <w:next w:val="1"/>
    <w:qFormat/>
    <w:uiPriority w:val="39"/>
    <w:pPr>
      <w:tabs>
        <w:tab w:val="left" w:pos="420"/>
        <w:tab w:val="right" w:leader="dot" w:pos="8296"/>
      </w:tabs>
      <w:spacing w:beforeLines="100"/>
    </w:pPr>
    <w:rPr>
      <w:rFonts w:ascii="Times New Roman" w:hAnsi="Times New Roman"/>
      <w:sz w:val="28"/>
      <w:szCs w:val="28"/>
    </w:rPr>
  </w:style>
  <w:style w:type="paragraph" w:styleId="16">
    <w:name w:val="toc 4"/>
    <w:basedOn w:val="1"/>
    <w:next w:val="1"/>
    <w:unhideWhenUsed/>
    <w:qFormat/>
    <w:locked/>
    <w:uiPriority w:val="39"/>
    <w:pPr>
      <w:ind w:left="1260" w:leftChars="600"/>
    </w:pPr>
  </w:style>
  <w:style w:type="paragraph" w:styleId="17">
    <w:name w:val="Subtitle"/>
    <w:basedOn w:val="1"/>
    <w:next w:val="1"/>
    <w:link w:val="84"/>
    <w:qFormat/>
    <w:uiPriority w:val="0"/>
    <w:pPr>
      <w:spacing w:before="240" w:after="60" w:line="312" w:lineRule="auto"/>
      <w:jc w:val="center"/>
      <w:outlineLvl w:val="1"/>
    </w:pPr>
    <w:rPr>
      <w:rFonts w:ascii="Cambria" w:hAnsi="Cambria"/>
      <w:b/>
      <w:bCs/>
      <w:kern w:val="28"/>
      <w:sz w:val="32"/>
      <w:szCs w:val="32"/>
      <w:lang w:val="zh-CN"/>
    </w:rPr>
  </w:style>
  <w:style w:type="paragraph" w:styleId="18">
    <w:name w:val="toc 6"/>
    <w:basedOn w:val="1"/>
    <w:next w:val="1"/>
    <w:unhideWhenUsed/>
    <w:qFormat/>
    <w:locked/>
    <w:uiPriority w:val="39"/>
    <w:pPr>
      <w:ind w:left="2100" w:leftChars="1000"/>
    </w:pPr>
  </w:style>
  <w:style w:type="paragraph" w:styleId="19">
    <w:name w:val="toc 2"/>
    <w:basedOn w:val="1"/>
    <w:next w:val="1"/>
    <w:qFormat/>
    <w:uiPriority w:val="39"/>
    <w:pPr>
      <w:tabs>
        <w:tab w:val="left" w:pos="567"/>
        <w:tab w:val="right" w:leader="dot" w:pos="8296"/>
      </w:tabs>
      <w:jc w:val="center"/>
    </w:pPr>
  </w:style>
  <w:style w:type="paragraph" w:styleId="20">
    <w:name w:val="toc 9"/>
    <w:basedOn w:val="1"/>
    <w:next w:val="1"/>
    <w:unhideWhenUsed/>
    <w:qFormat/>
    <w:locked/>
    <w:uiPriority w:val="39"/>
    <w:pPr>
      <w:ind w:left="3360" w:leftChars="1600"/>
    </w:pPr>
  </w:style>
  <w:style w:type="paragraph" w:styleId="21">
    <w:name w:val="Normal (Web)"/>
    <w:basedOn w:val="1"/>
    <w:qFormat/>
    <w:uiPriority w:val="99"/>
    <w:pPr>
      <w:spacing w:before="100" w:beforeAutospacing="1" w:after="100" w:afterAutospacing="1"/>
    </w:pPr>
    <w:rPr>
      <w:rFonts w:ascii="宋体" w:hAnsi="宋体" w:cs="宋体"/>
      <w:kern w:val="0"/>
      <w:sz w:val="24"/>
      <w:szCs w:val="24"/>
    </w:rPr>
  </w:style>
  <w:style w:type="paragraph" w:styleId="22">
    <w:name w:val="Title"/>
    <w:basedOn w:val="1"/>
    <w:next w:val="1"/>
    <w:link w:val="43"/>
    <w:qFormat/>
    <w:uiPriority w:val="0"/>
    <w:pPr>
      <w:spacing w:before="240" w:after="60"/>
      <w:jc w:val="center"/>
      <w:outlineLvl w:val="0"/>
    </w:pPr>
    <w:rPr>
      <w:rFonts w:ascii="Cambria" w:hAnsi="Cambria"/>
      <w:b/>
      <w:bCs/>
      <w:kern w:val="0"/>
      <w:sz w:val="32"/>
      <w:szCs w:val="32"/>
      <w:lang w:val="zh-CN"/>
    </w:rPr>
  </w:style>
  <w:style w:type="paragraph" w:styleId="23">
    <w:name w:val="annotation subject"/>
    <w:basedOn w:val="7"/>
    <w:next w:val="7"/>
    <w:link w:val="124"/>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rFonts w:cs="Times New Roman"/>
      <w:b/>
      <w:bCs/>
    </w:rPr>
  </w:style>
  <w:style w:type="character" w:styleId="28">
    <w:name w:val="page number"/>
    <w:basedOn w:val="26"/>
    <w:qFormat/>
    <w:uiPriority w:val="0"/>
  </w:style>
  <w:style w:type="character" w:styleId="29">
    <w:name w:val="FollowedHyperlink"/>
    <w:qFormat/>
    <w:uiPriority w:val="0"/>
    <w:rPr>
      <w:rFonts w:cs="Times New Roman"/>
      <w:color w:val="333333"/>
      <w:u w:val="none"/>
    </w:rPr>
  </w:style>
  <w:style w:type="character" w:styleId="30">
    <w:name w:val="Emphasis"/>
    <w:qFormat/>
    <w:uiPriority w:val="0"/>
    <w:rPr>
      <w:rFonts w:cs="Times New Roman"/>
    </w:rPr>
  </w:style>
  <w:style w:type="character" w:styleId="31">
    <w:name w:val="Hyperlink"/>
    <w:qFormat/>
    <w:uiPriority w:val="99"/>
    <w:rPr>
      <w:rFonts w:ascii="Times New Roman" w:hAnsi="Times New Roman"/>
      <w:color w:val="333333"/>
      <w:sz w:val="24"/>
      <w:szCs w:val="24"/>
    </w:rPr>
  </w:style>
  <w:style w:type="character" w:styleId="32">
    <w:name w:val="HTML Code"/>
    <w:qFormat/>
    <w:uiPriority w:val="0"/>
    <w:rPr>
      <w:rFonts w:ascii="Courier New" w:hAnsi="Courier New"/>
      <w:sz w:val="20"/>
    </w:rPr>
  </w:style>
  <w:style w:type="character" w:styleId="33">
    <w:name w:val="annotation reference"/>
    <w:qFormat/>
    <w:uiPriority w:val="0"/>
    <w:rPr>
      <w:sz w:val="18"/>
      <w:szCs w:val="18"/>
    </w:rPr>
  </w:style>
  <w:style w:type="character" w:styleId="34">
    <w:name w:val="HTML Cite"/>
    <w:qFormat/>
    <w:uiPriority w:val="0"/>
  </w:style>
  <w:style w:type="character" w:customStyle="1" w:styleId="35">
    <w:name w:val="icon-sohu-cancel-b1"/>
    <w:basedOn w:val="26"/>
    <w:qFormat/>
    <w:uiPriority w:val="0"/>
  </w:style>
  <w:style w:type="character" w:customStyle="1" w:styleId="36">
    <w:name w:val="icon30-sina-b1"/>
    <w:qFormat/>
    <w:uiPriority w:val="0"/>
    <w:rPr>
      <w:rFonts w:cs="Times New Roman"/>
    </w:rPr>
  </w:style>
  <w:style w:type="character" w:customStyle="1" w:styleId="37">
    <w:name w:val="icon-sina-cancel-b1"/>
    <w:qFormat/>
    <w:uiPriority w:val="0"/>
    <w:rPr>
      <w:rFonts w:cs="Times New Roman"/>
    </w:rPr>
  </w:style>
  <w:style w:type="character" w:customStyle="1" w:styleId="38">
    <w:name w:val="icon-sina-click-b1"/>
    <w:qFormat/>
    <w:uiPriority w:val="0"/>
    <w:rPr>
      <w:rFonts w:cs="Times New Roman"/>
    </w:rPr>
  </w:style>
  <w:style w:type="character" w:customStyle="1" w:styleId="39">
    <w:name w:val="icon-qzone-b1"/>
    <w:qFormat/>
    <w:uiPriority w:val="0"/>
    <w:rPr>
      <w:rFonts w:cs="Times New Roman"/>
    </w:rPr>
  </w:style>
  <w:style w:type="character" w:customStyle="1" w:styleId="40">
    <w:name w:val="icon-sohu-b1"/>
    <w:qFormat/>
    <w:uiPriority w:val="0"/>
    <w:rPr>
      <w:rFonts w:cs="Times New Roman"/>
    </w:rPr>
  </w:style>
  <w:style w:type="character" w:customStyle="1" w:styleId="41">
    <w:name w:val="icon-qzone-b2"/>
    <w:qFormat/>
    <w:uiPriority w:val="0"/>
    <w:rPr>
      <w:rFonts w:cs="Times New Roman"/>
    </w:rPr>
  </w:style>
  <w:style w:type="character" w:customStyle="1" w:styleId="42">
    <w:name w:val="user-floor-gw"/>
    <w:qFormat/>
    <w:uiPriority w:val="0"/>
    <w:rPr>
      <w:sz w:val="22"/>
      <w:szCs w:val="22"/>
    </w:rPr>
  </w:style>
  <w:style w:type="character" w:customStyle="1" w:styleId="43">
    <w:name w:val="标题 Char"/>
    <w:link w:val="22"/>
    <w:qFormat/>
    <w:locked/>
    <w:uiPriority w:val="0"/>
    <w:rPr>
      <w:rFonts w:ascii="Cambria" w:hAnsi="Cambria" w:eastAsia="宋体" w:cs="Times New Roman"/>
      <w:b/>
      <w:bCs/>
      <w:sz w:val="32"/>
      <w:szCs w:val="32"/>
    </w:rPr>
  </w:style>
  <w:style w:type="character" w:customStyle="1" w:styleId="44">
    <w:name w:val="标题 4 Char"/>
    <w:link w:val="5"/>
    <w:semiHidden/>
    <w:qFormat/>
    <w:locked/>
    <w:uiPriority w:val="0"/>
    <w:rPr>
      <w:rFonts w:ascii="Cambria" w:hAnsi="Cambria" w:eastAsia="宋体" w:cs="Times New Roman"/>
      <w:b/>
      <w:bCs/>
      <w:sz w:val="28"/>
      <w:szCs w:val="28"/>
    </w:rPr>
  </w:style>
  <w:style w:type="character" w:customStyle="1" w:styleId="45">
    <w:name w:val="标题 3 Char"/>
    <w:link w:val="4"/>
    <w:semiHidden/>
    <w:qFormat/>
    <w:locked/>
    <w:uiPriority w:val="0"/>
    <w:rPr>
      <w:rFonts w:cs="Times New Roman"/>
      <w:b/>
      <w:bCs/>
      <w:sz w:val="32"/>
      <w:szCs w:val="32"/>
    </w:rPr>
  </w:style>
  <w:style w:type="character" w:customStyle="1" w:styleId="46">
    <w:name w:val="icon-sina-cancel-b3"/>
    <w:basedOn w:val="26"/>
    <w:qFormat/>
    <w:uiPriority w:val="0"/>
  </w:style>
  <w:style w:type="character" w:customStyle="1" w:styleId="47">
    <w:name w:val="apple-converted-space"/>
    <w:qFormat/>
    <w:uiPriority w:val="0"/>
    <w:rPr>
      <w:rFonts w:cs="Times New Roman"/>
    </w:rPr>
  </w:style>
  <w:style w:type="character" w:customStyle="1" w:styleId="48">
    <w:name w:val="icon30-qq-b8"/>
    <w:basedOn w:val="26"/>
    <w:qFormat/>
    <w:uiPriority w:val="0"/>
  </w:style>
  <w:style w:type="character" w:customStyle="1" w:styleId="49">
    <w:name w:val="icon-renren-b2"/>
    <w:qFormat/>
    <w:uiPriority w:val="0"/>
    <w:rPr>
      <w:rFonts w:cs="Times New Roman"/>
    </w:rPr>
  </w:style>
  <w:style w:type="character" w:customStyle="1" w:styleId="50">
    <w:name w:val="icon30-sohu-b"/>
    <w:qFormat/>
    <w:uiPriority w:val="0"/>
    <w:rPr>
      <w:rFonts w:cs="Times New Roman"/>
    </w:rPr>
  </w:style>
  <w:style w:type="character" w:customStyle="1" w:styleId="51">
    <w:name w:val="btn-load-bf17"/>
    <w:qFormat/>
    <w:uiPriority w:val="0"/>
    <w:rPr>
      <w:bdr w:val="single" w:color="CCD4D9" w:sz="12" w:space="0"/>
    </w:rPr>
  </w:style>
  <w:style w:type="character" w:customStyle="1" w:styleId="52">
    <w:name w:val="icon30-sina-b2"/>
    <w:qFormat/>
    <w:uiPriority w:val="0"/>
    <w:rPr>
      <w:rFonts w:cs="Times New Roman"/>
    </w:rPr>
  </w:style>
  <w:style w:type="character" w:customStyle="1" w:styleId="53">
    <w:name w:val="icon-qq-cancel-b1"/>
    <w:qFormat/>
    <w:uiPriority w:val="0"/>
    <w:rPr>
      <w:rFonts w:cs="Times New Roman"/>
    </w:rPr>
  </w:style>
  <w:style w:type="character" w:customStyle="1" w:styleId="54">
    <w:name w:val="icon30-qq-b1"/>
    <w:qFormat/>
    <w:uiPriority w:val="0"/>
    <w:rPr>
      <w:rFonts w:cs="Times New Roman"/>
    </w:rPr>
  </w:style>
  <w:style w:type="character" w:customStyle="1" w:styleId="55">
    <w:name w:val="icon-renren-cancel-b1"/>
    <w:qFormat/>
    <w:uiPriority w:val="0"/>
    <w:rPr>
      <w:rFonts w:cs="Times New Roman"/>
    </w:rPr>
  </w:style>
  <w:style w:type="character" w:customStyle="1" w:styleId="56">
    <w:name w:val="user-floor-gw2"/>
    <w:qFormat/>
    <w:uiPriority w:val="0"/>
    <w:rPr>
      <w:sz w:val="22"/>
      <w:szCs w:val="22"/>
    </w:rPr>
  </w:style>
  <w:style w:type="character" w:customStyle="1" w:styleId="57">
    <w:name w:val="icon-renren-cancel-b3"/>
    <w:basedOn w:val="26"/>
    <w:qFormat/>
    <w:uiPriority w:val="0"/>
  </w:style>
  <w:style w:type="character" w:customStyle="1" w:styleId="58">
    <w:name w:val="title-word-bg2"/>
    <w:qFormat/>
    <w:uiPriority w:val="0"/>
    <w:rPr>
      <w:color w:val="FFDCD3"/>
    </w:rPr>
  </w:style>
  <w:style w:type="character" w:customStyle="1" w:styleId="59">
    <w:name w:val="icon-sina-cancel-b"/>
    <w:qFormat/>
    <w:uiPriority w:val="0"/>
    <w:rPr>
      <w:rFonts w:cs="Times New Roman"/>
    </w:rPr>
  </w:style>
  <w:style w:type="character" w:customStyle="1" w:styleId="60">
    <w:name w:val="icon-renren-click-b2"/>
    <w:qFormat/>
    <w:uiPriority w:val="0"/>
    <w:rPr>
      <w:rFonts w:cs="Times New Roman"/>
    </w:rPr>
  </w:style>
  <w:style w:type="character" w:customStyle="1" w:styleId="61">
    <w:name w:val="icon-sohu-click-b1"/>
    <w:qFormat/>
    <w:uiPriority w:val="0"/>
    <w:rPr>
      <w:rFonts w:cs="Times New Roman"/>
    </w:rPr>
  </w:style>
  <w:style w:type="character" w:customStyle="1" w:styleId="62">
    <w:name w:val="icon-renren-b1"/>
    <w:qFormat/>
    <w:uiPriority w:val="0"/>
    <w:rPr>
      <w:rFonts w:cs="Times New Roman"/>
    </w:rPr>
  </w:style>
  <w:style w:type="character" w:customStyle="1" w:styleId="63">
    <w:name w:val="icon-sina-click-b"/>
    <w:qFormat/>
    <w:uiPriority w:val="0"/>
    <w:rPr>
      <w:rFonts w:cs="Times New Roman"/>
    </w:rPr>
  </w:style>
  <w:style w:type="character" w:customStyle="1" w:styleId="64">
    <w:name w:val="标题 1 Char"/>
    <w:link w:val="2"/>
    <w:qFormat/>
    <w:locked/>
    <w:uiPriority w:val="0"/>
    <w:rPr>
      <w:rFonts w:cs="Times New Roman"/>
      <w:b/>
      <w:bCs/>
      <w:kern w:val="44"/>
      <w:sz w:val="44"/>
      <w:szCs w:val="44"/>
    </w:rPr>
  </w:style>
  <w:style w:type="character" w:customStyle="1" w:styleId="65">
    <w:name w:val="icon-sina-click-b3"/>
    <w:basedOn w:val="26"/>
    <w:qFormat/>
    <w:uiPriority w:val="0"/>
  </w:style>
  <w:style w:type="character" w:customStyle="1" w:styleId="66">
    <w:name w:val="icon-sina-cancel-b2"/>
    <w:qFormat/>
    <w:uiPriority w:val="0"/>
    <w:rPr>
      <w:rFonts w:cs="Times New Roman"/>
    </w:rPr>
  </w:style>
  <w:style w:type="character" w:customStyle="1" w:styleId="67">
    <w:name w:val="icon-qq-click-b"/>
    <w:qFormat/>
    <w:uiPriority w:val="0"/>
    <w:rPr>
      <w:rFonts w:cs="Times New Roman"/>
    </w:rPr>
  </w:style>
  <w:style w:type="character" w:customStyle="1" w:styleId="68">
    <w:name w:val="icon-qq-b"/>
    <w:qFormat/>
    <w:uiPriority w:val="0"/>
    <w:rPr>
      <w:rFonts w:cs="Times New Roman"/>
    </w:rPr>
  </w:style>
  <w:style w:type="character" w:customStyle="1" w:styleId="69">
    <w:name w:val="日期 Char"/>
    <w:link w:val="11"/>
    <w:semiHidden/>
    <w:qFormat/>
    <w:locked/>
    <w:uiPriority w:val="0"/>
    <w:rPr>
      <w:rFonts w:cs="Times New Roman"/>
    </w:rPr>
  </w:style>
  <w:style w:type="character" w:customStyle="1" w:styleId="70">
    <w:name w:val="批注框文本 Char"/>
    <w:link w:val="12"/>
    <w:semiHidden/>
    <w:qFormat/>
    <w:locked/>
    <w:uiPriority w:val="0"/>
    <w:rPr>
      <w:rFonts w:cs="Times New Roman"/>
      <w:sz w:val="18"/>
      <w:szCs w:val="18"/>
    </w:rPr>
  </w:style>
  <w:style w:type="character" w:customStyle="1" w:styleId="71">
    <w:name w:val="rich_media_meta_nickname1"/>
    <w:qFormat/>
    <w:uiPriority w:val="0"/>
    <w:rPr>
      <w:rFonts w:cs="Times New Roman"/>
      <w:vanish/>
    </w:rPr>
  </w:style>
  <w:style w:type="character" w:customStyle="1" w:styleId="72">
    <w:name w:val="icon-sohu-b"/>
    <w:qFormat/>
    <w:uiPriority w:val="0"/>
    <w:rPr>
      <w:rFonts w:cs="Times New Roman"/>
    </w:rPr>
  </w:style>
  <w:style w:type="character" w:customStyle="1" w:styleId="73">
    <w:name w:val="icon-sina-b"/>
    <w:qFormat/>
    <w:uiPriority w:val="0"/>
    <w:rPr>
      <w:rFonts w:cs="Times New Roman"/>
    </w:rPr>
  </w:style>
  <w:style w:type="character" w:customStyle="1" w:styleId="74">
    <w:name w:val="icon30-qq-b2"/>
    <w:qFormat/>
    <w:uiPriority w:val="0"/>
    <w:rPr>
      <w:rFonts w:cs="Times New Roman"/>
    </w:rPr>
  </w:style>
  <w:style w:type="character" w:customStyle="1" w:styleId="75">
    <w:name w:val="icon-qq-click-b3"/>
    <w:basedOn w:val="26"/>
    <w:qFormat/>
    <w:uiPriority w:val="0"/>
  </w:style>
  <w:style w:type="character" w:customStyle="1" w:styleId="76">
    <w:name w:val="icon-sina-click-b2"/>
    <w:qFormat/>
    <w:uiPriority w:val="0"/>
    <w:rPr>
      <w:rFonts w:cs="Times New Roman"/>
    </w:rPr>
  </w:style>
  <w:style w:type="character" w:customStyle="1" w:styleId="77">
    <w:name w:val="rich_media_meta_nickname"/>
    <w:qFormat/>
    <w:uiPriority w:val="0"/>
    <w:rPr>
      <w:rFonts w:cs="Times New Roman"/>
      <w:vanish/>
    </w:rPr>
  </w:style>
  <w:style w:type="character" w:customStyle="1" w:styleId="78">
    <w:name w:val="icon-sina-b2"/>
    <w:basedOn w:val="26"/>
    <w:qFormat/>
    <w:uiPriority w:val="0"/>
  </w:style>
  <w:style w:type="character" w:customStyle="1" w:styleId="79">
    <w:name w:val="页眉 Char"/>
    <w:link w:val="14"/>
    <w:qFormat/>
    <w:locked/>
    <w:uiPriority w:val="99"/>
    <w:rPr>
      <w:rFonts w:cs="Times New Roman"/>
      <w:sz w:val="18"/>
      <w:szCs w:val="18"/>
    </w:rPr>
  </w:style>
  <w:style w:type="character" w:customStyle="1" w:styleId="80">
    <w:name w:val="icon-sohu-b2"/>
    <w:qFormat/>
    <w:uiPriority w:val="0"/>
    <w:rPr>
      <w:rFonts w:cs="Times New Roman"/>
    </w:rPr>
  </w:style>
  <w:style w:type="character" w:customStyle="1" w:styleId="81">
    <w:name w:val="btn-load-bf15"/>
    <w:basedOn w:val="26"/>
    <w:qFormat/>
    <w:uiPriority w:val="0"/>
  </w:style>
  <w:style w:type="character" w:customStyle="1" w:styleId="82">
    <w:name w:val="icon-qq-cancel-b3"/>
    <w:basedOn w:val="26"/>
    <w:qFormat/>
    <w:uiPriority w:val="0"/>
  </w:style>
  <w:style w:type="character" w:customStyle="1" w:styleId="83">
    <w:name w:val="标题 2 Char"/>
    <w:link w:val="3"/>
    <w:qFormat/>
    <w:locked/>
    <w:uiPriority w:val="0"/>
    <w:rPr>
      <w:rFonts w:ascii="Cambria" w:hAnsi="Cambria"/>
      <w:b/>
      <w:bCs/>
      <w:sz w:val="32"/>
      <w:szCs w:val="32"/>
      <w:lang w:val="zh-CN"/>
    </w:rPr>
  </w:style>
  <w:style w:type="character" w:customStyle="1" w:styleId="84">
    <w:name w:val="副标题 Char"/>
    <w:link w:val="17"/>
    <w:qFormat/>
    <w:locked/>
    <w:uiPriority w:val="0"/>
    <w:rPr>
      <w:rFonts w:ascii="Cambria" w:hAnsi="Cambria" w:eastAsia="宋体" w:cs="Times New Roman"/>
      <w:b/>
      <w:bCs/>
      <w:kern w:val="28"/>
      <w:sz w:val="32"/>
      <w:szCs w:val="32"/>
    </w:rPr>
  </w:style>
  <w:style w:type="character" w:customStyle="1" w:styleId="85">
    <w:name w:val="icon-renren-cancel-b2"/>
    <w:qFormat/>
    <w:uiPriority w:val="0"/>
    <w:rPr>
      <w:rFonts w:cs="Times New Roman"/>
    </w:rPr>
  </w:style>
  <w:style w:type="character" w:customStyle="1" w:styleId="86">
    <w:name w:val="btn-fw8"/>
    <w:basedOn w:val="26"/>
    <w:qFormat/>
    <w:uiPriority w:val="0"/>
  </w:style>
  <w:style w:type="character" w:customStyle="1" w:styleId="87">
    <w:name w:val="icon-renren-b"/>
    <w:qFormat/>
    <w:uiPriority w:val="0"/>
    <w:rPr>
      <w:rFonts w:cs="Times New Roman"/>
    </w:rPr>
  </w:style>
  <w:style w:type="character" w:customStyle="1" w:styleId="88">
    <w:name w:val="icon30-renren-b2"/>
    <w:qFormat/>
    <w:uiPriority w:val="0"/>
    <w:rPr>
      <w:rFonts w:cs="Times New Roman"/>
    </w:rPr>
  </w:style>
  <w:style w:type="character" w:customStyle="1" w:styleId="89">
    <w:name w:val="icon30-renren-b1"/>
    <w:qFormat/>
    <w:uiPriority w:val="0"/>
    <w:rPr>
      <w:rFonts w:cs="Times New Roman"/>
    </w:rPr>
  </w:style>
  <w:style w:type="character" w:customStyle="1" w:styleId="90">
    <w:name w:val="user-time-gw4"/>
    <w:qFormat/>
    <w:uiPriority w:val="0"/>
    <w:rPr>
      <w:vanish/>
    </w:rPr>
  </w:style>
  <w:style w:type="character" w:customStyle="1" w:styleId="91">
    <w:name w:val="icon30-sina-b4"/>
    <w:basedOn w:val="26"/>
    <w:qFormat/>
    <w:uiPriority w:val="0"/>
  </w:style>
  <w:style w:type="character" w:customStyle="1" w:styleId="92">
    <w:name w:val="icon-renren-click-b"/>
    <w:qFormat/>
    <w:uiPriority w:val="0"/>
    <w:rPr>
      <w:rFonts w:cs="Times New Roman"/>
    </w:rPr>
  </w:style>
  <w:style w:type="character" w:customStyle="1" w:styleId="93">
    <w:name w:val="btn-load-bf14"/>
    <w:basedOn w:val="26"/>
    <w:qFormat/>
    <w:uiPriority w:val="0"/>
  </w:style>
  <w:style w:type="character" w:customStyle="1" w:styleId="94">
    <w:name w:val="btn-fw6"/>
    <w:basedOn w:val="26"/>
    <w:qFormat/>
    <w:uiPriority w:val="0"/>
  </w:style>
  <w:style w:type="character" w:customStyle="1" w:styleId="95">
    <w:name w:val="icon-sohu-click-b2"/>
    <w:qFormat/>
    <w:uiPriority w:val="0"/>
    <w:rPr>
      <w:rFonts w:cs="Times New Roman"/>
    </w:rPr>
  </w:style>
  <w:style w:type="character" w:customStyle="1" w:styleId="96">
    <w:name w:val="icon30-visitor-b2"/>
    <w:basedOn w:val="26"/>
    <w:qFormat/>
    <w:uiPriority w:val="0"/>
  </w:style>
  <w:style w:type="character" w:customStyle="1" w:styleId="97">
    <w:name w:val="icon-sohu-cancel-b"/>
    <w:qFormat/>
    <w:uiPriority w:val="0"/>
    <w:rPr>
      <w:rFonts w:cs="Times New Roman"/>
    </w:rPr>
  </w:style>
  <w:style w:type="character" w:customStyle="1" w:styleId="98">
    <w:name w:val="icon-sina-b3"/>
    <w:basedOn w:val="26"/>
    <w:qFormat/>
    <w:uiPriority w:val="0"/>
  </w:style>
  <w:style w:type="character" w:customStyle="1" w:styleId="99">
    <w:name w:val="icon-qq-click-b1"/>
    <w:basedOn w:val="26"/>
    <w:qFormat/>
    <w:uiPriority w:val="0"/>
  </w:style>
  <w:style w:type="character" w:customStyle="1" w:styleId="100">
    <w:name w:val="font21"/>
    <w:qFormat/>
    <w:uiPriority w:val="0"/>
    <w:rPr>
      <w:rFonts w:ascii="Times New Roman" w:hAnsi="Times New Roman" w:cs="Times New Roman"/>
      <w:color w:val="000000"/>
      <w:sz w:val="24"/>
      <w:szCs w:val="24"/>
      <w:u w:val="none"/>
    </w:rPr>
  </w:style>
  <w:style w:type="character" w:customStyle="1" w:styleId="101">
    <w:name w:val="页脚 Char"/>
    <w:link w:val="13"/>
    <w:qFormat/>
    <w:locked/>
    <w:uiPriority w:val="99"/>
    <w:rPr>
      <w:rFonts w:cs="Times New Roman"/>
      <w:sz w:val="18"/>
      <w:szCs w:val="18"/>
    </w:rPr>
  </w:style>
  <w:style w:type="character" w:customStyle="1" w:styleId="102">
    <w:name w:val="font11"/>
    <w:qFormat/>
    <w:uiPriority w:val="0"/>
    <w:rPr>
      <w:rFonts w:ascii="宋体" w:hAnsi="宋体" w:eastAsia="宋体" w:cs="宋体"/>
      <w:color w:val="000000"/>
      <w:sz w:val="24"/>
      <w:szCs w:val="24"/>
      <w:u w:val="none"/>
    </w:rPr>
  </w:style>
  <w:style w:type="character" w:customStyle="1" w:styleId="103">
    <w:name w:val="icon-qq-b1"/>
    <w:qFormat/>
    <w:uiPriority w:val="0"/>
    <w:rPr>
      <w:rFonts w:cs="Times New Roman"/>
    </w:rPr>
  </w:style>
  <w:style w:type="character" w:customStyle="1" w:styleId="104">
    <w:name w:val="prompt-empty-w2"/>
    <w:basedOn w:val="26"/>
    <w:qFormat/>
    <w:uiPriority w:val="0"/>
  </w:style>
  <w:style w:type="character" w:customStyle="1" w:styleId="105">
    <w:name w:val="btn-fw4"/>
    <w:qFormat/>
    <w:uiPriority w:val="0"/>
    <w:rPr>
      <w:rFonts w:cs="Times New Roman"/>
    </w:rPr>
  </w:style>
  <w:style w:type="character" w:customStyle="1" w:styleId="106">
    <w:name w:val="title-name-gw2"/>
    <w:basedOn w:val="26"/>
    <w:qFormat/>
    <w:uiPriority w:val="0"/>
  </w:style>
  <w:style w:type="character" w:customStyle="1" w:styleId="107">
    <w:name w:val="icon30-sina-b5"/>
    <w:basedOn w:val="26"/>
    <w:qFormat/>
    <w:uiPriority w:val="0"/>
  </w:style>
  <w:style w:type="character" w:customStyle="1" w:styleId="108">
    <w:name w:val="icon-sohu-click-b"/>
    <w:qFormat/>
    <w:uiPriority w:val="0"/>
    <w:rPr>
      <w:rFonts w:cs="Times New Roman"/>
    </w:rPr>
  </w:style>
  <w:style w:type="character" w:customStyle="1" w:styleId="109">
    <w:name w:val="user-top-gw2"/>
    <w:qFormat/>
    <w:uiPriority w:val="0"/>
    <w:rPr>
      <w:vanish/>
    </w:rPr>
  </w:style>
  <w:style w:type="character" w:customStyle="1" w:styleId="110">
    <w:name w:val="title-word-bg"/>
    <w:qFormat/>
    <w:uiPriority w:val="0"/>
    <w:rPr>
      <w:color w:val="FFDCD3"/>
    </w:rPr>
  </w:style>
  <w:style w:type="character" w:customStyle="1" w:styleId="111">
    <w:name w:val="icon-qzone-b"/>
    <w:qFormat/>
    <w:uiPriority w:val="0"/>
    <w:rPr>
      <w:rFonts w:cs="Times New Roman"/>
    </w:rPr>
  </w:style>
  <w:style w:type="character" w:customStyle="1" w:styleId="112">
    <w:name w:val="icon-qq-cancel-b2"/>
    <w:qFormat/>
    <w:uiPriority w:val="0"/>
    <w:rPr>
      <w:rFonts w:cs="Times New Roman"/>
    </w:rPr>
  </w:style>
  <w:style w:type="character" w:customStyle="1" w:styleId="113">
    <w:name w:val="icon-qq-b2"/>
    <w:qFormat/>
    <w:uiPriority w:val="0"/>
    <w:rPr>
      <w:rFonts w:cs="Times New Roman"/>
    </w:rPr>
  </w:style>
  <w:style w:type="character" w:customStyle="1" w:styleId="114">
    <w:name w:val="icon-renren-click-b1"/>
    <w:qFormat/>
    <w:uiPriority w:val="0"/>
    <w:rPr>
      <w:rFonts w:cs="Times New Roman"/>
    </w:rPr>
  </w:style>
  <w:style w:type="character" w:customStyle="1" w:styleId="115">
    <w:name w:val="icon-qq-cancel-b"/>
    <w:qFormat/>
    <w:uiPriority w:val="0"/>
    <w:rPr>
      <w:rFonts w:cs="Times New Roman"/>
    </w:rPr>
  </w:style>
  <w:style w:type="character" w:customStyle="1" w:styleId="116">
    <w:name w:val="icon-qq-click-b2"/>
    <w:basedOn w:val="26"/>
    <w:qFormat/>
    <w:uiPriority w:val="0"/>
  </w:style>
  <w:style w:type="character" w:customStyle="1" w:styleId="117">
    <w:name w:val="icon-renren-cancel-b"/>
    <w:qFormat/>
    <w:uiPriority w:val="0"/>
    <w:rPr>
      <w:rFonts w:cs="Times New Roman"/>
    </w:rPr>
  </w:style>
  <w:style w:type="character" w:customStyle="1" w:styleId="118">
    <w:name w:val="title-word-gw2"/>
    <w:qFormat/>
    <w:uiPriority w:val="0"/>
    <w:rPr>
      <w:sz w:val="18"/>
      <w:szCs w:val="18"/>
    </w:rPr>
  </w:style>
  <w:style w:type="character" w:customStyle="1" w:styleId="119">
    <w:name w:val="icon30-sina-b"/>
    <w:qFormat/>
    <w:uiPriority w:val="0"/>
    <w:rPr>
      <w:rFonts w:cs="Times New Roman"/>
    </w:rPr>
  </w:style>
  <w:style w:type="character" w:customStyle="1" w:styleId="120">
    <w:name w:val="icon-renren-click-b3"/>
    <w:basedOn w:val="26"/>
    <w:qFormat/>
    <w:uiPriority w:val="0"/>
  </w:style>
  <w:style w:type="character" w:customStyle="1" w:styleId="121">
    <w:name w:val="title-word-gw"/>
    <w:qFormat/>
    <w:uiPriority w:val="0"/>
    <w:rPr>
      <w:sz w:val="18"/>
      <w:szCs w:val="18"/>
    </w:rPr>
  </w:style>
  <w:style w:type="character" w:customStyle="1" w:styleId="122">
    <w:name w:val="icon30-visitor-b"/>
    <w:qFormat/>
    <w:uiPriority w:val="0"/>
    <w:rPr>
      <w:rFonts w:cs="Times New Roman"/>
    </w:rPr>
  </w:style>
  <w:style w:type="character" w:customStyle="1" w:styleId="123">
    <w:name w:val="wrap-join-b"/>
    <w:qFormat/>
    <w:uiPriority w:val="0"/>
    <w:rPr>
      <w:rFonts w:cs="Times New Roman"/>
      <w:color w:val="333333"/>
    </w:rPr>
  </w:style>
  <w:style w:type="character" w:customStyle="1" w:styleId="124">
    <w:name w:val="批注主题 Char"/>
    <w:link w:val="23"/>
    <w:qFormat/>
    <w:uiPriority w:val="0"/>
    <w:rPr>
      <w:rFonts w:ascii="Calibri" w:hAnsi="Calibri"/>
      <w:b/>
      <w:bCs/>
      <w:kern w:val="2"/>
      <w:sz w:val="21"/>
      <w:szCs w:val="22"/>
      <w:lang w:eastAsia="zh-CN"/>
    </w:rPr>
  </w:style>
  <w:style w:type="character" w:customStyle="1" w:styleId="125">
    <w:name w:val="icon30-sohu-b1"/>
    <w:qFormat/>
    <w:uiPriority w:val="0"/>
    <w:rPr>
      <w:rFonts w:cs="Times New Roman"/>
    </w:rPr>
  </w:style>
  <w:style w:type="character" w:customStyle="1" w:styleId="126">
    <w:name w:val="icon-sina-b1"/>
    <w:basedOn w:val="26"/>
    <w:qFormat/>
    <w:uiPriority w:val="0"/>
  </w:style>
  <w:style w:type="character" w:customStyle="1" w:styleId="127">
    <w:name w:val="icon30-qq-b"/>
    <w:qFormat/>
    <w:uiPriority w:val="0"/>
    <w:rPr>
      <w:rFonts w:cs="Times New Roman"/>
    </w:rPr>
  </w:style>
  <w:style w:type="character" w:customStyle="1" w:styleId="128">
    <w:name w:val="icon30-sohu-b2"/>
    <w:qFormat/>
    <w:uiPriority w:val="0"/>
    <w:rPr>
      <w:rFonts w:cs="Times New Roman"/>
    </w:rPr>
  </w:style>
  <w:style w:type="character" w:customStyle="1" w:styleId="129">
    <w:name w:val="title-name-gw"/>
    <w:basedOn w:val="26"/>
    <w:qFormat/>
    <w:uiPriority w:val="0"/>
  </w:style>
  <w:style w:type="character" w:customStyle="1" w:styleId="130">
    <w:name w:val="icon30-renren-b"/>
    <w:qFormat/>
    <w:uiPriority w:val="0"/>
    <w:rPr>
      <w:rFonts w:cs="Times New Roman"/>
    </w:rPr>
  </w:style>
  <w:style w:type="character" w:customStyle="1" w:styleId="131">
    <w:name w:val="批注文字 Char"/>
    <w:link w:val="7"/>
    <w:qFormat/>
    <w:uiPriority w:val="0"/>
    <w:rPr>
      <w:rFonts w:ascii="Calibri" w:hAnsi="Calibri"/>
      <w:kern w:val="2"/>
      <w:sz w:val="21"/>
      <w:szCs w:val="22"/>
      <w:lang w:eastAsia="zh-CN"/>
    </w:rPr>
  </w:style>
  <w:style w:type="character" w:customStyle="1" w:styleId="132">
    <w:name w:val="icon-sohu-b3"/>
    <w:basedOn w:val="26"/>
    <w:qFormat/>
    <w:uiPriority w:val="0"/>
  </w:style>
  <w:style w:type="character" w:customStyle="1" w:styleId="133">
    <w:name w:val="icon-sohu-cancel-b2"/>
    <w:basedOn w:val="26"/>
    <w:qFormat/>
    <w:uiPriority w:val="0"/>
  </w:style>
  <w:style w:type="character" w:customStyle="1" w:styleId="134">
    <w:name w:val="icon-sohu-cancel-b3"/>
    <w:basedOn w:val="26"/>
    <w:qFormat/>
    <w:uiPriority w:val="0"/>
  </w:style>
  <w:style w:type="character" w:customStyle="1" w:styleId="135">
    <w:name w:val="title-name-bg"/>
    <w:basedOn w:val="26"/>
    <w:qFormat/>
    <w:uiPriority w:val="0"/>
  </w:style>
  <w:style w:type="character" w:customStyle="1" w:styleId="136">
    <w:name w:val="icon-qzone-b3"/>
    <w:basedOn w:val="26"/>
    <w:qFormat/>
    <w:uiPriority w:val="0"/>
  </w:style>
  <w:style w:type="character" w:customStyle="1" w:styleId="137">
    <w:name w:val="icon-sohu-click-b3"/>
    <w:basedOn w:val="26"/>
    <w:qFormat/>
    <w:uiPriority w:val="0"/>
  </w:style>
  <w:style w:type="character" w:customStyle="1" w:styleId="138">
    <w:name w:val="icon-renren-b3"/>
    <w:basedOn w:val="26"/>
    <w:qFormat/>
    <w:uiPriority w:val="0"/>
  </w:style>
  <w:style w:type="character" w:customStyle="1" w:styleId="139">
    <w:name w:val="btn-load-bf16"/>
    <w:qFormat/>
    <w:uiPriority w:val="0"/>
    <w:rPr>
      <w:bdr w:val="single" w:color="CCD4D9" w:sz="12" w:space="0"/>
    </w:rPr>
  </w:style>
  <w:style w:type="character" w:customStyle="1" w:styleId="140">
    <w:name w:val="btn-fw9"/>
    <w:basedOn w:val="26"/>
    <w:qFormat/>
    <w:uiPriority w:val="0"/>
  </w:style>
  <w:style w:type="character" w:customStyle="1" w:styleId="141">
    <w:name w:val="icon30-sina-b6"/>
    <w:basedOn w:val="26"/>
    <w:qFormat/>
    <w:uiPriority w:val="0"/>
  </w:style>
  <w:style w:type="character" w:customStyle="1" w:styleId="142">
    <w:name w:val="icon30-sina-b7"/>
    <w:basedOn w:val="26"/>
    <w:qFormat/>
    <w:uiPriority w:val="0"/>
  </w:style>
  <w:style w:type="character" w:customStyle="1" w:styleId="143">
    <w:name w:val="icon30-sina-b8"/>
    <w:basedOn w:val="26"/>
    <w:qFormat/>
    <w:uiPriority w:val="0"/>
  </w:style>
  <w:style w:type="character" w:customStyle="1" w:styleId="144">
    <w:name w:val="prompt-empty-w"/>
    <w:qFormat/>
    <w:uiPriority w:val="0"/>
    <w:rPr>
      <w:color w:val="EE542A"/>
      <w:shd w:val="clear" w:color="auto" w:fill="FEF2E1"/>
    </w:rPr>
  </w:style>
  <w:style w:type="character" w:customStyle="1" w:styleId="145">
    <w:name w:val="prompt-succeed-w"/>
    <w:basedOn w:val="26"/>
    <w:qFormat/>
    <w:uiPriority w:val="0"/>
  </w:style>
  <w:style w:type="character" w:customStyle="1" w:styleId="146">
    <w:name w:val="user-time-gw"/>
    <w:qFormat/>
    <w:uiPriority w:val="0"/>
    <w:rPr>
      <w:vanish/>
    </w:rPr>
  </w:style>
  <w:style w:type="character" w:customStyle="1" w:styleId="147">
    <w:name w:val="icon30-qq-b6"/>
    <w:basedOn w:val="26"/>
    <w:qFormat/>
    <w:uiPriority w:val="0"/>
  </w:style>
  <w:style w:type="character" w:customStyle="1" w:styleId="148">
    <w:name w:val="icon30-qq-b7"/>
    <w:basedOn w:val="26"/>
    <w:qFormat/>
    <w:uiPriority w:val="0"/>
  </w:style>
  <w:style w:type="character" w:customStyle="1" w:styleId="149">
    <w:name w:val="icon-qq-b3"/>
    <w:basedOn w:val="26"/>
    <w:qFormat/>
    <w:uiPriority w:val="0"/>
  </w:style>
  <w:style w:type="character" w:customStyle="1" w:styleId="150">
    <w:name w:val="now"/>
    <w:basedOn w:val="26"/>
    <w:qFormat/>
    <w:uiPriority w:val="0"/>
  </w:style>
  <w:style w:type="paragraph" w:styleId="151">
    <w:name w:val="List Paragraph"/>
    <w:basedOn w:val="1"/>
    <w:qFormat/>
    <w:uiPriority w:val="34"/>
    <w:pPr>
      <w:ind w:firstLine="420" w:firstLineChars="200"/>
    </w:pPr>
  </w:style>
  <w:style w:type="paragraph" w:customStyle="1" w:styleId="152">
    <w:name w:val="List Paragraph1"/>
    <w:basedOn w:val="1"/>
    <w:qFormat/>
    <w:uiPriority w:val="0"/>
    <w:pPr>
      <w:ind w:firstLine="420" w:firstLineChars="200"/>
    </w:pPr>
  </w:style>
  <w:style w:type="paragraph" w:customStyle="1" w:styleId="153">
    <w:name w:val="TOC Heading1"/>
    <w:basedOn w:val="2"/>
    <w:next w:val="1"/>
    <w:qFormat/>
    <w:uiPriority w:val="0"/>
    <w:pPr>
      <w:spacing w:before="480" w:after="0" w:line="276" w:lineRule="auto"/>
      <w:outlineLvl w:val="9"/>
    </w:pPr>
    <w:rPr>
      <w:rFonts w:ascii="Cambria" w:hAnsi="Cambria"/>
      <w:color w:val="365F90"/>
      <w:kern w:val="0"/>
      <w:sz w:val="28"/>
      <w:szCs w:val="28"/>
    </w:rPr>
  </w:style>
  <w:style w:type="paragraph" w:customStyle="1" w:styleId="154">
    <w:name w:val="No Spacing1"/>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55">
    <w:name w:val="TOC 标题1"/>
    <w:basedOn w:val="2"/>
    <w:next w:val="1"/>
    <w:qFormat/>
    <w:uiPriority w:val="39"/>
    <w:pPr>
      <w:spacing w:before="480" w:after="0" w:line="276" w:lineRule="auto"/>
      <w:outlineLvl w:val="9"/>
    </w:pPr>
    <w:rPr>
      <w:rFonts w:ascii="Cambria" w:hAnsi="Cambria"/>
      <w:color w:val="365F91"/>
      <w:kern w:val="0"/>
      <w:sz w:val="28"/>
      <w:szCs w:val="28"/>
    </w:rPr>
  </w:style>
  <w:style w:type="character" w:customStyle="1" w:styleId="156">
    <w:name w:val="@他1"/>
    <w:basedOn w:val="26"/>
    <w:semiHidden/>
    <w:unhideWhenUsed/>
    <w:qFormat/>
    <w:uiPriority w:val="99"/>
    <w:rPr>
      <w:color w:val="2B579A"/>
      <w:shd w:val="clear" w:color="auto" w:fill="E6E6E6"/>
    </w:rPr>
  </w:style>
  <w:style w:type="character" w:customStyle="1" w:styleId="157">
    <w:name w:val="未处理的提及1"/>
    <w:basedOn w:val="26"/>
    <w:semiHidden/>
    <w:unhideWhenUsed/>
    <w:qFormat/>
    <w:uiPriority w:val="99"/>
    <w:rPr>
      <w:color w:val="605E5C"/>
      <w:shd w:val="clear" w:color="auto" w:fill="E1DFDD"/>
    </w:rPr>
  </w:style>
  <w:style w:type="character" w:customStyle="1" w:styleId="158">
    <w:name w:val="未解析的提及項目1"/>
    <w:basedOn w:val="26"/>
    <w:semiHidden/>
    <w:unhideWhenUsed/>
    <w:qFormat/>
    <w:uiPriority w:val="99"/>
    <w:rPr>
      <w:color w:val="605E5C"/>
      <w:shd w:val="clear" w:color="auto" w:fill="E1DFDD"/>
    </w:rPr>
  </w:style>
  <w:style w:type="character" w:customStyle="1" w:styleId="159">
    <w:name w:val="未处理的提及2"/>
    <w:basedOn w:val="26"/>
    <w:semiHidden/>
    <w:unhideWhenUsed/>
    <w:qFormat/>
    <w:uiPriority w:val="99"/>
    <w:rPr>
      <w:color w:val="605E5C"/>
      <w:shd w:val="clear" w:color="auto" w:fill="E1DFDD"/>
    </w:rPr>
  </w:style>
  <w:style w:type="character" w:customStyle="1" w:styleId="160">
    <w:name w:val="rich_media_meta"/>
    <w:basedOn w:val="26"/>
    <w:qFormat/>
    <w:uiPriority w:val="0"/>
  </w:style>
  <w:style w:type="character" w:styleId="161">
    <w:name w:val="Placeholder Text"/>
    <w:basedOn w:val="26"/>
    <w:semiHidden/>
    <w:qFormat/>
    <w:uiPriority w:val="99"/>
    <w:rPr>
      <w:color w:val="808080"/>
    </w:rPr>
  </w:style>
  <w:style w:type="character" w:customStyle="1" w:styleId="162">
    <w:name w:val="未处理的提及3"/>
    <w:basedOn w:val="26"/>
    <w:semiHidden/>
    <w:unhideWhenUsed/>
    <w:qFormat/>
    <w:uiPriority w:val="99"/>
    <w:rPr>
      <w:color w:val="605E5C"/>
      <w:shd w:val="clear" w:color="auto" w:fill="E1DFDD"/>
    </w:rPr>
  </w:style>
  <w:style w:type="paragraph" w:customStyle="1" w:styleId="163">
    <w:name w:val="修订1"/>
    <w:hidden/>
    <w:semiHidden/>
    <w:qFormat/>
    <w:uiPriority w:val="99"/>
    <w:rPr>
      <w:rFonts w:ascii="Calibri" w:hAnsi="Calibri" w:eastAsia="宋体" w:cs="Times New Roman"/>
      <w:kern w:val="2"/>
      <w:sz w:val="21"/>
      <w:szCs w:val="22"/>
      <w:lang w:val="en-US" w:eastAsia="zh-CN" w:bidi="ar-SA"/>
    </w:rPr>
  </w:style>
  <w:style w:type="character" w:customStyle="1" w:styleId="164">
    <w:name w:val="未处理的提及4"/>
    <w:basedOn w:val="26"/>
    <w:semiHidden/>
    <w:unhideWhenUsed/>
    <w:qFormat/>
    <w:uiPriority w:val="99"/>
    <w:rPr>
      <w:color w:val="605E5C"/>
      <w:shd w:val="clear" w:color="auto" w:fill="E1DFDD"/>
    </w:rPr>
  </w:style>
  <w:style w:type="character" w:customStyle="1" w:styleId="165">
    <w:name w:val="未处理的提及5"/>
    <w:basedOn w:val="26"/>
    <w:semiHidden/>
    <w:unhideWhenUsed/>
    <w:qFormat/>
    <w:uiPriority w:val="99"/>
    <w:rPr>
      <w:color w:val="605E5C"/>
      <w:shd w:val="clear" w:color="auto" w:fill="E1DFDD"/>
    </w:rPr>
  </w:style>
  <w:style w:type="character" w:customStyle="1" w:styleId="166">
    <w:name w:val="未处理的提及6"/>
    <w:basedOn w:val="26"/>
    <w:semiHidden/>
    <w:unhideWhenUsed/>
    <w:qFormat/>
    <w:uiPriority w:val="99"/>
    <w:rPr>
      <w:color w:val="605E5C"/>
      <w:shd w:val="clear" w:color="auto" w:fill="E1DFDD"/>
    </w:rPr>
  </w:style>
  <w:style w:type="character" w:customStyle="1" w:styleId="167">
    <w:name w:val="未处理的提及7"/>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7FB6E-9FAA-473B-BBBD-8771F262F3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5470</Words>
  <Characters>7290</Characters>
  <Lines>51</Lines>
  <Paragraphs>24</Paragraphs>
  <TotalTime>1</TotalTime>
  <ScaleCrop>false</ScaleCrop>
  <LinksUpToDate>false</LinksUpToDate>
  <CharactersWithSpaces>8256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2020-05-01T05:39:00Z</dcterms:created>
  <dc:creator>OHCS</dc:creator>
  <cp:lastModifiedBy>Administrator</cp:lastModifiedBy>
  <cp:lastPrinted>2020-03-15T06:42:00Z</cp:lastPrinted>
  <dcterms:modified xsi:type="dcterms:W3CDTF">2021-02-02T10:19:17Z</dcterms:modified>
  <dc:title>职安健电子报</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