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2EE1" w14:textId="6A73F995"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2988866"/>
      <w:bookmarkStart w:id="103" w:name="_Toc12990637"/>
      <w:bookmarkStart w:id="104" w:name="_Toc12991389"/>
      <w:bookmarkStart w:id="105" w:name="_Toc12991729"/>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470FFA">
        <w:rPr>
          <w:lang w:eastAsia="zh-CN"/>
        </w:rPr>
        <w:t>6</w:t>
      </w:r>
      <w:r w:rsidR="00790522">
        <w:rPr>
          <w:rFonts w:hint="eastAsia"/>
          <w:lang w:eastAsia="zh-CN"/>
        </w:rPr>
        <w:t>8</w:t>
      </w:r>
      <w:r w:rsidRPr="00087286">
        <w:t>期</w:t>
      </w:r>
      <w:r w:rsidR="00581CA1" w:rsidRPr="00087286">
        <w:t xml:space="preserve"> 201</w:t>
      </w:r>
      <w:r w:rsidR="00470FFA">
        <w:t>9</w:t>
      </w:r>
      <w:r w:rsidR="00581CA1" w:rsidRPr="00087286">
        <w:t>.</w:t>
      </w:r>
      <w:r w:rsidR="00814A7A">
        <w:rPr>
          <w:rFonts w:hint="eastAsia"/>
          <w:lang w:eastAsia="zh-CN"/>
        </w:rPr>
        <w:t>7</w:t>
      </w:r>
      <w:r w:rsidRPr="00087286">
        <w:t>.</w:t>
      </w:r>
      <w:r w:rsidR="00DB6EC7">
        <w:rPr>
          <w:rFonts w:hint="eastAsia"/>
          <w:lang w:eastAsia="zh-CN"/>
        </w:rPr>
        <w:t>1</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1115896" w14:textId="77777777" w:rsidR="000D2C2C" w:rsidRPr="00087286" w:rsidRDefault="000D2C2C" w:rsidP="000D2C2C">
      <w:pPr>
        <w:ind w:firstLineChars="50" w:firstLine="105"/>
        <w:jc w:val="center"/>
        <w:rPr>
          <w:rFonts w:ascii="Times New Roman" w:hAnsi="Times New Roman"/>
          <w:lang w:val="x-none" w:eastAsia="x-none"/>
        </w:rPr>
      </w:pPr>
    </w:p>
    <w:p w14:paraId="51804D3B" w14:textId="77777777" w:rsidR="00255FFD" w:rsidRDefault="00806CF6" w:rsidP="003B1063">
      <w:pPr>
        <w:pStyle w:val="11"/>
        <w:spacing w:before="312"/>
        <w:jc w:val="center"/>
        <w:rPr>
          <w:noProof/>
        </w:rPr>
      </w:pPr>
      <w:bookmarkStart w:id="106" w:name="_Toc437009027"/>
      <w:bookmarkStart w:id="107" w:name="_Toc437009731"/>
      <w:bookmarkStart w:id="108" w:name="_Toc437277057"/>
      <w:bookmarkStart w:id="109" w:name="_Toc437339793"/>
      <w:bookmarkStart w:id="110" w:name="_Toc438551052"/>
      <w:bookmarkStart w:id="111" w:name="_Toc438553391"/>
      <w:bookmarkStart w:id="112" w:name="_Toc438660162"/>
      <w:bookmarkStart w:id="113" w:name="_Toc438661998"/>
      <w:bookmarkStart w:id="114" w:name="_Toc442088415"/>
      <w:bookmarkStart w:id="115" w:name="_Toc442094406"/>
      <w:bookmarkStart w:id="116" w:name="_Toc442096052"/>
      <w:bookmarkStart w:id="117" w:name="_Toc442183344"/>
      <w:bookmarkStart w:id="118" w:name="_Toc444866230"/>
      <w:bookmarkStart w:id="119" w:name="_Toc444866281"/>
      <w:bookmarkStart w:id="120" w:name="_Toc27220"/>
      <w:bookmarkStart w:id="121" w:name="_Toc29363"/>
      <w:bookmarkStart w:id="122" w:name="_Toc446950606"/>
      <w:bookmarkStart w:id="123" w:name="_Toc446963656"/>
      <w:bookmarkStart w:id="124" w:name="_Toc447022394"/>
      <w:bookmarkStart w:id="125" w:name="_Toc447022457"/>
      <w:bookmarkStart w:id="126" w:name="_Toc449122342"/>
      <w:bookmarkStart w:id="127" w:name="_Toc449122942"/>
      <w:bookmarkStart w:id="128" w:name="_Toc449293542"/>
      <w:bookmarkStart w:id="129" w:name="_Toc449293619"/>
      <w:bookmarkStart w:id="130" w:name="_Toc449558812"/>
      <w:bookmarkStart w:id="131" w:name="_Toc449559531"/>
      <w:bookmarkStart w:id="132" w:name="_Toc449559829"/>
      <w:bookmarkStart w:id="133" w:name="_Toc451193898"/>
      <w:bookmarkStart w:id="134" w:name="_Toc451612971"/>
      <w:bookmarkStart w:id="135" w:name="_Toc452661050"/>
      <w:bookmarkStart w:id="136" w:name="_Toc452901668"/>
      <w:bookmarkStart w:id="137" w:name="_Toc455423711"/>
      <w:bookmarkStart w:id="138" w:name="_Toc457579839"/>
      <w:bookmarkStart w:id="139" w:name="_Toc457585130"/>
      <w:bookmarkStart w:id="140" w:name="_Toc457756478"/>
      <w:bookmarkStart w:id="141" w:name="_Toc458945396"/>
      <w:bookmarkStart w:id="142" w:name="_Toc458952240"/>
      <w:bookmarkStart w:id="143" w:name="_Toc461619467"/>
      <w:bookmarkStart w:id="144" w:name="_Toc461629274"/>
      <w:bookmarkStart w:id="145" w:name="_Toc463532551"/>
      <w:bookmarkStart w:id="146" w:name="_Toc463532834"/>
      <w:bookmarkStart w:id="147" w:name="_Toc463622672"/>
      <w:bookmarkStart w:id="148" w:name="_Toc463629098"/>
      <w:bookmarkStart w:id="149" w:name="_Toc463795278"/>
      <w:bookmarkStart w:id="150" w:name="_Toc465884372"/>
      <w:bookmarkStart w:id="151" w:name="_Toc467691432"/>
      <w:bookmarkStart w:id="152" w:name="_Toc469858639"/>
      <w:bookmarkStart w:id="153" w:name="_Toc472440177"/>
      <w:bookmarkStart w:id="154" w:name="_Toc474328843"/>
      <w:bookmarkStart w:id="155" w:name="_Toc474853252"/>
      <w:bookmarkStart w:id="156" w:name="_Toc476759184"/>
      <w:bookmarkStart w:id="157" w:name="_Toc476759487"/>
      <w:bookmarkStart w:id="158" w:name="_Toc479009594"/>
      <w:bookmarkStart w:id="159" w:name="_Toc479011304"/>
      <w:bookmarkStart w:id="160" w:name="_Toc479175276"/>
      <w:bookmarkStart w:id="161" w:name="_Toc479180655"/>
      <w:bookmarkStart w:id="162" w:name="_Toc489015399"/>
      <w:bookmarkStart w:id="163" w:name="_Toc489019358"/>
      <w:bookmarkStart w:id="164" w:name="_Toc494365301"/>
      <w:bookmarkStart w:id="165" w:name="_Toc495952639"/>
      <w:bookmarkStart w:id="166" w:name="_Toc497214409"/>
      <w:bookmarkStart w:id="167" w:name="_Toc498362245"/>
      <w:bookmarkStart w:id="168" w:name="_Toc499722799"/>
      <w:bookmarkStart w:id="169" w:name="_Toc499722992"/>
      <w:bookmarkStart w:id="170" w:name="_Toc501136577"/>
      <w:bookmarkStart w:id="171" w:name="_Toc501376228"/>
      <w:bookmarkStart w:id="172" w:name="_Toc502513010"/>
      <w:bookmarkStart w:id="173" w:name="_Toc502675296"/>
      <w:bookmarkStart w:id="174" w:name="_Toc502676821"/>
      <w:bookmarkStart w:id="175" w:name="_Toc505110311"/>
      <w:bookmarkStart w:id="176" w:name="_Toc505349160"/>
      <w:bookmarkStart w:id="177" w:name="_Toc507523972"/>
      <w:bookmarkStart w:id="178" w:name="_Toc510184235"/>
      <w:bookmarkStart w:id="179" w:name="_Toc511742963"/>
      <w:bookmarkStart w:id="180" w:name="_Toc511761767"/>
      <w:bookmarkStart w:id="181" w:name="_Toc511762126"/>
      <w:bookmarkStart w:id="182" w:name="_Toc513054378"/>
      <w:bookmarkStart w:id="183" w:name="_Toc513380867"/>
      <w:bookmarkStart w:id="184" w:name="_Toc514264407"/>
      <w:bookmarkStart w:id="185" w:name="_Toc516861120"/>
      <w:bookmarkStart w:id="186" w:name="_Toc517967902"/>
      <w:bookmarkStart w:id="187" w:name="_Toc517968279"/>
      <w:bookmarkStart w:id="188" w:name="_Toc517970610"/>
      <w:bookmarkStart w:id="189" w:name="_Toc519102897"/>
      <w:bookmarkStart w:id="190" w:name="_Toc519193591"/>
      <w:bookmarkStart w:id="191" w:name="_Toc519451798"/>
      <w:bookmarkStart w:id="192" w:name="_Toc520824961"/>
      <w:bookmarkStart w:id="193" w:name="_Toc520993569"/>
      <w:bookmarkStart w:id="194" w:name="_Toc523512857"/>
      <w:bookmarkStart w:id="195" w:name="_Toc523768514"/>
      <w:bookmarkStart w:id="196" w:name="_Toc6333990"/>
      <w:bookmarkStart w:id="197" w:name="_Toc6422304"/>
      <w:bookmarkStart w:id="198" w:name="_Toc10403891"/>
      <w:bookmarkStart w:id="199" w:name="_Toc10572013"/>
      <w:bookmarkStart w:id="200" w:name="_Toc11353244"/>
      <w:bookmarkStart w:id="201" w:name="_Toc12988867"/>
      <w:bookmarkStart w:id="202" w:name="_Toc12990638"/>
      <w:bookmarkStart w:id="203" w:name="_Toc12991390"/>
      <w:bookmarkStart w:id="204" w:name="_Toc12991730"/>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421FA900" w14:textId="77777777" w:rsidR="00255FFD" w:rsidRPr="00255FFD" w:rsidRDefault="00B94708">
      <w:pPr>
        <w:pStyle w:val="11"/>
        <w:spacing w:before="312"/>
        <w:rPr>
          <w:rStyle w:val="a9"/>
        </w:rPr>
      </w:pPr>
      <w:hyperlink w:anchor="_Toc12991731" w:history="1">
        <w:r w:rsidR="00255FFD" w:rsidRPr="00255FFD">
          <w:rPr>
            <w:rStyle w:val="a9"/>
          </w:rPr>
          <w:t>1.</w:t>
        </w:r>
        <w:r w:rsidR="00255FFD" w:rsidRPr="00255FFD">
          <w:rPr>
            <w:rStyle w:val="a9"/>
          </w:rPr>
          <w:tab/>
        </w:r>
        <w:r w:rsidR="00255FFD" w:rsidRPr="00255FFD">
          <w:rPr>
            <w:rStyle w:val="a9"/>
          </w:rPr>
          <w:t>工伤、安全事故</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_Toc12991731 \h </w:instrText>
        </w:r>
        <w:r w:rsidR="00255FFD" w:rsidRPr="00255FFD">
          <w:rPr>
            <w:rStyle w:val="a9"/>
            <w:webHidden/>
          </w:rPr>
        </w:r>
        <w:r w:rsidR="00255FFD" w:rsidRPr="00255FFD">
          <w:rPr>
            <w:rStyle w:val="a9"/>
            <w:webHidden/>
          </w:rPr>
          <w:fldChar w:fldCharType="separate"/>
        </w:r>
        <w:r w:rsidR="00255FFD" w:rsidRPr="00255FFD">
          <w:rPr>
            <w:rStyle w:val="a9"/>
            <w:webHidden/>
          </w:rPr>
          <w:t>3</w:t>
        </w:r>
        <w:r w:rsidR="00255FFD" w:rsidRPr="00255FFD">
          <w:rPr>
            <w:rStyle w:val="a9"/>
            <w:webHidden/>
          </w:rPr>
          <w:fldChar w:fldCharType="end"/>
        </w:r>
      </w:hyperlink>
    </w:p>
    <w:p w14:paraId="53A3334D" w14:textId="77777777" w:rsidR="00255FFD" w:rsidRPr="00255FFD" w:rsidRDefault="00B94708" w:rsidP="00255FFD">
      <w:pPr>
        <w:pStyle w:val="21"/>
        <w:jc w:val="distribute"/>
        <w:outlineLvl w:val="1"/>
        <w:rPr>
          <w:rStyle w:val="a9"/>
          <w:bCs/>
        </w:rPr>
      </w:pPr>
      <w:hyperlink w:anchor="_Toc12991732" w:history="1">
        <w:r w:rsidR="00255FFD" w:rsidRPr="00255FFD">
          <w:rPr>
            <w:rStyle w:val="a9"/>
            <w:bCs/>
          </w:rPr>
          <w:t>1.1</w:t>
        </w:r>
        <w:r w:rsidR="00255FFD" w:rsidRPr="00255FFD">
          <w:rPr>
            <w:rStyle w:val="a9"/>
            <w:bCs/>
          </w:rPr>
          <w:t>【安徽阜阳】合杭铁路工地事故：钢轨移位挤伤作业人员</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_Toc12991732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3</w:t>
        </w:r>
        <w:r w:rsidR="00255FFD" w:rsidRPr="00255FFD">
          <w:rPr>
            <w:rStyle w:val="a9"/>
            <w:bCs/>
            <w:webHidden/>
          </w:rPr>
          <w:fldChar w:fldCharType="end"/>
        </w:r>
      </w:hyperlink>
    </w:p>
    <w:p w14:paraId="36F3E3B2" w14:textId="77777777" w:rsidR="00255FFD" w:rsidRPr="00255FFD" w:rsidRDefault="00B94708" w:rsidP="00255FFD">
      <w:pPr>
        <w:pStyle w:val="21"/>
        <w:jc w:val="distribute"/>
        <w:outlineLvl w:val="1"/>
        <w:rPr>
          <w:rStyle w:val="a9"/>
          <w:bCs/>
        </w:rPr>
      </w:pPr>
      <w:hyperlink w:anchor="_Toc12991733" w:history="1">
        <w:r w:rsidR="00255FFD" w:rsidRPr="00255FFD">
          <w:rPr>
            <w:rStyle w:val="a9"/>
            <w:bCs/>
          </w:rPr>
          <w:t>1.2</w:t>
        </w:r>
        <w:r w:rsidR="00255FFD" w:rsidRPr="00255FFD">
          <w:rPr>
            <w:rStyle w:val="a9"/>
            <w:bCs/>
          </w:rPr>
          <w:t>【山东青岛】青岛胶州一织布作坊起火造成</w:t>
        </w:r>
        <w:r w:rsidR="00255FFD" w:rsidRPr="00255FFD">
          <w:rPr>
            <w:rStyle w:val="a9"/>
            <w:bCs/>
          </w:rPr>
          <w:t>3</w:t>
        </w:r>
        <w:r w:rsidR="00255FFD" w:rsidRPr="00255FFD">
          <w:rPr>
            <w:rStyle w:val="a9"/>
            <w:bCs/>
          </w:rPr>
          <w:t>人死亡</w:t>
        </w:r>
        <w:r w:rsidR="00255FFD" w:rsidRPr="00255FFD">
          <w:rPr>
            <w:rStyle w:val="a9"/>
            <w:bCs/>
          </w:rPr>
          <w:t>1</w:t>
        </w:r>
        <w:r w:rsidR="00255FFD" w:rsidRPr="00255FFD">
          <w:rPr>
            <w:rStyle w:val="a9"/>
            <w:bCs/>
          </w:rPr>
          <w:t>人受伤</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_Toc12991733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3</w:t>
        </w:r>
        <w:r w:rsidR="00255FFD" w:rsidRPr="00255FFD">
          <w:rPr>
            <w:rStyle w:val="a9"/>
            <w:bCs/>
            <w:webHidden/>
          </w:rPr>
          <w:fldChar w:fldCharType="end"/>
        </w:r>
      </w:hyperlink>
    </w:p>
    <w:p w14:paraId="4572EB85" w14:textId="77777777" w:rsidR="00255FFD" w:rsidRPr="00255FFD" w:rsidRDefault="00B94708" w:rsidP="00255FFD">
      <w:pPr>
        <w:pStyle w:val="21"/>
        <w:jc w:val="distribute"/>
        <w:outlineLvl w:val="1"/>
        <w:rPr>
          <w:rStyle w:val="a9"/>
          <w:bCs/>
        </w:rPr>
      </w:pPr>
      <w:hyperlink w:anchor="_Toc12991734" w:history="1">
        <w:r w:rsidR="00255FFD" w:rsidRPr="00255FFD">
          <w:rPr>
            <w:rStyle w:val="a9"/>
            <w:bCs/>
          </w:rPr>
          <w:t>1.3</w:t>
        </w:r>
        <w:r w:rsidR="00255FFD" w:rsidRPr="00255FFD">
          <w:rPr>
            <w:rStyle w:val="a9"/>
            <w:bCs/>
          </w:rPr>
          <w:t>【柬埔寨】柬埔寨在建大楼倒塌至</w:t>
        </w:r>
        <w:r w:rsidR="00255FFD" w:rsidRPr="00255FFD">
          <w:rPr>
            <w:rStyle w:val="a9"/>
            <w:bCs/>
          </w:rPr>
          <w:t>28</w:t>
        </w:r>
        <w:r w:rsidR="00255FFD" w:rsidRPr="00255FFD">
          <w:rPr>
            <w:rStyle w:val="a9"/>
            <w:bCs/>
          </w:rPr>
          <w:t>死</w:t>
        </w:r>
        <w:r w:rsidR="00255FFD" w:rsidRPr="00255FFD">
          <w:rPr>
            <w:rStyle w:val="a9"/>
            <w:bCs/>
          </w:rPr>
          <w:t>26</w:t>
        </w:r>
        <w:r w:rsidR="00255FFD" w:rsidRPr="00255FFD">
          <w:rPr>
            <w:rStyle w:val="a9"/>
            <w:bCs/>
          </w:rPr>
          <w:t>伤，涉事中国公民已被控制</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_Toc12991734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3</w:t>
        </w:r>
        <w:r w:rsidR="00255FFD" w:rsidRPr="00255FFD">
          <w:rPr>
            <w:rStyle w:val="a9"/>
            <w:bCs/>
            <w:webHidden/>
          </w:rPr>
          <w:fldChar w:fldCharType="end"/>
        </w:r>
      </w:hyperlink>
    </w:p>
    <w:p w14:paraId="64C22E92" w14:textId="77777777" w:rsidR="00255FFD" w:rsidRPr="00255FFD" w:rsidRDefault="00B94708" w:rsidP="00255FFD">
      <w:pPr>
        <w:pStyle w:val="21"/>
        <w:jc w:val="distribute"/>
        <w:outlineLvl w:val="1"/>
        <w:rPr>
          <w:rStyle w:val="a9"/>
          <w:bCs/>
        </w:rPr>
      </w:pPr>
      <w:hyperlink w:anchor="_Toc12991735" w:history="1">
        <w:r w:rsidR="00255FFD" w:rsidRPr="00255FFD">
          <w:rPr>
            <w:rStyle w:val="a9"/>
            <w:bCs/>
          </w:rPr>
          <w:t>1.4</w:t>
        </w:r>
        <w:r w:rsidR="00255FFD" w:rsidRPr="00255FFD">
          <w:rPr>
            <w:rStyle w:val="a9"/>
            <w:bCs/>
          </w:rPr>
          <w:t>【广东广州】广州一施工现场发生塌方，坠坑工人遇难已被找到！事发地靠近地铁</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_Toc12991735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3</w:t>
        </w:r>
        <w:r w:rsidR="00255FFD" w:rsidRPr="00255FFD">
          <w:rPr>
            <w:rStyle w:val="a9"/>
            <w:bCs/>
            <w:webHidden/>
          </w:rPr>
          <w:fldChar w:fldCharType="end"/>
        </w:r>
      </w:hyperlink>
    </w:p>
    <w:p w14:paraId="08818E67" w14:textId="77777777" w:rsidR="00255FFD" w:rsidRPr="00255FFD" w:rsidRDefault="00B94708" w:rsidP="00255FFD">
      <w:pPr>
        <w:pStyle w:val="21"/>
        <w:jc w:val="distribute"/>
        <w:outlineLvl w:val="1"/>
        <w:rPr>
          <w:rStyle w:val="a9"/>
          <w:bCs/>
        </w:rPr>
      </w:pPr>
      <w:hyperlink w:anchor="_Toc12991736" w:history="1">
        <w:r w:rsidR="00255FFD" w:rsidRPr="00255FFD">
          <w:rPr>
            <w:rStyle w:val="a9"/>
            <w:bCs/>
          </w:rPr>
          <w:t>1.5</w:t>
        </w:r>
        <w:r w:rsidR="00255FFD" w:rsidRPr="00255FFD">
          <w:rPr>
            <w:rStyle w:val="a9"/>
            <w:bCs/>
          </w:rPr>
          <w:t>【内蒙古】内蒙古通报</w:t>
        </w:r>
        <w:r w:rsidR="00255FFD" w:rsidRPr="00255FFD">
          <w:rPr>
            <w:rStyle w:val="a9"/>
            <w:bCs/>
          </w:rPr>
          <w:t>“</w:t>
        </w:r>
        <w:r w:rsidR="00255FFD" w:rsidRPr="00255FFD">
          <w:rPr>
            <w:rStyle w:val="a9"/>
            <w:bCs/>
          </w:rPr>
          <w:t>银漫矿业</w:t>
        </w:r>
        <w:r w:rsidR="00255FFD" w:rsidRPr="00255FFD">
          <w:rPr>
            <w:rStyle w:val="a9"/>
            <w:bCs/>
          </w:rPr>
          <w:t>”</w:t>
        </w:r>
        <w:r w:rsidR="00255FFD" w:rsidRPr="00255FFD">
          <w:rPr>
            <w:rStyle w:val="a9"/>
            <w:bCs/>
          </w:rPr>
          <w:t>事故：对外包单位缺乏管控</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_Toc12991736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4</w:t>
        </w:r>
        <w:r w:rsidR="00255FFD" w:rsidRPr="00255FFD">
          <w:rPr>
            <w:rStyle w:val="a9"/>
            <w:bCs/>
            <w:webHidden/>
          </w:rPr>
          <w:fldChar w:fldCharType="end"/>
        </w:r>
      </w:hyperlink>
    </w:p>
    <w:p w14:paraId="6D40C674" w14:textId="77777777" w:rsidR="00255FFD" w:rsidRPr="00255FFD" w:rsidRDefault="00B94708" w:rsidP="00255FFD">
      <w:pPr>
        <w:pStyle w:val="21"/>
        <w:jc w:val="distribute"/>
        <w:outlineLvl w:val="1"/>
        <w:rPr>
          <w:rStyle w:val="a9"/>
          <w:bCs/>
        </w:rPr>
      </w:pPr>
      <w:hyperlink w:anchor="_Toc12991737" w:history="1">
        <w:r w:rsidR="00255FFD" w:rsidRPr="00255FFD">
          <w:rPr>
            <w:rStyle w:val="a9"/>
            <w:bCs/>
          </w:rPr>
          <w:t>1.6</w:t>
        </w:r>
        <w:r w:rsidR="00255FFD" w:rsidRPr="00255FFD">
          <w:rPr>
            <w:rStyle w:val="a9"/>
            <w:bCs/>
          </w:rPr>
          <w:t>【安徽蚌埠】安徽蚌埠一化工厂爆燃致</w:t>
        </w:r>
        <w:r w:rsidR="00255FFD" w:rsidRPr="00255FFD">
          <w:rPr>
            <w:rStyle w:val="a9"/>
            <w:bCs/>
          </w:rPr>
          <w:t>2</w:t>
        </w:r>
        <w:r w:rsidR="00255FFD" w:rsidRPr="00255FFD">
          <w:rPr>
            <w:rStyle w:val="a9"/>
            <w:bCs/>
          </w:rPr>
          <w:t>死</w:t>
        </w:r>
        <w:r w:rsidR="00255FFD" w:rsidRPr="00255FFD">
          <w:rPr>
            <w:rStyle w:val="a9"/>
            <w:bCs/>
          </w:rPr>
          <w:t>9</w:t>
        </w:r>
        <w:r w:rsidR="00255FFD" w:rsidRPr="00255FFD">
          <w:rPr>
            <w:rStyle w:val="a9"/>
            <w:bCs/>
          </w:rPr>
          <w:t>伤</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_Toc12991737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4</w:t>
        </w:r>
        <w:r w:rsidR="00255FFD" w:rsidRPr="00255FFD">
          <w:rPr>
            <w:rStyle w:val="a9"/>
            <w:bCs/>
            <w:webHidden/>
          </w:rPr>
          <w:fldChar w:fldCharType="end"/>
        </w:r>
      </w:hyperlink>
    </w:p>
    <w:p w14:paraId="690A4374" w14:textId="77777777" w:rsidR="00255FFD" w:rsidRPr="00255FFD" w:rsidRDefault="00B94708">
      <w:pPr>
        <w:pStyle w:val="11"/>
        <w:spacing w:before="312"/>
        <w:rPr>
          <w:rStyle w:val="a9"/>
        </w:rPr>
      </w:pPr>
      <w:hyperlink w:anchor="_Toc12991738" w:history="1">
        <w:r w:rsidR="00255FFD" w:rsidRPr="00255FFD">
          <w:rPr>
            <w:rStyle w:val="a9"/>
          </w:rPr>
          <w:t>2.</w:t>
        </w:r>
        <w:r w:rsidR="00255FFD" w:rsidRPr="00255FFD">
          <w:rPr>
            <w:rStyle w:val="a9"/>
          </w:rPr>
          <w:tab/>
        </w:r>
        <w:r w:rsidR="00255FFD" w:rsidRPr="00255FFD">
          <w:rPr>
            <w:rStyle w:val="a9"/>
          </w:rPr>
          <w:t>职业卫生、安全规定</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_Toc12991738 \h </w:instrText>
        </w:r>
        <w:r w:rsidR="00255FFD" w:rsidRPr="00255FFD">
          <w:rPr>
            <w:rStyle w:val="a9"/>
            <w:webHidden/>
          </w:rPr>
        </w:r>
        <w:r w:rsidR="00255FFD" w:rsidRPr="00255FFD">
          <w:rPr>
            <w:rStyle w:val="a9"/>
            <w:webHidden/>
          </w:rPr>
          <w:fldChar w:fldCharType="separate"/>
        </w:r>
        <w:r w:rsidR="00255FFD" w:rsidRPr="00255FFD">
          <w:rPr>
            <w:rStyle w:val="a9"/>
            <w:webHidden/>
          </w:rPr>
          <w:t>5</w:t>
        </w:r>
        <w:r w:rsidR="00255FFD" w:rsidRPr="00255FFD">
          <w:rPr>
            <w:rStyle w:val="a9"/>
            <w:webHidden/>
          </w:rPr>
          <w:fldChar w:fldCharType="end"/>
        </w:r>
      </w:hyperlink>
    </w:p>
    <w:p w14:paraId="49CAA7F6" w14:textId="77777777" w:rsidR="00255FFD" w:rsidRPr="00255FFD" w:rsidRDefault="00B94708" w:rsidP="00255FFD">
      <w:pPr>
        <w:pStyle w:val="21"/>
        <w:jc w:val="distribute"/>
        <w:outlineLvl w:val="1"/>
        <w:rPr>
          <w:rStyle w:val="a9"/>
          <w:bCs/>
        </w:rPr>
      </w:pPr>
      <w:hyperlink w:anchor="_Toc12991739" w:history="1">
        <w:r w:rsidR="00255FFD" w:rsidRPr="00255FFD">
          <w:rPr>
            <w:rStyle w:val="a9"/>
            <w:bCs/>
          </w:rPr>
          <w:t xml:space="preserve">2.1 </w:t>
        </w:r>
        <w:r w:rsidR="00255FFD" w:rsidRPr="00255FFD">
          <w:rPr>
            <w:rStyle w:val="a9"/>
            <w:bCs/>
          </w:rPr>
          <w:t>滴滴发布防疲劳驾驶规则：司机每</w:t>
        </w:r>
        <w:r w:rsidR="00255FFD" w:rsidRPr="00255FFD">
          <w:rPr>
            <w:rStyle w:val="a9"/>
            <w:bCs/>
          </w:rPr>
          <w:t>4</w:t>
        </w:r>
        <w:r w:rsidR="00255FFD" w:rsidRPr="00255FFD">
          <w:rPr>
            <w:rStyle w:val="a9"/>
            <w:bCs/>
          </w:rPr>
          <w:t>小时需休息</w:t>
        </w:r>
        <w:r w:rsidR="00255FFD" w:rsidRPr="00255FFD">
          <w:rPr>
            <w:rStyle w:val="a9"/>
            <w:bCs/>
          </w:rPr>
          <w:t>20</w:t>
        </w:r>
        <w:r w:rsidR="00255FFD" w:rsidRPr="00255FFD">
          <w:rPr>
            <w:rStyle w:val="a9"/>
            <w:bCs/>
          </w:rPr>
          <w:t>分</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_Toc12991739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5</w:t>
        </w:r>
        <w:r w:rsidR="00255FFD" w:rsidRPr="00255FFD">
          <w:rPr>
            <w:rStyle w:val="a9"/>
            <w:bCs/>
            <w:webHidden/>
          </w:rPr>
          <w:fldChar w:fldCharType="end"/>
        </w:r>
      </w:hyperlink>
    </w:p>
    <w:p w14:paraId="7E9A54A4" w14:textId="77777777" w:rsidR="00255FFD" w:rsidRPr="00255FFD" w:rsidRDefault="00B94708" w:rsidP="00255FFD">
      <w:pPr>
        <w:pStyle w:val="21"/>
        <w:jc w:val="distribute"/>
        <w:outlineLvl w:val="1"/>
        <w:rPr>
          <w:rStyle w:val="a9"/>
          <w:bCs/>
        </w:rPr>
      </w:pPr>
      <w:hyperlink w:anchor="_Toc12991740" w:history="1">
        <w:r w:rsidR="00255FFD" w:rsidRPr="00255FFD">
          <w:rPr>
            <w:rStyle w:val="a9"/>
            <w:bCs/>
          </w:rPr>
          <w:t xml:space="preserve">2.2 </w:t>
        </w:r>
        <w:r w:rsidR="00255FFD" w:rsidRPr="00255FFD">
          <w:rPr>
            <w:rStyle w:val="a9"/>
            <w:bCs/>
          </w:rPr>
          <w:t>全国总工会：不得以防暑降温饮料和必需药品充抵高温津贴</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_Toc12991740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5</w:t>
        </w:r>
        <w:r w:rsidR="00255FFD" w:rsidRPr="00255FFD">
          <w:rPr>
            <w:rStyle w:val="a9"/>
            <w:bCs/>
            <w:webHidden/>
          </w:rPr>
          <w:fldChar w:fldCharType="end"/>
        </w:r>
      </w:hyperlink>
    </w:p>
    <w:p w14:paraId="01AE1456" w14:textId="77777777" w:rsidR="00255FFD" w:rsidRPr="00255FFD" w:rsidRDefault="00B94708" w:rsidP="00255FFD">
      <w:pPr>
        <w:pStyle w:val="21"/>
        <w:jc w:val="distribute"/>
        <w:outlineLvl w:val="1"/>
        <w:rPr>
          <w:rStyle w:val="a9"/>
          <w:bCs/>
        </w:rPr>
      </w:pPr>
      <w:hyperlink w:anchor="_Toc12991741" w:history="1">
        <w:r w:rsidR="00255FFD" w:rsidRPr="00255FFD">
          <w:rPr>
            <w:rStyle w:val="a9"/>
            <w:bCs/>
          </w:rPr>
          <w:t xml:space="preserve">2.3 </w:t>
        </w:r>
        <w:r w:rsidR="00255FFD" w:rsidRPr="00255FFD">
          <w:rPr>
            <w:rStyle w:val="a9"/>
            <w:bCs/>
          </w:rPr>
          <w:t>国家卫健委发布《职业卫生监督协管服务技术规范》</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_Toc12991741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5</w:t>
        </w:r>
        <w:r w:rsidR="00255FFD" w:rsidRPr="00255FFD">
          <w:rPr>
            <w:rStyle w:val="a9"/>
            <w:bCs/>
            <w:webHidden/>
          </w:rPr>
          <w:fldChar w:fldCharType="end"/>
        </w:r>
      </w:hyperlink>
    </w:p>
    <w:p w14:paraId="0E4EEB5B" w14:textId="77777777" w:rsidR="00255FFD" w:rsidRPr="00255FFD" w:rsidRDefault="00B94708">
      <w:pPr>
        <w:pStyle w:val="11"/>
        <w:spacing w:before="312"/>
        <w:rPr>
          <w:rStyle w:val="a9"/>
        </w:rPr>
      </w:pPr>
      <w:hyperlink w:anchor="_Toc12991742" w:history="1">
        <w:r w:rsidR="00255FFD" w:rsidRPr="00255FFD">
          <w:rPr>
            <w:rStyle w:val="a9"/>
          </w:rPr>
          <w:t>3.</w:t>
        </w:r>
        <w:r w:rsidR="00255FFD" w:rsidRPr="00255FFD">
          <w:rPr>
            <w:rStyle w:val="a9"/>
          </w:rPr>
          <w:tab/>
        </w:r>
        <w:r w:rsidR="00255FFD" w:rsidRPr="00255FFD">
          <w:rPr>
            <w:rStyle w:val="a9"/>
          </w:rPr>
          <w:t>职业危害与预防</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_Toc12991742 \h </w:instrText>
        </w:r>
        <w:r w:rsidR="00255FFD" w:rsidRPr="00255FFD">
          <w:rPr>
            <w:rStyle w:val="a9"/>
            <w:webHidden/>
          </w:rPr>
        </w:r>
        <w:r w:rsidR="00255FFD" w:rsidRPr="00255FFD">
          <w:rPr>
            <w:rStyle w:val="a9"/>
            <w:webHidden/>
          </w:rPr>
          <w:fldChar w:fldCharType="separate"/>
        </w:r>
        <w:r w:rsidR="00255FFD" w:rsidRPr="00255FFD">
          <w:rPr>
            <w:rStyle w:val="a9"/>
            <w:webHidden/>
          </w:rPr>
          <w:t>6</w:t>
        </w:r>
        <w:r w:rsidR="00255FFD" w:rsidRPr="00255FFD">
          <w:rPr>
            <w:rStyle w:val="a9"/>
            <w:webHidden/>
          </w:rPr>
          <w:fldChar w:fldCharType="end"/>
        </w:r>
      </w:hyperlink>
    </w:p>
    <w:p w14:paraId="04A7B9D0" w14:textId="77777777" w:rsidR="00255FFD" w:rsidRPr="00255FFD" w:rsidRDefault="00B94708" w:rsidP="00255FFD">
      <w:pPr>
        <w:pStyle w:val="21"/>
        <w:jc w:val="distribute"/>
        <w:outlineLvl w:val="1"/>
        <w:rPr>
          <w:rStyle w:val="a9"/>
          <w:bCs/>
        </w:rPr>
      </w:pPr>
      <w:hyperlink w:anchor="_Toc12991743" w:history="1">
        <w:r w:rsidR="00255FFD" w:rsidRPr="00255FFD">
          <w:rPr>
            <w:rStyle w:val="a9"/>
            <w:bCs/>
          </w:rPr>
          <w:t xml:space="preserve">3.1 </w:t>
        </w:r>
        <w:r w:rsidR="00255FFD" w:rsidRPr="00255FFD">
          <w:rPr>
            <w:rStyle w:val="a9"/>
            <w:bCs/>
          </w:rPr>
          <w:t>我省每年新增十几例职业性白血病，用人单位不提供资料成诊断障碍</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_Toc12991743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6</w:t>
        </w:r>
        <w:r w:rsidR="00255FFD" w:rsidRPr="00255FFD">
          <w:rPr>
            <w:rStyle w:val="a9"/>
            <w:bCs/>
            <w:webHidden/>
          </w:rPr>
          <w:fldChar w:fldCharType="end"/>
        </w:r>
      </w:hyperlink>
    </w:p>
    <w:p w14:paraId="31900A13" w14:textId="77777777" w:rsidR="00255FFD" w:rsidRPr="00255FFD" w:rsidRDefault="00B94708" w:rsidP="00255FFD">
      <w:pPr>
        <w:pStyle w:val="21"/>
        <w:jc w:val="distribute"/>
        <w:outlineLvl w:val="1"/>
        <w:rPr>
          <w:rStyle w:val="a9"/>
          <w:bCs/>
        </w:rPr>
      </w:pPr>
      <w:hyperlink w:anchor="_Toc12991744" w:history="1">
        <w:r w:rsidR="00255FFD" w:rsidRPr="00255FFD">
          <w:rPr>
            <w:rStyle w:val="a9"/>
            <w:bCs/>
          </w:rPr>
          <w:t xml:space="preserve">3.2 </w:t>
        </w:r>
        <w:r w:rsidR="00255FFD" w:rsidRPr="00255FFD">
          <w:rPr>
            <w:rStyle w:val="a9"/>
            <w:bCs/>
          </w:rPr>
          <w:t>石棉：史无前例的公共健康危机</w:t>
        </w:r>
        <w:r w:rsidR="00255FFD" w:rsidRPr="00255FFD">
          <w:rPr>
            <w:rStyle w:val="a9"/>
            <w:bCs/>
          </w:rPr>
          <w:t xml:space="preserve"> </w:t>
        </w:r>
        <w:r w:rsidR="00255FFD" w:rsidRPr="00255FFD">
          <w:rPr>
            <w:rStyle w:val="a9"/>
            <w:bCs/>
          </w:rPr>
          <w:t>（注：原文为英文报道）</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_Toc12991744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6</w:t>
        </w:r>
        <w:r w:rsidR="00255FFD" w:rsidRPr="00255FFD">
          <w:rPr>
            <w:rStyle w:val="a9"/>
            <w:bCs/>
            <w:webHidden/>
          </w:rPr>
          <w:fldChar w:fldCharType="end"/>
        </w:r>
      </w:hyperlink>
    </w:p>
    <w:p w14:paraId="7DDF4680" w14:textId="77777777" w:rsidR="00255FFD" w:rsidRPr="00255FFD" w:rsidRDefault="00B94708" w:rsidP="00255FFD">
      <w:pPr>
        <w:pStyle w:val="21"/>
        <w:jc w:val="distribute"/>
        <w:outlineLvl w:val="1"/>
        <w:rPr>
          <w:rStyle w:val="a9"/>
          <w:bCs/>
        </w:rPr>
      </w:pPr>
      <w:hyperlink w:anchor="_Toc12991745" w:history="1">
        <w:r w:rsidR="00255FFD" w:rsidRPr="00255FFD">
          <w:rPr>
            <w:rStyle w:val="a9"/>
            <w:bCs/>
          </w:rPr>
          <w:t xml:space="preserve">3.3 </w:t>
        </w:r>
        <w:r w:rsidR="00255FFD" w:rsidRPr="00255FFD">
          <w:rPr>
            <w:rStyle w:val="a9"/>
            <w:bCs/>
          </w:rPr>
          <w:t>暴露于有机粉尘会增加</w:t>
        </w:r>
        <w:r w:rsidR="00255FFD" w:rsidRPr="00255FFD">
          <w:rPr>
            <w:rStyle w:val="a9"/>
            <w:bCs/>
          </w:rPr>
          <w:t>27%</w:t>
        </w:r>
        <w:r w:rsidR="00255FFD" w:rsidRPr="00255FFD">
          <w:rPr>
            <w:rStyle w:val="a9"/>
            <w:bCs/>
          </w:rPr>
          <w:t>女性痛风的机率</w:t>
        </w:r>
        <w:r w:rsidR="00255FFD" w:rsidRPr="00255FFD">
          <w:rPr>
            <w:rStyle w:val="a9"/>
            <w:bCs/>
          </w:rPr>
          <w:t xml:space="preserve"> </w:t>
        </w:r>
        <w:r w:rsidR="00255FFD" w:rsidRPr="00255FFD">
          <w:rPr>
            <w:rStyle w:val="a9"/>
            <w:bCs/>
          </w:rPr>
          <w:t>（注：原文为英文报道）</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_Toc12991745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6</w:t>
        </w:r>
        <w:r w:rsidR="00255FFD" w:rsidRPr="00255FFD">
          <w:rPr>
            <w:rStyle w:val="a9"/>
            <w:bCs/>
            <w:webHidden/>
          </w:rPr>
          <w:fldChar w:fldCharType="end"/>
        </w:r>
      </w:hyperlink>
    </w:p>
    <w:p w14:paraId="79A0A744" w14:textId="77777777" w:rsidR="00255FFD" w:rsidRPr="00255FFD" w:rsidRDefault="00B94708">
      <w:pPr>
        <w:pStyle w:val="11"/>
        <w:spacing w:before="312"/>
        <w:rPr>
          <w:rStyle w:val="a9"/>
        </w:rPr>
      </w:pPr>
      <w:hyperlink w:anchor="_Toc12991746" w:history="1">
        <w:r w:rsidR="00255FFD" w:rsidRPr="00255FFD">
          <w:rPr>
            <w:rStyle w:val="a9"/>
          </w:rPr>
          <w:t>4.</w:t>
        </w:r>
        <w:r w:rsidR="00255FFD" w:rsidRPr="00255FFD">
          <w:rPr>
            <w:rStyle w:val="a9"/>
          </w:rPr>
          <w:tab/>
        </w:r>
        <w:r w:rsidR="00255FFD" w:rsidRPr="00255FFD">
          <w:rPr>
            <w:rStyle w:val="a9"/>
          </w:rPr>
          <w:t>社会保险</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_Toc12991746 \h </w:instrText>
        </w:r>
        <w:r w:rsidR="00255FFD" w:rsidRPr="00255FFD">
          <w:rPr>
            <w:rStyle w:val="a9"/>
            <w:webHidden/>
          </w:rPr>
        </w:r>
        <w:r w:rsidR="00255FFD" w:rsidRPr="00255FFD">
          <w:rPr>
            <w:rStyle w:val="a9"/>
            <w:webHidden/>
          </w:rPr>
          <w:fldChar w:fldCharType="separate"/>
        </w:r>
        <w:r w:rsidR="00255FFD" w:rsidRPr="00255FFD">
          <w:rPr>
            <w:rStyle w:val="a9"/>
            <w:webHidden/>
          </w:rPr>
          <w:t>8</w:t>
        </w:r>
        <w:r w:rsidR="00255FFD" w:rsidRPr="00255FFD">
          <w:rPr>
            <w:rStyle w:val="a9"/>
            <w:webHidden/>
          </w:rPr>
          <w:fldChar w:fldCharType="end"/>
        </w:r>
      </w:hyperlink>
    </w:p>
    <w:p w14:paraId="233DC4D4" w14:textId="77777777" w:rsidR="00255FFD" w:rsidRPr="00255FFD" w:rsidRDefault="00B94708" w:rsidP="00255FFD">
      <w:pPr>
        <w:pStyle w:val="21"/>
        <w:jc w:val="distribute"/>
        <w:outlineLvl w:val="1"/>
        <w:rPr>
          <w:rStyle w:val="a9"/>
          <w:bCs/>
        </w:rPr>
      </w:pPr>
      <w:hyperlink w:anchor="_Toc12991747" w:history="1">
        <w:r w:rsidR="00255FFD" w:rsidRPr="00255FFD">
          <w:rPr>
            <w:rStyle w:val="a9"/>
            <w:bCs/>
          </w:rPr>
          <w:t xml:space="preserve">4.1 </w:t>
        </w:r>
        <w:r w:rsidR="00255FFD" w:rsidRPr="00255FFD">
          <w:rPr>
            <w:rStyle w:val="a9"/>
            <w:bCs/>
          </w:rPr>
          <w:t>多地退休人员基本养老金调整金额增幅高于去年，社保降费不讲待遇</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_Toc12991747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8</w:t>
        </w:r>
        <w:r w:rsidR="00255FFD" w:rsidRPr="00255FFD">
          <w:rPr>
            <w:rStyle w:val="a9"/>
            <w:bCs/>
            <w:webHidden/>
          </w:rPr>
          <w:fldChar w:fldCharType="end"/>
        </w:r>
      </w:hyperlink>
    </w:p>
    <w:p w14:paraId="13B4CCDD" w14:textId="77777777" w:rsidR="00255FFD" w:rsidRPr="00255FFD" w:rsidRDefault="00B94708" w:rsidP="00255FFD">
      <w:pPr>
        <w:pStyle w:val="21"/>
        <w:jc w:val="distribute"/>
        <w:outlineLvl w:val="1"/>
        <w:rPr>
          <w:rStyle w:val="a9"/>
          <w:bCs/>
        </w:rPr>
      </w:pPr>
      <w:hyperlink w:anchor="_Toc12991748" w:history="1">
        <w:r w:rsidR="00255FFD" w:rsidRPr="00255FFD">
          <w:rPr>
            <w:rStyle w:val="a9"/>
            <w:bCs/>
          </w:rPr>
          <w:t xml:space="preserve">4.2 </w:t>
        </w:r>
        <w:r w:rsidR="00255FFD" w:rsidRPr="00255FFD">
          <w:rPr>
            <w:rStyle w:val="a9"/>
            <w:bCs/>
          </w:rPr>
          <w:t>我国将建立统一的医保信息系统</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_Toc12991748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8</w:t>
        </w:r>
        <w:r w:rsidR="00255FFD" w:rsidRPr="00255FFD">
          <w:rPr>
            <w:rStyle w:val="a9"/>
            <w:bCs/>
            <w:webHidden/>
          </w:rPr>
          <w:fldChar w:fldCharType="end"/>
        </w:r>
      </w:hyperlink>
    </w:p>
    <w:p w14:paraId="1A23F794" w14:textId="77777777" w:rsidR="00255FFD" w:rsidRPr="00255FFD" w:rsidRDefault="00B94708" w:rsidP="00255FFD">
      <w:pPr>
        <w:pStyle w:val="21"/>
        <w:jc w:val="distribute"/>
        <w:outlineLvl w:val="1"/>
        <w:rPr>
          <w:rStyle w:val="a9"/>
          <w:bCs/>
        </w:rPr>
      </w:pPr>
      <w:hyperlink w:anchor="_Toc12991749" w:history="1">
        <w:r w:rsidR="00255FFD" w:rsidRPr="00255FFD">
          <w:rPr>
            <w:rStyle w:val="a9"/>
            <w:bCs/>
          </w:rPr>
          <w:t xml:space="preserve">4.3 </w:t>
        </w:r>
        <w:r w:rsidR="00255FFD" w:rsidRPr="00255FFD">
          <w:rPr>
            <w:rStyle w:val="a9"/>
            <w:bCs/>
          </w:rPr>
          <w:t>维权宝典：工伤停工留薪是如何规定的？</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_Toc12991749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8</w:t>
        </w:r>
        <w:r w:rsidR="00255FFD" w:rsidRPr="00255FFD">
          <w:rPr>
            <w:rStyle w:val="a9"/>
            <w:bCs/>
            <w:webHidden/>
          </w:rPr>
          <w:fldChar w:fldCharType="end"/>
        </w:r>
      </w:hyperlink>
    </w:p>
    <w:p w14:paraId="70DDB291" w14:textId="77777777" w:rsidR="00255FFD" w:rsidRPr="00255FFD" w:rsidRDefault="00B94708">
      <w:pPr>
        <w:pStyle w:val="11"/>
        <w:spacing w:before="312"/>
        <w:rPr>
          <w:rStyle w:val="a9"/>
        </w:rPr>
      </w:pPr>
      <w:hyperlink w:anchor="_Toc12991750" w:history="1">
        <w:r w:rsidR="00255FFD" w:rsidRPr="00255FFD">
          <w:rPr>
            <w:rStyle w:val="a9"/>
          </w:rPr>
          <w:t>5.</w:t>
        </w:r>
        <w:r w:rsidR="00255FFD" w:rsidRPr="00255FFD">
          <w:rPr>
            <w:rStyle w:val="a9"/>
          </w:rPr>
          <w:tab/>
        </w:r>
        <w:r w:rsidR="00255FFD" w:rsidRPr="00255FFD">
          <w:rPr>
            <w:rStyle w:val="a9"/>
          </w:rPr>
          <w:t>女工与性别</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_Toc12991750 \h </w:instrText>
        </w:r>
        <w:r w:rsidR="00255FFD" w:rsidRPr="00255FFD">
          <w:rPr>
            <w:rStyle w:val="a9"/>
            <w:webHidden/>
          </w:rPr>
        </w:r>
        <w:r w:rsidR="00255FFD" w:rsidRPr="00255FFD">
          <w:rPr>
            <w:rStyle w:val="a9"/>
            <w:webHidden/>
          </w:rPr>
          <w:fldChar w:fldCharType="separate"/>
        </w:r>
        <w:r w:rsidR="00255FFD" w:rsidRPr="00255FFD">
          <w:rPr>
            <w:rStyle w:val="a9"/>
            <w:webHidden/>
          </w:rPr>
          <w:t>9</w:t>
        </w:r>
        <w:r w:rsidR="00255FFD" w:rsidRPr="00255FFD">
          <w:rPr>
            <w:rStyle w:val="a9"/>
            <w:webHidden/>
          </w:rPr>
          <w:fldChar w:fldCharType="end"/>
        </w:r>
      </w:hyperlink>
    </w:p>
    <w:p w14:paraId="041861A9" w14:textId="77777777" w:rsidR="00255FFD" w:rsidRPr="00255FFD" w:rsidRDefault="00B94708" w:rsidP="00255FFD">
      <w:pPr>
        <w:pStyle w:val="21"/>
        <w:jc w:val="distribute"/>
        <w:outlineLvl w:val="1"/>
        <w:rPr>
          <w:rStyle w:val="a9"/>
          <w:bCs/>
        </w:rPr>
      </w:pPr>
      <w:hyperlink w:anchor="_Toc12991751" w:history="1">
        <w:r w:rsidR="00255FFD" w:rsidRPr="00255FFD">
          <w:rPr>
            <w:rStyle w:val="a9"/>
            <w:bCs/>
          </w:rPr>
          <w:t xml:space="preserve">5.1 </w:t>
        </w:r>
        <w:r w:rsidR="00255FFD" w:rsidRPr="00255FFD">
          <w:rPr>
            <w:rStyle w:val="a9"/>
            <w:bCs/>
          </w:rPr>
          <w:t>父亲节这天，我只想对我妈说</w:t>
        </w:r>
        <w:r w:rsidR="00255FFD" w:rsidRPr="00255FFD">
          <w:rPr>
            <w:rStyle w:val="a9"/>
            <w:bCs/>
          </w:rPr>
          <w:t>“</w:t>
        </w:r>
        <w:r w:rsidR="00255FFD" w:rsidRPr="00255FFD">
          <w:rPr>
            <w:rStyle w:val="a9"/>
            <w:bCs/>
          </w:rPr>
          <w:t>节日快乐</w:t>
        </w:r>
        <w:r w:rsidR="00255FFD" w:rsidRPr="00255FFD">
          <w:rPr>
            <w:rStyle w:val="a9"/>
            <w:bCs/>
          </w:rPr>
          <w:t>”</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_Toc12991751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9</w:t>
        </w:r>
        <w:r w:rsidR="00255FFD" w:rsidRPr="00255FFD">
          <w:rPr>
            <w:rStyle w:val="a9"/>
            <w:bCs/>
            <w:webHidden/>
          </w:rPr>
          <w:fldChar w:fldCharType="end"/>
        </w:r>
      </w:hyperlink>
    </w:p>
    <w:p w14:paraId="366742F9" w14:textId="77777777" w:rsidR="00255FFD" w:rsidRPr="00255FFD" w:rsidRDefault="00B94708">
      <w:pPr>
        <w:pStyle w:val="11"/>
        <w:spacing w:before="312"/>
        <w:rPr>
          <w:rStyle w:val="a9"/>
        </w:rPr>
      </w:pPr>
      <w:hyperlink w:anchor="_Toc12991752" w:history="1">
        <w:r w:rsidR="00255FFD" w:rsidRPr="00255FFD">
          <w:rPr>
            <w:rStyle w:val="a9"/>
          </w:rPr>
          <w:t>6.</w:t>
        </w:r>
        <w:r w:rsidR="00255FFD" w:rsidRPr="00255FFD">
          <w:rPr>
            <w:rStyle w:val="a9"/>
          </w:rPr>
          <w:tab/>
        </w:r>
        <w:r w:rsidR="00255FFD" w:rsidRPr="00255FFD">
          <w:rPr>
            <w:rStyle w:val="a9"/>
          </w:rPr>
          <w:t>环境健康</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_Toc12991752 \h </w:instrText>
        </w:r>
        <w:r w:rsidR="00255FFD" w:rsidRPr="00255FFD">
          <w:rPr>
            <w:rStyle w:val="a9"/>
            <w:webHidden/>
          </w:rPr>
        </w:r>
        <w:r w:rsidR="00255FFD" w:rsidRPr="00255FFD">
          <w:rPr>
            <w:rStyle w:val="a9"/>
            <w:webHidden/>
          </w:rPr>
          <w:fldChar w:fldCharType="separate"/>
        </w:r>
        <w:r w:rsidR="00255FFD" w:rsidRPr="00255FFD">
          <w:rPr>
            <w:rStyle w:val="a9"/>
            <w:webHidden/>
          </w:rPr>
          <w:t>10</w:t>
        </w:r>
        <w:r w:rsidR="00255FFD" w:rsidRPr="00255FFD">
          <w:rPr>
            <w:rStyle w:val="a9"/>
            <w:webHidden/>
          </w:rPr>
          <w:fldChar w:fldCharType="end"/>
        </w:r>
      </w:hyperlink>
    </w:p>
    <w:p w14:paraId="3281153D" w14:textId="77777777" w:rsidR="00255FFD" w:rsidRPr="00255FFD" w:rsidRDefault="00B94708" w:rsidP="00255FFD">
      <w:pPr>
        <w:pStyle w:val="21"/>
        <w:jc w:val="distribute"/>
        <w:outlineLvl w:val="1"/>
        <w:rPr>
          <w:rStyle w:val="a9"/>
          <w:bCs/>
        </w:rPr>
      </w:pPr>
      <w:hyperlink w:anchor="_Toc12991753" w:history="1">
        <w:r w:rsidR="00255FFD" w:rsidRPr="00255FFD">
          <w:rPr>
            <w:rStyle w:val="a9"/>
            <w:bCs/>
          </w:rPr>
          <w:t xml:space="preserve">6.1 </w:t>
        </w:r>
        <w:r w:rsidR="00255FFD" w:rsidRPr="00255FFD">
          <w:rPr>
            <w:rStyle w:val="a9"/>
            <w:bCs/>
          </w:rPr>
          <w:t>【上海】上海立法</w:t>
        </w:r>
        <w:r w:rsidR="00255FFD" w:rsidRPr="00255FFD">
          <w:rPr>
            <w:rStyle w:val="a9"/>
            <w:bCs/>
          </w:rPr>
          <w:t>“</w:t>
        </w:r>
        <w:r w:rsidR="00255FFD" w:rsidRPr="00255FFD">
          <w:rPr>
            <w:rStyle w:val="a9"/>
            <w:bCs/>
          </w:rPr>
          <w:t>垃圾分类</w:t>
        </w:r>
        <w:r w:rsidR="00255FFD" w:rsidRPr="00255FFD">
          <w:rPr>
            <w:rStyle w:val="a9"/>
            <w:bCs/>
          </w:rPr>
          <w:t>”7</w:t>
        </w:r>
        <w:r w:rsidR="00255FFD" w:rsidRPr="00255FFD">
          <w:rPr>
            <w:rStyle w:val="a9"/>
            <w:bCs/>
          </w:rPr>
          <w:t>月</w:t>
        </w:r>
        <w:r w:rsidR="00255FFD" w:rsidRPr="00255FFD">
          <w:rPr>
            <w:rStyle w:val="a9"/>
            <w:bCs/>
          </w:rPr>
          <w:t>1</w:t>
        </w:r>
        <w:r w:rsidR="00255FFD" w:rsidRPr="00255FFD">
          <w:rPr>
            <w:rStyle w:val="a9"/>
            <w:bCs/>
          </w:rPr>
          <w:t>日进入强制分类新时代</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_Toc12991753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10</w:t>
        </w:r>
        <w:r w:rsidR="00255FFD" w:rsidRPr="00255FFD">
          <w:rPr>
            <w:rStyle w:val="a9"/>
            <w:bCs/>
            <w:webHidden/>
          </w:rPr>
          <w:fldChar w:fldCharType="end"/>
        </w:r>
      </w:hyperlink>
    </w:p>
    <w:p w14:paraId="1D188347" w14:textId="77777777" w:rsidR="00255FFD" w:rsidRPr="00255FFD" w:rsidRDefault="00B94708" w:rsidP="00255FFD">
      <w:pPr>
        <w:pStyle w:val="21"/>
        <w:jc w:val="distribute"/>
        <w:outlineLvl w:val="1"/>
        <w:rPr>
          <w:rStyle w:val="a9"/>
          <w:bCs/>
        </w:rPr>
      </w:pPr>
      <w:hyperlink w:anchor="_Toc12991754" w:history="1">
        <w:r w:rsidR="00255FFD" w:rsidRPr="00255FFD">
          <w:rPr>
            <w:rStyle w:val="a9"/>
            <w:bCs/>
          </w:rPr>
          <w:t xml:space="preserve">6.2 </w:t>
        </w:r>
        <w:r w:rsidR="00255FFD" w:rsidRPr="00255FFD">
          <w:rPr>
            <w:rStyle w:val="a9"/>
            <w:bCs/>
          </w:rPr>
          <w:t>雪碧将把标志性绿瓶变全透明</w:t>
        </w:r>
        <w:r w:rsidR="00255FFD" w:rsidRPr="00255FFD">
          <w:rPr>
            <w:rStyle w:val="a9"/>
            <w:bCs/>
          </w:rPr>
          <w:t xml:space="preserve"> </w:t>
        </w:r>
        <w:r w:rsidR="00255FFD" w:rsidRPr="00255FFD">
          <w:rPr>
            <w:rStyle w:val="a9"/>
            <w:bCs/>
          </w:rPr>
          <w:t>采用</w:t>
        </w:r>
        <w:r w:rsidR="00255FFD" w:rsidRPr="00255FFD">
          <w:rPr>
            <w:rStyle w:val="a9"/>
            <w:bCs/>
          </w:rPr>
          <w:t>50%</w:t>
        </w:r>
        <w:r w:rsidR="00255FFD" w:rsidRPr="00255FFD">
          <w:rPr>
            <w:rStyle w:val="a9"/>
            <w:bCs/>
          </w:rPr>
          <w:t>可再生材料</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_Toc12991754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10</w:t>
        </w:r>
        <w:r w:rsidR="00255FFD" w:rsidRPr="00255FFD">
          <w:rPr>
            <w:rStyle w:val="a9"/>
            <w:bCs/>
            <w:webHidden/>
          </w:rPr>
          <w:fldChar w:fldCharType="end"/>
        </w:r>
      </w:hyperlink>
    </w:p>
    <w:p w14:paraId="50710486" w14:textId="77777777" w:rsidR="00255FFD" w:rsidRPr="00255FFD" w:rsidRDefault="00B94708" w:rsidP="00255FFD">
      <w:pPr>
        <w:pStyle w:val="21"/>
        <w:jc w:val="distribute"/>
        <w:outlineLvl w:val="1"/>
        <w:rPr>
          <w:rStyle w:val="a9"/>
          <w:bCs/>
        </w:rPr>
      </w:pPr>
      <w:hyperlink w:anchor="_Toc12991755" w:history="1">
        <w:r w:rsidR="00255FFD" w:rsidRPr="00255FFD">
          <w:rPr>
            <w:rStyle w:val="a9"/>
            <w:bCs/>
          </w:rPr>
          <w:t xml:space="preserve">6.3 </w:t>
        </w:r>
        <w:r w:rsidR="00255FFD" w:rsidRPr="00255FFD">
          <w:rPr>
            <w:rStyle w:val="a9"/>
            <w:bCs/>
          </w:rPr>
          <w:t>住建部：</w:t>
        </w:r>
        <w:r w:rsidR="00255FFD" w:rsidRPr="00255FFD">
          <w:rPr>
            <w:rStyle w:val="a9"/>
            <w:bCs/>
          </w:rPr>
          <w:t>2020</w:t>
        </w:r>
        <w:r w:rsidR="00255FFD" w:rsidRPr="00255FFD">
          <w:rPr>
            <w:rStyle w:val="a9"/>
            <w:bCs/>
          </w:rPr>
          <w:t>年底</w:t>
        </w:r>
        <w:r w:rsidR="00255FFD" w:rsidRPr="00255FFD">
          <w:rPr>
            <w:rStyle w:val="a9"/>
            <w:bCs/>
          </w:rPr>
          <w:t>46</w:t>
        </w:r>
        <w:r w:rsidR="00255FFD" w:rsidRPr="00255FFD">
          <w:rPr>
            <w:rStyle w:val="a9"/>
            <w:bCs/>
          </w:rPr>
          <w:t>个重点城市要基本建成垃圾分类处理系统</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_Toc12991755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10</w:t>
        </w:r>
        <w:r w:rsidR="00255FFD" w:rsidRPr="00255FFD">
          <w:rPr>
            <w:rStyle w:val="a9"/>
            <w:bCs/>
            <w:webHidden/>
          </w:rPr>
          <w:fldChar w:fldCharType="end"/>
        </w:r>
      </w:hyperlink>
    </w:p>
    <w:p w14:paraId="1AC75855" w14:textId="77777777" w:rsidR="00255FFD" w:rsidRPr="00255FFD" w:rsidRDefault="00B94708" w:rsidP="00255FFD">
      <w:pPr>
        <w:pStyle w:val="21"/>
        <w:jc w:val="distribute"/>
        <w:outlineLvl w:val="1"/>
        <w:rPr>
          <w:rStyle w:val="a9"/>
          <w:bCs/>
        </w:rPr>
      </w:pPr>
      <w:hyperlink w:anchor="_Toc12991756" w:history="1">
        <w:r w:rsidR="00255FFD" w:rsidRPr="00255FFD">
          <w:rPr>
            <w:rStyle w:val="a9"/>
            <w:bCs/>
          </w:rPr>
          <w:t xml:space="preserve">6.4 </w:t>
        </w:r>
        <w:r w:rsidR="00255FFD" w:rsidRPr="00255FFD">
          <w:rPr>
            <w:rStyle w:val="a9"/>
            <w:bCs/>
          </w:rPr>
          <w:t>世界卫生组织：</w:t>
        </w:r>
        <w:r w:rsidR="00255FFD" w:rsidRPr="00255FFD">
          <w:rPr>
            <w:rStyle w:val="a9"/>
            <w:bCs/>
          </w:rPr>
          <w:t>2015—2019</w:t>
        </w:r>
        <w:r w:rsidR="00255FFD" w:rsidRPr="00255FFD">
          <w:rPr>
            <w:rStyle w:val="a9"/>
            <w:bCs/>
          </w:rPr>
          <w:t>很有可能是史上最热五年</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_Toc12991756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11</w:t>
        </w:r>
        <w:r w:rsidR="00255FFD" w:rsidRPr="00255FFD">
          <w:rPr>
            <w:rStyle w:val="a9"/>
            <w:bCs/>
            <w:webHidden/>
          </w:rPr>
          <w:fldChar w:fldCharType="end"/>
        </w:r>
      </w:hyperlink>
    </w:p>
    <w:p w14:paraId="6C946B93" w14:textId="77777777" w:rsidR="00255FFD" w:rsidRPr="00255FFD" w:rsidRDefault="00B94708">
      <w:pPr>
        <w:pStyle w:val="11"/>
        <w:spacing w:before="312"/>
        <w:rPr>
          <w:rStyle w:val="a9"/>
        </w:rPr>
      </w:pPr>
      <w:hyperlink w:anchor="_Toc12991757" w:history="1">
        <w:r w:rsidR="00255FFD" w:rsidRPr="00255FFD">
          <w:rPr>
            <w:rStyle w:val="a9"/>
          </w:rPr>
          <w:t>7.</w:t>
        </w:r>
        <w:r w:rsidR="00255FFD" w:rsidRPr="00255FFD">
          <w:rPr>
            <w:rStyle w:val="a9"/>
          </w:rPr>
          <w:tab/>
        </w:r>
        <w:r w:rsidR="00255FFD" w:rsidRPr="00255FFD">
          <w:rPr>
            <w:rStyle w:val="a9"/>
          </w:rPr>
          <w:t>其他</w:t>
        </w:r>
        <w:r w:rsidR="00255FFD" w:rsidRPr="00255FFD">
          <w:rPr>
            <w:rStyle w:val="a9"/>
            <w:webHidden/>
          </w:rPr>
          <w:tab/>
        </w:r>
        <w:r w:rsidR="00255FFD" w:rsidRPr="00255FFD">
          <w:rPr>
            <w:rStyle w:val="a9"/>
            <w:webHidden/>
          </w:rPr>
          <w:fldChar w:fldCharType="begin"/>
        </w:r>
        <w:r w:rsidR="00255FFD" w:rsidRPr="00255FFD">
          <w:rPr>
            <w:rStyle w:val="a9"/>
            <w:webHidden/>
          </w:rPr>
          <w:instrText xml:space="preserve"> PAGEREF _Toc12991757 \h </w:instrText>
        </w:r>
        <w:r w:rsidR="00255FFD" w:rsidRPr="00255FFD">
          <w:rPr>
            <w:rStyle w:val="a9"/>
            <w:webHidden/>
          </w:rPr>
        </w:r>
        <w:r w:rsidR="00255FFD" w:rsidRPr="00255FFD">
          <w:rPr>
            <w:rStyle w:val="a9"/>
            <w:webHidden/>
          </w:rPr>
          <w:fldChar w:fldCharType="separate"/>
        </w:r>
        <w:r w:rsidR="00255FFD" w:rsidRPr="00255FFD">
          <w:rPr>
            <w:rStyle w:val="a9"/>
            <w:webHidden/>
          </w:rPr>
          <w:t>12</w:t>
        </w:r>
        <w:r w:rsidR="00255FFD" w:rsidRPr="00255FFD">
          <w:rPr>
            <w:rStyle w:val="a9"/>
            <w:webHidden/>
          </w:rPr>
          <w:fldChar w:fldCharType="end"/>
        </w:r>
      </w:hyperlink>
    </w:p>
    <w:p w14:paraId="14EFD72C" w14:textId="77777777" w:rsidR="00255FFD" w:rsidRPr="00255FFD" w:rsidRDefault="00B94708" w:rsidP="00255FFD">
      <w:pPr>
        <w:pStyle w:val="21"/>
        <w:jc w:val="distribute"/>
        <w:outlineLvl w:val="1"/>
        <w:rPr>
          <w:rStyle w:val="a9"/>
          <w:bCs/>
        </w:rPr>
      </w:pPr>
      <w:hyperlink w:anchor="_Toc12991758" w:history="1">
        <w:r w:rsidR="00255FFD" w:rsidRPr="00255FFD">
          <w:rPr>
            <w:rStyle w:val="a9"/>
            <w:bCs/>
          </w:rPr>
          <w:t>7.1</w:t>
        </w:r>
        <w:r w:rsidR="00255FFD" w:rsidRPr="00255FFD">
          <w:rPr>
            <w:rStyle w:val="a9"/>
            <w:bCs/>
          </w:rPr>
          <w:t>发改委：允许租赁房屋常住人口在城市公共户口落户</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_Toc12991758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12</w:t>
        </w:r>
        <w:r w:rsidR="00255FFD" w:rsidRPr="00255FFD">
          <w:rPr>
            <w:rStyle w:val="a9"/>
            <w:bCs/>
            <w:webHidden/>
          </w:rPr>
          <w:fldChar w:fldCharType="end"/>
        </w:r>
      </w:hyperlink>
    </w:p>
    <w:p w14:paraId="501E74B2" w14:textId="77777777" w:rsidR="00255FFD" w:rsidRPr="00255FFD" w:rsidRDefault="00B94708" w:rsidP="00255FFD">
      <w:pPr>
        <w:pStyle w:val="21"/>
        <w:jc w:val="distribute"/>
        <w:outlineLvl w:val="1"/>
        <w:rPr>
          <w:rStyle w:val="a9"/>
          <w:bCs/>
        </w:rPr>
      </w:pPr>
      <w:hyperlink w:anchor="_Toc12991759" w:history="1">
        <w:r w:rsidR="00255FFD" w:rsidRPr="00255FFD">
          <w:rPr>
            <w:rStyle w:val="a9"/>
            <w:bCs/>
          </w:rPr>
          <w:t xml:space="preserve">7.3 </w:t>
        </w:r>
        <w:r w:rsidR="00255FFD" w:rsidRPr="00255FFD">
          <w:rPr>
            <w:rStyle w:val="a9"/>
            <w:bCs/>
          </w:rPr>
          <w:t>医疗期满解除劳动合同，经济补偿基数如何确定？</w:t>
        </w:r>
        <w:r w:rsidR="00255FFD" w:rsidRPr="00255FFD">
          <w:rPr>
            <w:rStyle w:val="a9"/>
            <w:bCs/>
            <w:webHidden/>
          </w:rPr>
          <w:tab/>
        </w:r>
        <w:r w:rsidR="00255FFD" w:rsidRPr="00255FFD">
          <w:rPr>
            <w:rStyle w:val="a9"/>
            <w:bCs/>
            <w:webHidden/>
          </w:rPr>
          <w:fldChar w:fldCharType="begin"/>
        </w:r>
        <w:r w:rsidR="00255FFD" w:rsidRPr="00255FFD">
          <w:rPr>
            <w:rStyle w:val="a9"/>
            <w:bCs/>
            <w:webHidden/>
          </w:rPr>
          <w:instrText xml:space="preserve"> PAGEREF _Toc12991759 \h </w:instrText>
        </w:r>
        <w:r w:rsidR="00255FFD" w:rsidRPr="00255FFD">
          <w:rPr>
            <w:rStyle w:val="a9"/>
            <w:bCs/>
            <w:webHidden/>
          </w:rPr>
        </w:r>
        <w:r w:rsidR="00255FFD" w:rsidRPr="00255FFD">
          <w:rPr>
            <w:rStyle w:val="a9"/>
            <w:bCs/>
            <w:webHidden/>
          </w:rPr>
          <w:fldChar w:fldCharType="separate"/>
        </w:r>
        <w:r w:rsidR="00255FFD" w:rsidRPr="00255FFD">
          <w:rPr>
            <w:rStyle w:val="a9"/>
            <w:bCs/>
            <w:webHidden/>
          </w:rPr>
          <w:t>12</w:t>
        </w:r>
        <w:r w:rsidR="00255FFD" w:rsidRPr="00255FFD">
          <w:rPr>
            <w:rStyle w:val="a9"/>
            <w:bCs/>
            <w:webHidden/>
          </w:rPr>
          <w:fldChar w:fldCharType="end"/>
        </w:r>
      </w:hyperlink>
    </w:p>
    <w:p w14:paraId="3B6FB5F8" w14:textId="77777777"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14:paraId="47A4B4C0" w14:textId="77777777" w:rsidR="006E2FF8" w:rsidRDefault="006E2FF8" w:rsidP="0068040D">
      <w:pPr>
        <w:pStyle w:val="ListParagraph1"/>
        <w:numPr>
          <w:ilvl w:val="0"/>
          <w:numId w:val="2"/>
        </w:numPr>
        <w:spacing w:beforeLines="50" w:before="156"/>
        <w:ind w:firstLineChars="0"/>
        <w:outlineLvl w:val="0"/>
        <w:rPr>
          <w:rFonts w:ascii="Times New Roman" w:eastAsia="微软雅黑" w:hAnsi="Times New Roman"/>
          <w:sz w:val="28"/>
          <w:szCs w:val="28"/>
        </w:rPr>
      </w:pPr>
      <w:bookmarkStart w:id="205" w:name="_Toc514264408"/>
      <w:bookmarkStart w:id="206" w:name="_Toc519451799"/>
      <w:bookmarkStart w:id="207" w:name="_Toc12991731"/>
      <w:r w:rsidRPr="00087286">
        <w:rPr>
          <w:rFonts w:ascii="Times New Roman" w:eastAsia="微软雅黑" w:hAnsi="Times New Roman"/>
          <w:sz w:val="28"/>
          <w:szCs w:val="28"/>
        </w:rPr>
        <w:lastRenderedPageBreak/>
        <w:t>工伤、安全事故</w:t>
      </w:r>
      <w:bookmarkEnd w:id="205"/>
      <w:bookmarkEnd w:id="206"/>
      <w:bookmarkEnd w:id="207"/>
      <w:r w:rsidRPr="00087286">
        <w:rPr>
          <w:rFonts w:ascii="Times New Roman" w:eastAsia="微软雅黑" w:hAnsi="Times New Roman"/>
          <w:sz w:val="28"/>
          <w:szCs w:val="28"/>
        </w:rPr>
        <w:t xml:space="preserve"> </w:t>
      </w:r>
    </w:p>
    <w:p w14:paraId="14B6F26F" w14:textId="77777777" w:rsidR="000D1F01" w:rsidRPr="005308A8" w:rsidRDefault="00AF58CD"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08" w:name="_Toc12991732"/>
      <w:r w:rsidRPr="005308A8">
        <w:rPr>
          <w:rFonts w:ascii="Times New Roman" w:eastAsia="微软雅黑" w:hAnsi="Times New Roman" w:hint="eastAsia"/>
          <w:b/>
          <w:bCs/>
          <w:sz w:val="24"/>
          <w:szCs w:val="24"/>
        </w:rPr>
        <w:t>1.1</w:t>
      </w:r>
      <w:r w:rsidR="000D1F01" w:rsidRPr="005308A8">
        <w:rPr>
          <w:rFonts w:ascii="Times New Roman" w:eastAsia="微软雅黑" w:hAnsi="Times New Roman" w:hint="eastAsia"/>
          <w:b/>
          <w:bCs/>
          <w:sz w:val="24"/>
          <w:szCs w:val="24"/>
        </w:rPr>
        <w:t>【</w:t>
      </w:r>
      <w:r w:rsidR="003F4DDB" w:rsidRPr="005308A8">
        <w:rPr>
          <w:rFonts w:ascii="Times New Roman" w:eastAsia="微软雅黑" w:hAnsi="Times New Roman" w:hint="eastAsia"/>
          <w:b/>
          <w:bCs/>
          <w:sz w:val="24"/>
          <w:szCs w:val="24"/>
        </w:rPr>
        <w:t>安徽</w:t>
      </w:r>
      <w:r w:rsidR="000D1F01" w:rsidRPr="005308A8">
        <w:rPr>
          <w:rFonts w:ascii="Times New Roman" w:eastAsia="微软雅黑" w:hAnsi="Times New Roman" w:hint="eastAsia"/>
          <w:b/>
          <w:bCs/>
          <w:sz w:val="24"/>
          <w:szCs w:val="24"/>
        </w:rPr>
        <w:t>阜阳】合杭铁路工地事故：钢轨移位挤伤作业人员</w:t>
      </w:r>
      <w:bookmarkEnd w:id="208"/>
    </w:p>
    <w:p w14:paraId="497F4725" w14:textId="77777777" w:rsidR="00AF58CD" w:rsidRPr="005308A8" w:rsidRDefault="000D1F01"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来源：中国安全生产网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002769F6">
        <w:rPr>
          <w:rFonts w:ascii="Times New Roman" w:eastAsiaTheme="minorEastAsia" w:hAnsi="Times New Roman" w:hint="eastAsia"/>
          <w:sz w:val="24"/>
          <w:szCs w:val="24"/>
        </w:rPr>
        <w:t>2019</w:t>
      </w:r>
      <w:r w:rsidR="002769F6">
        <w:rPr>
          <w:rFonts w:ascii="Times New Roman" w:eastAsiaTheme="minorEastAsia" w:hAnsi="Times New Roman" w:hint="eastAsia"/>
          <w:sz w:val="24"/>
          <w:szCs w:val="24"/>
        </w:rPr>
        <w:t>年</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16</w:t>
      </w:r>
      <w:r w:rsidRPr="005308A8">
        <w:rPr>
          <w:rFonts w:ascii="Times New Roman" w:eastAsiaTheme="minorEastAsia" w:hAnsi="Times New Roman" w:hint="eastAsia"/>
          <w:sz w:val="24"/>
          <w:szCs w:val="24"/>
        </w:rPr>
        <w:t>日</w:t>
      </w:r>
    </w:p>
    <w:p w14:paraId="32D92079" w14:textId="77777777" w:rsidR="000D1F01" w:rsidRPr="00474E80" w:rsidRDefault="007B1191" w:rsidP="000D13C2">
      <w:pPr>
        <w:rPr>
          <w:rFonts w:ascii="宋体" w:hAnsi="宋体" w:cs="宋体"/>
          <w:color w:val="0000FF"/>
          <w:kern w:val="0"/>
          <w:u w:val="single"/>
        </w:rPr>
      </w:pPr>
      <w:r w:rsidRPr="00474E80">
        <w:rPr>
          <w:rFonts w:ascii="宋体" w:hAnsi="宋体" w:cs="宋体"/>
          <w:color w:val="0000FF"/>
          <w:kern w:val="0"/>
          <w:sz w:val="24"/>
          <w:szCs w:val="24"/>
          <w:u w:val="single"/>
        </w:rPr>
        <w:fldChar w:fldCharType="begin"/>
      </w:r>
      <w:r w:rsidRPr="00474E80">
        <w:rPr>
          <w:rFonts w:ascii="宋体" w:hAnsi="宋体" w:cs="宋体"/>
          <w:color w:val="0000FF"/>
          <w:kern w:val="0"/>
          <w:sz w:val="24"/>
          <w:szCs w:val="24"/>
          <w:u w:val="single"/>
        </w:rPr>
        <w:instrText xml:space="preserve"> HYPERLINK "http://www.aqsc.cn/anjian/201906/19/c108430.html" </w:instrText>
      </w:r>
      <w:r w:rsidRPr="00474E80">
        <w:rPr>
          <w:rFonts w:ascii="宋体" w:hAnsi="宋体" w:cs="宋体"/>
          <w:color w:val="0000FF"/>
          <w:kern w:val="0"/>
          <w:sz w:val="24"/>
          <w:szCs w:val="24"/>
          <w:u w:val="single"/>
        </w:rPr>
        <w:fldChar w:fldCharType="separate"/>
      </w:r>
      <w:r w:rsidR="000D1F01" w:rsidRPr="00474E80">
        <w:rPr>
          <w:rFonts w:ascii="宋体" w:hAnsi="宋体" w:cs="宋体"/>
          <w:color w:val="0000FF"/>
          <w:kern w:val="0"/>
          <w:u w:val="single"/>
        </w:rPr>
        <w:t>http://www.aqsc.cn/anjian/201906/19/c108430.html</w:t>
      </w:r>
    </w:p>
    <w:p w14:paraId="4EBF871E" w14:textId="77777777" w:rsidR="007B1191" w:rsidRDefault="007B1191" w:rsidP="000D13C2">
      <w:pPr>
        <w:ind w:firstLineChars="200" w:firstLine="480"/>
        <w:rPr>
          <w:rFonts w:ascii="Times New Roman" w:eastAsiaTheme="minorEastAsia" w:hAnsi="Times New Roman"/>
          <w:sz w:val="24"/>
          <w:szCs w:val="24"/>
        </w:rPr>
      </w:pPr>
      <w:r w:rsidRPr="00474E80">
        <w:rPr>
          <w:rFonts w:ascii="宋体" w:hAnsi="宋体" w:cs="宋体"/>
          <w:color w:val="0000FF"/>
          <w:kern w:val="0"/>
          <w:sz w:val="24"/>
          <w:szCs w:val="24"/>
          <w:u w:val="single"/>
        </w:rPr>
        <w:fldChar w:fldCharType="end"/>
      </w:r>
      <w:r w:rsidR="000D1F01" w:rsidRPr="005308A8">
        <w:rPr>
          <w:rFonts w:ascii="Times New Roman" w:eastAsiaTheme="minorEastAsia" w:hAnsi="Times New Roman" w:hint="eastAsia"/>
          <w:sz w:val="24"/>
          <w:szCs w:val="24"/>
        </w:rPr>
        <w:t>6</w:t>
      </w:r>
      <w:r w:rsidR="000D1F01" w:rsidRPr="005308A8">
        <w:rPr>
          <w:rFonts w:ascii="Times New Roman" w:eastAsiaTheme="minorEastAsia" w:hAnsi="Times New Roman" w:hint="eastAsia"/>
          <w:sz w:val="24"/>
          <w:szCs w:val="24"/>
        </w:rPr>
        <w:t>月</w:t>
      </w:r>
      <w:r w:rsidR="000D1F01" w:rsidRPr="005308A8">
        <w:rPr>
          <w:rFonts w:ascii="Times New Roman" w:eastAsiaTheme="minorEastAsia" w:hAnsi="Times New Roman" w:hint="eastAsia"/>
          <w:sz w:val="24"/>
          <w:szCs w:val="24"/>
        </w:rPr>
        <w:t>16</w:t>
      </w:r>
      <w:r w:rsidR="002769F6">
        <w:rPr>
          <w:rFonts w:ascii="Times New Roman" w:eastAsiaTheme="minorEastAsia" w:hAnsi="Times New Roman" w:hint="eastAsia"/>
          <w:sz w:val="24"/>
          <w:szCs w:val="24"/>
        </w:rPr>
        <w:t>日</w:t>
      </w:r>
      <w:r w:rsidR="000D1F01" w:rsidRPr="005308A8">
        <w:rPr>
          <w:rFonts w:ascii="Times New Roman" w:eastAsiaTheme="minorEastAsia" w:hAnsi="Times New Roman" w:hint="eastAsia"/>
          <w:sz w:val="24"/>
          <w:szCs w:val="24"/>
        </w:rPr>
        <w:t>，商合杭铁路建设工地上</w:t>
      </w:r>
      <w:r w:rsidR="002769F6">
        <w:rPr>
          <w:rFonts w:ascii="Times New Roman" w:eastAsiaTheme="minorEastAsia" w:hAnsi="Times New Roman" w:hint="eastAsia"/>
          <w:sz w:val="24"/>
          <w:szCs w:val="24"/>
        </w:rPr>
        <w:t>，</w:t>
      </w:r>
      <w:r w:rsidR="000D1F01" w:rsidRPr="005308A8">
        <w:rPr>
          <w:rFonts w:ascii="Times New Roman" w:eastAsiaTheme="minorEastAsia" w:hAnsi="Times New Roman" w:hint="eastAsia"/>
          <w:sz w:val="24"/>
          <w:szCs w:val="24"/>
        </w:rPr>
        <w:t>一铺轨列车紧急制动造成部分钢轨滑动移位，</w:t>
      </w:r>
      <w:r w:rsidR="002769F6">
        <w:rPr>
          <w:rFonts w:ascii="Times New Roman" w:eastAsiaTheme="minorEastAsia" w:hAnsi="Times New Roman" w:hint="eastAsia"/>
          <w:sz w:val="24"/>
          <w:szCs w:val="24"/>
        </w:rPr>
        <w:t>16</w:t>
      </w:r>
      <w:r w:rsidR="002769F6">
        <w:rPr>
          <w:rFonts w:ascii="Times New Roman" w:eastAsiaTheme="minorEastAsia" w:hAnsi="Times New Roman" w:hint="eastAsia"/>
          <w:sz w:val="24"/>
          <w:szCs w:val="24"/>
        </w:rPr>
        <w:t>名</w:t>
      </w:r>
      <w:r w:rsidR="000D1F01" w:rsidRPr="005308A8">
        <w:rPr>
          <w:rFonts w:ascii="Times New Roman" w:eastAsiaTheme="minorEastAsia" w:hAnsi="Times New Roman" w:hint="eastAsia"/>
          <w:sz w:val="24"/>
          <w:szCs w:val="24"/>
        </w:rPr>
        <w:t>铺轨作业人员被挤伤。截止到</w:t>
      </w:r>
      <w:r w:rsidR="000D1F01" w:rsidRPr="005308A8">
        <w:rPr>
          <w:rFonts w:ascii="Times New Roman" w:eastAsiaTheme="minorEastAsia" w:hAnsi="Times New Roman" w:hint="eastAsia"/>
          <w:sz w:val="24"/>
          <w:szCs w:val="24"/>
        </w:rPr>
        <w:t>6</w:t>
      </w:r>
      <w:r w:rsidR="000D1F01" w:rsidRPr="005308A8">
        <w:rPr>
          <w:rFonts w:ascii="Times New Roman" w:eastAsiaTheme="minorEastAsia" w:hAnsi="Times New Roman" w:hint="eastAsia"/>
          <w:sz w:val="24"/>
          <w:szCs w:val="24"/>
        </w:rPr>
        <w:t>月</w:t>
      </w:r>
      <w:r w:rsidR="000D1F01" w:rsidRPr="005308A8">
        <w:rPr>
          <w:rFonts w:ascii="Times New Roman" w:eastAsiaTheme="minorEastAsia" w:hAnsi="Times New Roman" w:hint="eastAsia"/>
          <w:sz w:val="24"/>
          <w:szCs w:val="24"/>
        </w:rPr>
        <w:t>18</w:t>
      </w:r>
      <w:r w:rsidR="000D1F01" w:rsidRPr="005308A8">
        <w:rPr>
          <w:rFonts w:ascii="Times New Roman" w:eastAsiaTheme="minorEastAsia" w:hAnsi="Times New Roman" w:hint="eastAsia"/>
          <w:sz w:val="24"/>
          <w:szCs w:val="24"/>
        </w:rPr>
        <w:t>日，伤员病情</w:t>
      </w:r>
      <w:r w:rsidR="002769F6">
        <w:rPr>
          <w:rFonts w:ascii="Times New Roman" w:eastAsiaTheme="minorEastAsia" w:hAnsi="Times New Roman" w:hint="eastAsia"/>
          <w:sz w:val="24"/>
          <w:szCs w:val="24"/>
        </w:rPr>
        <w:t>稳定</w:t>
      </w:r>
      <w:r w:rsidR="000D1F01" w:rsidRPr="005308A8">
        <w:rPr>
          <w:rFonts w:ascii="Times New Roman" w:eastAsiaTheme="minorEastAsia" w:hAnsi="Times New Roman" w:hint="eastAsia"/>
          <w:sz w:val="24"/>
          <w:szCs w:val="24"/>
        </w:rPr>
        <w:t>好转，</w:t>
      </w:r>
      <w:r w:rsidR="000D1F01" w:rsidRPr="005308A8">
        <w:rPr>
          <w:rFonts w:ascii="Times New Roman" w:eastAsiaTheme="minorEastAsia" w:hAnsi="Times New Roman" w:hint="eastAsia"/>
          <w:sz w:val="24"/>
          <w:szCs w:val="24"/>
        </w:rPr>
        <w:t>2</w:t>
      </w:r>
      <w:r w:rsidR="000D1F01" w:rsidRPr="005308A8">
        <w:rPr>
          <w:rFonts w:ascii="Times New Roman" w:eastAsiaTheme="minorEastAsia" w:hAnsi="Times New Roman" w:hint="eastAsia"/>
          <w:sz w:val="24"/>
          <w:szCs w:val="24"/>
        </w:rPr>
        <w:t>人已出院。</w:t>
      </w:r>
    </w:p>
    <w:p w14:paraId="24AF567A" w14:textId="77777777" w:rsidR="00143FAA" w:rsidRDefault="00143FAA" w:rsidP="000D13C2">
      <w:pPr>
        <w:ind w:firstLineChars="200" w:firstLine="480"/>
        <w:rPr>
          <w:rFonts w:ascii="Times New Roman" w:eastAsiaTheme="minorEastAsia" w:hAnsi="Times New Roman"/>
          <w:sz w:val="24"/>
          <w:szCs w:val="24"/>
        </w:rPr>
      </w:pPr>
    </w:p>
    <w:p w14:paraId="75955238" w14:textId="77777777" w:rsidR="00143FAA" w:rsidRDefault="000B6811" w:rsidP="00143FAA">
      <w:pPr>
        <w:pStyle w:val="ListParagraph1"/>
        <w:spacing w:beforeLines="50" w:before="156"/>
        <w:ind w:left="567" w:firstLineChars="0" w:hanging="567"/>
        <w:outlineLvl w:val="1"/>
        <w:rPr>
          <w:rFonts w:ascii="Times New Roman" w:eastAsia="微软雅黑" w:hAnsi="Times New Roman"/>
          <w:b/>
          <w:bCs/>
          <w:sz w:val="24"/>
          <w:szCs w:val="24"/>
        </w:rPr>
      </w:pPr>
      <w:bookmarkStart w:id="209" w:name="_Toc12991733"/>
      <w:r>
        <w:rPr>
          <w:rFonts w:ascii="Times New Roman" w:eastAsia="微软雅黑" w:hAnsi="Times New Roman" w:hint="eastAsia"/>
          <w:b/>
          <w:bCs/>
          <w:sz w:val="24"/>
          <w:szCs w:val="24"/>
        </w:rPr>
        <w:t>1.2</w:t>
      </w:r>
      <w:r w:rsidR="00143FAA" w:rsidRPr="005308A8">
        <w:rPr>
          <w:rFonts w:ascii="Times New Roman" w:eastAsia="微软雅黑" w:hAnsi="Times New Roman" w:hint="eastAsia"/>
          <w:b/>
          <w:bCs/>
          <w:sz w:val="24"/>
          <w:szCs w:val="24"/>
        </w:rPr>
        <w:t>【</w:t>
      </w:r>
      <w:r w:rsidR="00143FAA">
        <w:rPr>
          <w:rFonts w:ascii="Times New Roman" w:eastAsia="微软雅黑" w:hAnsi="Times New Roman" w:hint="eastAsia"/>
          <w:b/>
          <w:bCs/>
          <w:sz w:val="24"/>
          <w:szCs w:val="24"/>
        </w:rPr>
        <w:t>山东青岛</w:t>
      </w:r>
      <w:r w:rsidR="00143FAA" w:rsidRPr="005308A8">
        <w:rPr>
          <w:rFonts w:ascii="Times New Roman" w:eastAsia="微软雅黑" w:hAnsi="Times New Roman" w:hint="eastAsia"/>
          <w:b/>
          <w:bCs/>
          <w:sz w:val="24"/>
          <w:szCs w:val="24"/>
        </w:rPr>
        <w:t>】</w:t>
      </w:r>
      <w:r w:rsidR="00143FAA">
        <w:rPr>
          <w:rFonts w:ascii="Times New Roman" w:eastAsia="微软雅黑" w:hAnsi="Times New Roman" w:hint="eastAsia"/>
          <w:b/>
          <w:bCs/>
          <w:sz w:val="24"/>
          <w:szCs w:val="24"/>
        </w:rPr>
        <w:t>青岛胶州一织布作坊起火造成</w:t>
      </w:r>
      <w:r w:rsidR="00143FAA">
        <w:rPr>
          <w:rFonts w:ascii="Times New Roman" w:eastAsia="微软雅黑" w:hAnsi="Times New Roman" w:hint="eastAsia"/>
          <w:b/>
          <w:bCs/>
          <w:sz w:val="24"/>
          <w:szCs w:val="24"/>
        </w:rPr>
        <w:t>3</w:t>
      </w:r>
      <w:r w:rsidR="00143FAA">
        <w:rPr>
          <w:rFonts w:ascii="Times New Roman" w:eastAsia="微软雅黑" w:hAnsi="Times New Roman" w:hint="eastAsia"/>
          <w:b/>
          <w:bCs/>
          <w:sz w:val="24"/>
          <w:szCs w:val="24"/>
        </w:rPr>
        <w:t>人死亡</w:t>
      </w:r>
      <w:r w:rsidR="00143FAA">
        <w:rPr>
          <w:rFonts w:ascii="Times New Roman" w:eastAsia="微软雅黑" w:hAnsi="Times New Roman" w:hint="eastAsia"/>
          <w:b/>
          <w:bCs/>
          <w:sz w:val="24"/>
          <w:szCs w:val="24"/>
        </w:rPr>
        <w:t>1</w:t>
      </w:r>
      <w:r w:rsidR="00143FAA">
        <w:rPr>
          <w:rFonts w:ascii="Times New Roman" w:eastAsia="微软雅黑" w:hAnsi="Times New Roman" w:hint="eastAsia"/>
          <w:b/>
          <w:bCs/>
          <w:sz w:val="24"/>
          <w:szCs w:val="24"/>
        </w:rPr>
        <w:t>人受伤</w:t>
      </w:r>
      <w:bookmarkEnd w:id="209"/>
    </w:p>
    <w:p w14:paraId="7C802E9E" w14:textId="77777777" w:rsidR="00143FAA" w:rsidRPr="005308A8" w:rsidRDefault="00143FAA" w:rsidP="00143FAA">
      <w:pPr>
        <w:rPr>
          <w:rFonts w:ascii="Times New Roman" w:eastAsiaTheme="minorEastAsia" w:hAnsi="Times New Roman"/>
          <w:sz w:val="24"/>
          <w:szCs w:val="24"/>
        </w:rPr>
      </w:pPr>
      <w:r>
        <w:rPr>
          <w:rFonts w:ascii="Times New Roman" w:eastAsiaTheme="minorEastAsia" w:hAnsi="Times New Roman" w:hint="eastAsia"/>
          <w:sz w:val="24"/>
          <w:szCs w:val="24"/>
        </w:rPr>
        <w:t>来源：青岛网综合</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Pr>
          <w:rFonts w:ascii="Times New Roman" w:eastAsiaTheme="minorEastAsia" w:hAnsi="Times New Roman" w:hint="eastAsia"/>
          <w:sz w:val="24"/>
          <w:szCs w:val="24"/>
        </w:rPr>
        <w:t>23</w:t>
      </w:r>
      <w:r w:rsidRPr="005308A8">
        <w:rPr>
          <w:rFonts w:ascii="Times New Roman" w:eastAsiaTheme="minorEastAsia" w:hAnsi="Times New Roman" w:hint="eastAsia"/>
          <w:sz w:val="24"/>
          <w:szCs w:val="24"/>
        </w:rPr>
        <w:t>日</w:t>
      </w:r>
    </w:p>
    <w:p w14:paraId="5C896267" w14:textId="77777777" w:rsidR="00143FAA" w:rsidRDefault="00B94708" w:rsidP="00143FAA">
      <w:pPr>
        <w:spacing w:line="240" w:lineRule="auto"/>
        <w:rPr>
          <w:rFonts w:ascii="宋体" w:hAnsi="宋体" w:cs="宋体"/>
          <w:color w:val="0000FF"/>
          <w:kern w:val="0"/>
          <w:u w:val="single"/>
        </w:rPr>
      </w:pPr>
      <w:hyperlink r:id="rId11" w:history="1">
        <w:r w:rsidR="00143FAA" w:rsidRPr="00976CE1">
          <w:rPr>
            <w:rFonts w:ascii="宋体" w:hAnsi="宋体" w:cs="宋体"/>
            <w:color w:val="0000FF"/>
            <w:kern w:val="0"/>
            <w:u w:val="single"/>
          </w:rPr>
          <w:t>www.dailyqd.com/2019-06/26/content_473609.ht</w:t>
        </w:r>
      </w:hyperlink>
    </w:p>
    <w:p w14:paraId="1D90DEC4" w14:textId="77777777" w:rsidR="000D1F01" w:rsidRDefault="00143FAA"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当地时间</w:t>
      </w:r>
      <w:r>
        <w:rPr>
          <w:rFonts w:ascii="Times New Roman" w:eastAsiaTheme="minorEastAsia" w:hAnsi="Times New Roman" w:hint="eastAsia"/>
          <w:sz w:val="24"/>
          <w:szCs w:val="24"/>
        </w:rPr>
        <w:t>6</w:t>
      </w:r>
      <w:r>
        <w:rPr>
          <w:rFonts w:ascii="Times New Roman" w:eastAsiaTheme="minorEastAsia" w:hAnsi="Times New Roman" w:hint="eastAsia"/>
          <w:sz w:val="24"/>
          <w:szCs w:val="24"/>
        </w:rPr>
        <w:t>月</w:t>
      </w:r>
      <w:r>
        <w:rPr>
          <w:rFonts w:ascii="Times New Roman" w:eastAsiaTheme="minorEastAsia" w:hAnsi="Times New Roman" w:hint="eastAsia"/>
          <w:sz w:val="24"/>
          <w:szCs w:val="24"/>
        </w:rPr>
        <w:t>23</w:t>
      </w:r>
      <w:r>
        <w:rPr>
          <w:rFonts w:ascii="Times New Roman" w:eastAsiaTheme="minorEastAsia" w:hAnsi="Times New Roman" w:hint="eastAsia"/>
          <w:sz w:val="24"/>
          <w:szCs w:val="24"/>
        </w:rPr>
        <w:t>日，</w:t>
      </w:r>
      <w:r w:rsidRPr="000E2B2F">
        <w:rPr>
          <w:rFonts w:ascii="Times New Roman" w:eastAsiaTheme="minorEastAsia" w:hAnsi="Times New Roman" w:hint="eastAsia"/>
          <w:sz w:val="24"/>
          <w:szCs w:val="24"/>
        </w:rPr>
        <w:t>胶州市里岔镇河流董村一织布作坊起火，经核实，过火面积约</w:t>
      </w:r>
      <w:r w:rsidRPr="000E2B2F">
        <w:rPr>
          <w:rFonts w:ascii="Times New Roman" w:eastAsiaTheme="minorEastAsia" w:hAnsi="Times New Roman" w:hint="eastAsia"/>
          <w:sz w:val="24"/>
          <w:szCs w:val="24"/>
        </w:rPr>
        <w:t>200</w:t>
      </w:r>
      <w:r w:rsidRPr="000E2B2F">
        <w:rPr>
          <w:rFonts w:ascii="Times New Roman" w:eastAsiaTheme="minorEastAsia" w:hAnsi="Times New Roman" w:hint="eastAsia"/>
          <w:sz w:val="24"/>
          <w:szCs w:val="24"/>
        </w:rPr>
        <w:t>平方米，燃烧物为布料，事故造成</w:t>
      </w:r>
      <w:r w:rsidRPr="000E2B2F">
        <w:rPr>
          <w:rFonts w:ascii="Times New Roman" w:eastAsiaTheme="minorEastAsia" w:hAnsi="Times New Roman" w:hint="eastAsia"/>
          <w:sz w:val="24"/>
          <w:szCs w:val="24"/>
        </w:rPr>
        <w:t>3</w:t>
      </w:r>
      <w:r w:rsidRPr="000E2B2F">
        <w:rPr>
          <w:rFonts w:ascii="Times New Roman" w:eastAsiaTheme="minorEastAsia" w:hAnsi="Times New Roman" w:hint="eastAsia"/>
          <w:sz w:val="24"/>
          <w:szCs w:val="24"/>
        </w:rPr>
        <w:t>人死亡、</w:t>
      </w:r>
      <w:r w:rsidRPr="000E2B2F">
        <w:rPr>
          <w:rFonts w:ascii="Times New Roman" w:eastAsiaTheme="minorEastAsia" w:hAnsi="Times New Roman" w:hint="eastAsia"/>
          <w:sz w:val="24"/>
          <w:szCs w:val="24"/>
        </w:rPr>
        <w:t>1</w:t>
      </w:r>
      <w:r w:rsidRPr="000E2B2F">
        <w:rPr>
          <w:rFonts w:ascii="Times New Roman" w:eastAsiaTheme="minorEastAsia" w:hAnsi="Times New Roman" w:hint="eastAsia"/>
          <w:sz w:val="24"/>
          <w:szCs w:val="24"/>
        </w:rPr>
        <w:t>人受伤</w:t>
      </w:r>
      <w:r>
        <w:rPr>
          <w:rFonts w:ascii="Times New Roman" w:eastAsiaTheme="minorEastAsia" w:hAnsi="Times New Roman" w:hint="eastAsia"/>
          <w:sz w:val="24"/>
          <w:szCs w:val="24"/>
        </w:rPr>
        <w:t>。</w:t>
      </w:r>
    </w:p>
    <w:p w14:paraId="59BEB468" w14:textId="77777777" w:rsidR="00143FAA" w:rsidRPr="00143FAA" w:rsidRDefault="00143FAA" w:rsidP="00143FAA">
      <w:pPr>
        <w:ind w:firstLineChars="200" w:firstLine="480"/>
        <w:rPr>
          <w:rFonts w:ascii="Times New Roman" w:eastAsiaTheme="minorEastAsia" w:hAnsi="Times New Roman"/>
          <w:sz w:val="24"/>
          <w:szCs w:val="24"/>
        </w:rPr>
      </w:pPr>
    </w:p>
    <w:p w14:paraId="041BE442" w14:textId="77777777" w:rsidR="006850A4" w:rsidRPr="005308A8" w:rsidRDefault="00AF58CD"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10" w:name="_Toc12991734"/>
      <w:r w:rsidRPr="005308A8">
        <w:rPr>
          <w:rFonts w:ascii="Times New Roman" w:eastAsia="微软雅黑" w:hAnsi="Times New Roman" w:hint="eastAsia"/>
          <w:b/>
          <w:bCs/>
          <w:sz w:val="24"/>
          <w:szCs w:val="24"/>
        </w:rPr>
        <w:t>1</w:t>
      </w:r>
      <w:r w:rsidR="000B6811">
        <w:rPr>
          <w:rFonts w:ascii="Times New Roman" w:eastAsia="微软雅黑" w:hAnsi="Times New Roman" w:hint="eastAsia"/>
          <w:b/>
          <w:bCs/>
          <w:sz w:val="24"/>
          <w:szCs w:val="24"/>
        </w:rPr>
        <w:t>.3</w:t>
      </w:r>
      <w:r w:rsidR="009D0443" w:rsidRPr="005308A8">
        <w:rPr>
          <w:rFonts w:ascii="Times New Roman" w:eastAsia="微软雅黑" w:hAnsi="Times New Roman" w:hint="eastAsia"/>
          <w:b/>
          <w:bCs/>
          <w:sz w:val="24"/>
          <w:szCs w:val="24"/>
        </w:rPr>
        <w:t>【柬埔寨】</w:t>
      </w:r>
      <w:r w:rsidR="006850A4" w:rsidRPr="005308A8">
        <w:rPr>
          <w:rFonts w:ascii="Times New Roman" w:eastAsia="微软雅黑" w:hAnsi="Times New Roman" w:hint="eastAsia"/>
          <w:b/>
          <w:bCs/>
          <w:sz w:val="24"/>
          <w:szCs w:val="24"/>
        </w:rPr>
        <w:t>柬埔寨在建大楼倒塌至</w:t>
      </w:r>
      <w:r w:rsidR="009E04B2" w:rsidRPr="005308A8">
        <w:rPr>
          <w:rFonts w:ascii="Times New Roman" w:eastAsia="微软雅黑" w:hAnsi="Times New Roman" w:hint="eastAsia"/>
          <w:b/>
          <w:bCs/>
          <w:sz w:val="24"/>
          <w:szCs w:val="24"/>
        </w:rPr>
        <w:t>2</w:t>
      </w:r>
      <w:r w:rsidR="006850A4" w:rsidRPr="005308A8">
        <w:rPr>
          <w:rFonts w:ascii="Times New Roman" w:eastAsia="微软雅黑" w:hAnsi="Times New Roman" w:hint="eastAsia"/>
          <w:b/>
          <w:bCs/>
          <w:sz w:val="24"/>
          <w:szCs w:val="24"/>
        </w:rPr>
        <w:t>8</w:t>
      </w:r>
      <w:r w:rsidR="006850A4" w:rsidRPr="005308A8">
        <w:rPr>
          <w:rFonts w:ascii="Times New Roman" w:eastAsia="微软雅黑" w:hAnsi="Times New Roman" w:hint="eastAsia"/>
          <w:b/>
          <w:bCs/>
          <w:sz w:val="24"/>
          <w:szCs w:val="24"/>
        </w:rPr>
        <w:t>死</w:t>
      </w:r>
      <w:r w:rsidR="006850A4" w:rsidRPr="005308A8">
        <w:rPr>
          <w:rFonts w:ascii="Times New Roman" w:eastAsia="微软雅黑" w:hAnsi="Times New Roman" w:hint="eastAsia"/>
          <w:b/>
          <w:bCs/>
          <w:sz w:val="24"/>
          <w:szCs w:val="24"/>
        </w:rPr>
        <w:t>2</w:t>
      </w:r>
      <w:r w:rsidR="009E04B2" w:rsidRPr="005308A8">
        <w:rPr>
          <w:rFonts w:ascii="Times New Roman" w:eastAsia="微软雅黑" w:hAnsi="Times New Roman" w:hint="eastAsia"/>
          <w:b/>
          <w:bCs/>
          <w:sz w:val="24"/>
          <w:szCs w:val="24"/>
        </w:rPr>
        <w:t>6</w:t>
      </w:r>
      <w:r w:rsidR="006850A4" w:rsidRPr="005308A8">
        <w:rPr>
          <w:rFonts w:ascii="Times New Roman" w:eastAsia="微软雅黑" w:hAnsi="Times New Roman" w:hint="eastAsia"/>
          <w:b/>
          <w:bCs/>
          <w:sz w:val="24"/>
          <w:szCs w:val="24"/>
        </w:rPr>
        <w:t>伤，涉事中国公民已被控制</w:t>
      </w:r>
      <w:bookmarkEnd w:id="210"/>
    </w:p>
    <w:p w14:paraId="3D106FB9" w14:textId="77777777" w:rsidR="006850A4" w:rsidRPr="005308A8" w:rsidRDefault="00454CA6"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来源：新浪新闻国际版</w:t>
      </w:r>
      <w:r w:rsidR="006850A4" w:rsidRPr="005308A8">
        <w:rPr>
          <w:rFonts w:ascii="Times New Roman" w:eastAsiaTheme="minorEastAsia" w:hAnsi="Times New Roman"/>
          <w:sz w:val="24"/>
          <w:szCs w:val="24"/>
        </w:rPr>
        <w:t xml:space="preserve">   </w:t>
      </w:r>
      <w:r w:rsidR="006850A4" w:rsidRPr="005308A8">
        <w:rPr>
          <w:rFonts w:ascii="Times New Roman" w:eastAsiaTheme="minorEastAsia" w:hAnsi="Times New Roman" w:hint="eastAsia"/>
          <w:sz w:val="24"/>
          <w:szCs w:val="24"/>
        </w:rPr>
        <w:t>日期：</w:t>
      </w:r>
      <w:r w:rsidR="006850A4" w:rsidRPr="005308A8">
        <w:rPr>
          <w:rFonts w:ascii="Times New Roman" w:eastAsiaTheme="minorEastAsia" w:hAnsi="Times New Roman" w:hint="eastAsia"/>
          <w:sz w:val="24"/>
          <w:szCs w:val="24"/>
        </w:rPr>
        <w:t>6</w:t>
      </w:r>
      <w:r w:rsidR="006850A4"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25</w:t>
      </w:r>
      <w:r w:rsidR="006850A4" w:rsidRPr="005308A8">
        <w:rPr>
          <w:rFonts w:ascii="Times New Roman" w:eastAsiaTheme="minorEastAsia" w:hAnsi="Times New Roman" w:hint="eastAsia"/>
          <w:sz w:val="24"/>
          <w:szCs w:val="24"/>
        </w:rPr>
        <w:t>日</w:t>
      </w:r>
    </w:p>
    <w:p w14:paraId="3A9AEB71" w14:textId="76DE717B" w:rsidR="00605C79" w:rsidRPr="00474E80" w:rsidRDefault="00B94708" w:rsidP="00474E80">
      <w:pPr>
        <w:spacing w:line="240" w:lineRule="auto"/>
        <w:rPr>
          <w:rFonts w:ascii="宋体" w:hAnsi="宋体" w:cs="宋体"/>
          <w:color w:val="0000FF"/>
          <w:kern w:val="0"/>
          <w:u w:val="single"/>
        </w:rPr>
      </w:pPr>
      <w:hyperlink r:id="rId12" w:history="1">
        <w:r w:rsidR="00605C79" w:rsidRPr="00976CE1">
          <w:rPr>
            <w:rFonts w:ascii="宋体" w:hAnsi="宋体" w:cs="宋体"/>
            <w:color w:val="0000FF"/>
            <w:kern w:val="0"/>
            <w:u w:val="single"/>
          </w:rPr>
          <w:t>https://news.sina.com.cn/c/2019-06-26/doc-ihytcitk7674266.shtml</w:t>
        </w:r>
      </w:hyperlink>
    </w:p>
    <w:p w14:paraId="644722B8" w14:textId="77777777" w:rsidR="007879B2" w:rsidRDefault="00454CA6"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当地时间</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22</w:t>
      </w:r>
      <w:r w:rsidRPr="005308A8">
        <w:rPr>
          <w:rFonts w:ascii="Times New Roman" w:eastAsiaTheme="minorEastAsia" w:hAnsi="Times New Roman" w:hint="eastAsia"/>
          <w:sz w:val="24"/>
          <w:szCs w:val="24"/>
        </w:rPr>
        <w:t>日，柬埔寨西哈努克市一处由中国公民投资建设的</w:t>
      </w:r>
      <w:r w:rsidRPr="005308A8">
        <w:rPr>
          <w:rFonts w:ascii="Times New Roman" w:eastAsiaTheme="minorEastAsia" w:hAnsi="Times New Roman" w:hint="eastAsia"/>
          <w:sz w:val="24"/>
          <w:szCs w:val="24"/>
        </w:rPr>
        <w:t>7</w:t>
      </w:r>
      <w:r w:rsidRPr="005308A8">
        <w:rPr>
          <w:rFonts w:ascii="Times New Roman" w:eastAsiaTheme="minorEastAsia" w:hAnsi="Times New Roman" w:hint="eastAsia"/>
          <w:sz w:val="24"/>
          <w:szCs w:val="24"/>
        </w:rPr>
        <w:t>层楼发生坍塌</w:t>
      </w:r>
      <w:r w:rsidR="00474E80">
        <w:rPr>
          <w:rFonts w:ascii="Times New Roman" w:eastAsiaTheme="minorEastAsia" w:hAnsi="Times New Roman" w:hint="eastAsia"/>
          <w:sz w:val="24"/>
          <w:szCs w:val="24"/>
        </w:rPr>
        <w:t>，</w:t>
      </w:r>
      <w:r w:rsidRPr="005308A8">
        <w:rPr>
          <w:rFonts w:ascii="Times New Roman" w:eastAsiaTheme="minorEastAsia" w:hAnsi="Times New Roman" w:hint="eastAsia"/>
          <w:sz w:val="24"/>
          <w:szCs w:val="24"/>
        </w:rPr>
        <w:t>造成</w:t>
      </w:r>
      <w:r w:rsidRPr="005308A8">
        <w:rPr>
          <w:rFonts w:ascii="Times New Roman" w:eastAsiaTheme="minorEastAsia" w:hAnsi="Times New Roman" w:hint="eastAsia"/>
          <w:sz w:val="24"/>
          <w:szCs w:val="24"/>
        </w:rPr>
        <w:t>28</w:t>
      </w:r>
      <w:r w:rsidRPr="005308A8">
        <w:rPr>
          <w:rFonts w:ascii="Times New Roman" w:eastAsiaTheme="minorEastAsia" w:hAnsi="Times New Roman" w:hint="eastAsia"/>
          <w:sz w:val="24"/>
          <w:szCs w:val="24"/>
        </w:rPr>
        <w:t>人死亡，</w:t>
      </w:r>
      <w:r w:rsidRPr="005308A8">
        <w:rPr>
          <w:rFonts w:ascii="Times New Roman" w:eastAsiaTheme="minorEastAsia" w:hAnsi="Times New Roman" w:hint="eastAsia"/>
          <w:sz w:val="24"/>
          <w:szCs w:val="24"/>
        </w:rPr>
        <w:t>2</w:t>
      </w:r>
      <w:r w:rsidRPr="005308A8">
        <w:rPr>
          <w:rFonts w:ascii="Times New Roman" w:eastAsiaTheme="minorEastAsia" w:hAnsi="Times New Roman"/>
          <w:sz w:val="24"/>
          <w:szCs w:val="24"/>
        </w:rPr>
        <w:t>6</w:t>
      </w:r>
      <w:r w:rsidRPr="005308A8">
        <w:rPr>
          <w:rFonts w:ascii="Times New Roman" w:eastAsiaTheme="minorEastAsia" w:hAnsi="Times New Roman" w:hint="eastAsia"/>
          <w:sz w:val="24"/>
          <w:szCs w:val="24"/>
        </w:rPr>
        <w:t>人受伤，其中包括</w:t>
      </w:r>
      <w:r w:rsidRPr="005308A8">
        <w:rPr>
          <w:rFonts w:ascii="Times New Roman" w:eastAsiaTheme="minorEastAsia" w:hAnsi="Times New Roman" w:hint="eastAsia"/>
          <w:sz w:val="24"/>
          <w:szCs w:val="24"/>
        </w:rPr>
        <w:t>5</w:t>
      </w:r>
      <w:r w:rsidRPr="005308A8">
        <w:rPr>
          <w:rFonts w:ascii="Times New Roman" w:eastAsiaTheme="minorEastAsia" w:hAnsi="Times New Roman" w:hint="eastAsia"/>
          <w:sz w:val="24"/>
          <w:szCs w:val="24"/>
        </w:rPr>
        <w:t>名中国公民。事故原因尚未查明，涉事的四名中国公民被指控过失杀人和杀人罪及严重伤人罪三项罪名，</w:t>
      </w:r>
      <w:r w:rsidRPr="005308A8">
        <w:rPr>
          <w:rFonts w:ascii="Times New Roman" w:eastAsiaTheme="minorEastAsia" w:hAnsi="Times New Roman" w:hint="eastAsia"/>
          <w:sz w:val="24"/>
          <w:szCs w:val="24"/>
        </w:rPr>
        <w:t>25</w:t>
      </w:r>
      <w:r w:rsidR="00474E80">
        <w:rPr>
          <w:rFonts w:ascii="Times New Roman" w:eastAsiaTheme="minorEastAsia" w:hAnsi="Times New Roman" w:hint="eastAsia"/>
          <w:sz w:val="24"/>
          <w:szCs w:val="24"/>
        </w:rPr>
        <w:t>日</w:t>
      </w:r>
      <w:r w:rsidRPr="005308A8">
        <w:rPr>
          <w:rFonts w:ascii="Times New Roman" w:eastAsiaTheme="minorEastAsia" w:hAnsi="Times New Roman" w:hint="eastAsia"/>
          <w:sz w:val="24"/>
          <w:szCs w:val="24"/>
        </w:rPr>
        <w:t>四人</w:t>
      </w:r>
      <w:r w:rsidR="00474E80">
        <w:rPr>
          <w:rFonts w:ascii="Times New Roman" w:eastAsiaTheme="minorEastAsia" w:hAnsi="Times New Roman" w:hint="eastAsia"/>
          <w:sz w:val="24"/>
          <w:szCs w:val="24"/>
        </w:rPr>
        <w:t>已</w:t>
      </w:r>
      <w:r w:rsidRPr="005308A8">
        <w:rPr>
          <w:rFonts w:ascii="Times New Roman" w:eastAsiaTheme="minorEastAsia" w:hAnsi="Times New Roman" w:hint="eastAsia"/>
          <w:sz w:val="24"/>
          <w:szCs w:val="24"/>
        </w:rPr>
        <w:t>羁押候审。</w:t>
      </w:r>
    </w:p>
    <w:p w14:paraId="180BD06D" w14:textId="77777777" w:rsidR="00143FAA" w:rsidRPr="00143FAA" w:rsidRDefault="00143FAA" w:rsidP="00143FAA">
      <w:pPr>
        <w:ind w:firstLineChars="200" w:firstLine="480"/>
        <w:rPr>
          <w:rFonts w:ascii="Times New Roman" w:eastAsiaTheme="minorEastAsia" w:hAnsi="Times New Roman"/>
          <w:sz w:val="24"/>
          <w:szCs w:val="24"/>
        </w:rPr>
      </w:pPr>
    </w:p>
    <w:p w14:paraId="1847A870" w14:textId="77777777" w:rsidR="007879B2" w:rsidRPr="005308A8" w:rsidRDefault="000E2B2F"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11" w:name="_Toc12991735"/>
      <w:r>
        <w:rPr>
          <w:rFonts w:ascii="Times New Roman" w:eastAsia="微软雅黑" w:hAnsi="Times New Roman" w:hint="eastAsia"/>
          <w:b/>
          <w:bCs/>
          <w:sz w:val="24"/>
          <w:szCs w:val="24"/>
        </w:rPr>
        <w:t>1.4</w:t>
      </w:r>
      <w:r w:rsidR="007879B2" w:rsidRPr="005308A8">
        <w:rPr>
          <w:rFonts w:ascii="Times New Roman" w:eastAsia="微软雅黑" w:hAnsi="Times New Roman" w:hint="eastAsia"/>
          <w:b/>
          <w:bCs/>
          <w:sz w:val="24"/>
          <w:szCs w:val="24"/>
        </w:rPr>
        <w:t>【</w:t>
      </w:r>
      <w:r w:rsidR="003F4DDB" w:rsidRPr="005308A8">
        <w:rPr>
          <w:rFonts w:ascii="Times New Roman" w:eastAsia="微软雅黑" w:hAnsi="Times New Roman" w:hint="eastAsia"/>
          <w:b/>
          <w:bCs/>
          <w:sz w:val="24"/>
          <w:szCs w:val="24"/>
        </w:rPr>
        <w:t>广东</w:t>
      </w:r>
      <w:r w:rsidR="007879B2" w:rsidRPr="005308A8">
        <w:rPr>
          <w:rFonts w:ascii="Times New Roman" w:eastAsia="微软雅黑" w:hAnsi="Times New Roman" w:hint="eastAsia"/>
          <w:b/>
          <w:bCs/>
          <w:sz w:val="24"/>
          <w:szCs w:val="24"/>
        </w:rPr>
        <w:t>广州】广州一施工现场发生塌方，坠坑工人遇难已被找到！</w:t>
      </w:r>
      <w:r w:rsidR="006B09FC" w:rsidRPr="005308A8">
        <w:rPr>
          <w:rFonts w:ascii="Times New Roman" w:eastAsia="微软雅黑" w:hAnsi="Times New Roman" w:hint="eastAsia"/>
          <w:b/>
          <w:bCs/>
          <w:sz w:val="24"/>
          <w:szCs w:val="24"/>
        </w:rPr>
        <w:t>事发地</w:t>
      </w:r>
      <w:r w:rsidR="007879B2" w:rsidRPr="005308A8">
        <w:rPr>
          <w:rFonts w:ascii="Times New Roman" w:eastAsia="微软雅黑" w:hAnsi="Times New Roman" w:hint="eastAsia"/>
          <w:b/>
          <w:bCs/>
          <w:sz w:val="24"/>
          <w:szCs w:val="24"/>
        </w:rPr>
        <w:t>靠近地铁</w:t>
      </w:r>
      <w:bookmarkEnd w:id="211"/>
    </w:p>
    <w:p w14:paraId="10158511" w14:textId="77777777" w:rsidR="007879B2" w:rsidRPr="005308A8" w:rsidRDefault="007879B2"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来源：南方都市报</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25</w:t>
      </w:r>
      <w:r w:rsidRPr="005308A8">
        <w:rPr>
          <w:rFonts w:ascii="Times New Roman" w:eastAsiaTheme="minorEastAsia" w:hAnsi="Times New Roman" w:hint="eastAsia"/>
          <w:sz w:val="24"/>
          <w:szCs w:val="24"/>
        </w:rPr>
        <w:t>日</w:t>
      </w:r>
    </w:p>
    <w:p w14:paraId="249E8F61" w14:textId="038C16BB" w:rsidR="0005042F" w:rsidRDefault="00B94708" w:rsidP="003D771C">
      <w:pPr>
        <w:spacing w:line="240" w:lineRule="auto"/>
        <w:rPr>
          <w:rFonts w:ascii="宋体" w:hAnsi="宋体" w:cs="宋体"/>
          <w:color w:val="0000FF"/>
          <w:kern w:val="0"/>
          <w:u w:val="single"/>
        </w:rPr>
      </w:pPr>
      <w:hyperlink r:id="rId13" w:history="1">
        <w:r w:rsidR="00373AEF" w:rsidRPr="003D771C">
          <w:rPr>
            <w:rFonts w:ascii="宋体" w:hAnsi="宋体" w:cs="宋体"/>
            <w:color w:val="0000FF"/>
            <w:kern w:val="0"/>
            <w:u w:val="single"/>
          </w:rPr>
          <w:t>m.mp.oeeee.com/a/BAAFRD000020190626175516.html</w:t>
        </w:r>
      </w:hyperlink>
    </w:p>
    <w:p w14:paraId="71EF4A89" w14:textId="77777777" w:rsidR="00143FAA" w:rsidRDefault="00373AEF"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25</w:t>
      </w:r>
      <w:r w:rsidRPr="005308A8">
        <w:rPr>
          <w:rFonts w:ascii="Times New Roman" w:eastAsiaTheme="minorEastAsia" w:hAnsi="Times New Roman" w:hint="eastAsia"/>
          <w:sz w:val="24"/>
          <w:szCs w:val="24"/>
        </w:rPr>
        <w:t>日，广州夏侯氏白云区太和镇永兴村光从路一处</w:t>
      </w:r>
      <w:r w:rsidR="006B09FC" w:rsidRPr="005308A8">
        <w:rPr>
          <w:rFonts w:ascii="Times New Roman" w:eastAsiaTheme="minorEastAsia" w:hAnsi="Times New Roman" w:hint="eastAsia"/>
          <w:sz w:val="24"/>
          <w:szCs w:val="24"/>
        </w:rPr>
        <w:t>施工现场</w:t>
      </w:r>
      <w:r w:rsidRPr="005308A8">
        <w:rPr>
          <w:rFonts w:ascii="Times New Roman" w:eastAsiaTheme="minorEastAsia" w:hAnsi="Times New Roman" w:hint="eastAsia"/>
          <w:sz w:val="24"/>
          <w:szCs w:val="24"/>
        </w:rPr>
        <w:t>发生塌方，一名黑龙江籍的工人坠入深坑。</w:t>
      </w:r>
      <w:r w:rsidRPr="005308A8">
        <w:rPr>
          <w:rFonts w:ascii="Times New Roman" w:eastAsiaTheme="minorEastAsia" w:hAnsi="Times New Roman" w:hint="eastAsia"/>
          <w:sz w:val="24"/>
          <w:szCs w:val="24"/>
        </w:rPr>
        <w:t>26</w:t>
      </w:r>
      <w:r w:rsidRPr="005308A8">
        <w:rPr>
          <w:rFonts w:ascii="Times New Roman" w:eastAsiaTheme="minorEastAsia" w:hAnsi="Times New Roman" w:hint="eastAsia"/>
          <w:sz w:val="24"/>
          <w:szCs w:val="24"/>
        </w:rPr>
        <w:t>日，坠坑工人已被找到并确认遇难。据了解，事发时该工地正进行钻桩灌浆，突发塌方或源于地下溶洞。</w:t>
      </w:r>
    </w:p>
    <w:p w14:paraId="040B62DC" w14:textId="77777777" w:rsidR="00143FAA" w:rsidRPr="00143FAA" w:rsidRDefault="00143FAA" w:rsidP="00143FAA">
      <w:pPr>
        <w:ind w:firstLineChars="200" w:firstLine="480"/>
        <w:rPr>
          <w:rFonts w:ascii="Times New Roman" w:eastAsiaTheme="minorEastAsia" w:hAnsi="Times New Roman"/>
          <w:sz w:val="24"/>
          <w:szCs w:val="24"/>
        </w:rPr>
      </w:pPr>
    </w:p>
    <w:p w14:paraId="43DC336A" w14:textId="77777777" w:rsidR="00B51145" w:rsidRPr="005308A8" w:rsidRDefault="000E2B2F" w:rsidP="00B51145">
      <w:pPr>
        <w:pStyle w:val="ListParagraph1"/>
        <w:spacing w:beforeLines="50" w:before="156"/>
        <w:ind w:left="567" w:firstLineChars="0" w:hanging="567"/>
        <w:outlineLvl w:val="1"/>
        <w:rPr>
          <w:rFonts w:ascii="Times New Roman" w:eastAsia="微软雅黑" w:hAnsi="Times New Roman"/>
          <w:b/>
          <w:bCs/>
          <w:sz w:val="24"/>
          <w:szCs w:val="24"/>
        </w:rPr>
      </w:pPr>
      <w:bookmarkStart w:id="212" w:name="_Toc12991736"/>
      <w:r>
        <w:rPr>
          <w:rFonts w:ascii="Times New Roman" w:eastAsia="微软雅黑" w:hAnsi="Times New Roman" w:hint="eastAsia"/>
          <w:b/>
          <w:bCs/>
          <w:sz w:val="24"/>
          <w:szCs w:val="24"/>
        </w:rPr>
        <w:lastRenderedPageBreak/>
        <w:t>1.5</w:t>
      </w:r>
      <w:r w:rsidR="000D1F01" w:rsidRPr="005308A8">
        <w:rPr>
          <w:rFonts w:ascii="Times New Roman" w:eastAsia="微软雅黑" w:hAnsi="Times New Roman" w:hint="eastAsia"/>
          <w:b/>
          <w:bCs/>
          <w:sz w:val="24"/>
          <w:szCs w:val="24"/>
        </w:rPr>
        <w:t>【内蒙古】内蒙古通报“银漫矿业”事故：对外包单位缺乏管控</w:t>
      </w:r>
      <w:bookmarkEnd w:id="212"/>
    </w:p>
    <w:p w14:paraId="71AD4AC3" w14:textId="77777777" w:rsidR="000D1F01" w:rsidRPr="005308A8" w:rsidRDefault="000D1F01"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来源：中国安全生产网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28</w:t>
      </w:r>
      <w:r w:rsidRPr="005308A8">
        <w:rPr>
          <w:rFonts w:ascii="Times New Roman" w:eastAsiaTheme="minorEastAsia" w:hAnsi="Times New Roman" w:hint="eastAsia"/>
          <w:sz w:val="24"/>
          <w:szCs w:val="24"/>
        </w:rPr>
        <w:t>日</w:t>
      </w:r>
    </w:p>
    <w:p w14:paraId="201A1234" w14:textId="77777777" w:rsidR="000D1F01" w:rsidRPr="0005042F" w:rsidRDefault="00B94708" w:rsidP="005308A8">
      <w:pPr>
        <w:rPr>
          <w:rFonts w:ascii="宋体" w:hAnsi="宋体" w:cs="宋体"/>
          <w:color w:val="0000FF"/>
          <w:kern w:val="0"/>
          <w:u w:val="single"/>
        </w:rPr>
      </w:pPr>
      <w:hyperlink r:id="rId14" w:history="1">
        <w:r w:rsidR="000D1F01" w:rsidRPr="0005042F">
          <w:rPr>
            <w:rFonts w:ascii="宋体" w:hAnsi="宋体" w:cs="宋体"/>
            <w:color w:val="0000FF"/>
            <w:kern w:val="0"/>
            <w:u w:val="single"/>
          </w:rPr>
          <w:t>http://www.aqsc.cn/news/201906/28/c109033.html</w:t>
        </w:r>
      </w:hyperlink>
    </w:p>
    <w:p w14:paraId="23391601" w14:textId="77777777" w:rsidR="00AF58CD" w:rsidRDefault="000D1F01"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sz w:val="24"/>
          <w:szCs w:val="24"/>
        </w:rPr>
        <w:t>2019</w:t>
      </w:r>
      <w:r w:rsidRPr="005308A8">
        <w:rPr>
          <w:rFonts w:ascii="Times New Roman" w:eastAsiaTheme="minorEastAsia" w:hAnsi="Times New Roman"/>
          <w:sz w:val="24"/>
          <w:szCs w:val="24"/>
        </w:rPr>
        <w:t>年</w:t>
      </w:r>
      <w:r w:rsidRPr="005308A8">
        <w:rPr>
          <w:rFonts w:ascii="Times New Roman" w:eastAsiaTheme="minorEastAsia" w:hAnsi="Times New Roman"/>
          <w:sz w:val="24"/>
          <w:szCs w:val="24"/>
        </w:rPr>
        <w:t>2</w:t>
      </w:r>
      <w:r w:rsidRPr="005308A8">
        <w:rPr>
          <w:rFonts w:ascii="Times New Roman" w:eastAsiaTheme="minorEastAsia" w:hAnsi="Times New Roman"/>
          <w:sz w:val="24"/>
          <w:szCs w:val="24"/>
        </w:rPr>
        <w:t>月</w:t>
      </w:r>
      <w:r w:rsidRPr="005308A8">
        <w:rPr>
          <w:rFonts w:ascii="Times New Roman" w:eastAsiaTheme="minorEastAsia" w:hAnsi="Times New Roman"/>
          <w:sz w:val="24"/>
          <w:szCs w:val="24"/>
        </w:rPr>
        <w:t>23</w:t>
      </w:r>
      <w:r w:rsidRPr="005308A8">
        <w:rPr>
          <w:rFonts w:ascii="Times New Roman" w:eastAsiaTheme="minorEastAsia" w:hAnsi="Times New Roman"/>
          <w:sz w:val="24"/>
          <w:szCs w:val="24"/>
        </w:rPr>
        <w:t>日，西乌珠穆沁旗银漫公司井下发生重大车辆伤害事故，共造成</w:t>
      </w:r>
      <w:r w:rsidRPr="005308A8">
        <w:rPr>
          <w:rFonts w:ascii="Times New Roman" w:eastAsiaTheme="minorEastAsia" w:hAnsi="Times New Roman"/>
          <w:sz w:val="24"/>
          <w:szCs w:val="24"/>
        </w:rPr>
        <w:t>22</w:t>
      </w:r>
      <w:r w:rsidRPr="005308A8">
        <w:rPr>
          <w:rFonts w:ascii="Times New Roman" w:eastAsiaTheme="minorEastAsia" w:hAnsi="Times New Roman"/>
          <w:sz w:val="24"/>
          <w:szCs w:val="24"/>
        </w:rPr>
        <w:t>人死亡，</w:t>
      </w:r>
      <w:r w:rsidRPr="005308A8">
        <w:rPr>
          <w:rFonts w:ascii="Times New Roman" w:eastAsiaTheme="minorEastAsia" w:hAnsi="Times New Roman"/>
          <w:sz w:val="24"/>
          <w:szCs w:val="24"/>
        </w:rPr>
        <w:t>28</w:t>
      </w:r>
      <w:r w:rsidRPr="005308A8">
        <w:rPr>
          <w:rFonts w:ascii="Times New Roman" w:eastAsiaTheme="minorEastAsia" w:hAnsi="Times New Roman"/>
          <w:sz w:val="24"/>
          <w:szCs w:val="24"/>
        </w:rPr>
        <w:t>人受伤。内蒙古自治区政府新闻办</w:t>
      </w:r>
      <w:r w:rsidRPr="005308A8">
        <w:rPr>
          <w:rFonts w:ascii="Times New Roman" w:eastAsiaTheme="minorEastAsia" w:hAnsi="Times New Roman"/>
          <w:sz w:val="24"/>
          <w:szCs w:val="24"/>
        </w:rPr>
        <w:t>27</w:t>
      </w:r>
      <w:r w:rsidRPr="005308A8">
        <w:rPr>
          <w:rFonts w:ascii="Times New Roman" w:eastAsiaTheme="minorEastAsia" w:hAnsi="Times New Roman"/>
          <w:sz w:val="24"/>
          <w:szCs w:val="24"/>
        </w:rPr>
        <w:t>日召开新闻发布会通报，通过事故调查发现，银漫公司经理</w:t>
      </w:r>
      <w:r w:rsidRPr="005308A8">
        <w:rPr>
          <w:rFonts w:ascii="Times New Roman" w:eastAsiaTheme="minorEastAsia" w:hAnsi="Times New Roman"/>
          <w:sz w:val="24"/>
          <w:szCs w:val="24"/>
        </w:rPr>
        <w:t>(</w:t>
      </w:r>
      <w:r w:rsidRPr="005308A8">
        <w:rPr>
          <w:rFonts w:ascii="Times New Roman" w:eastAsiaTheme="minorEastAsia" w:hAnsi="Times New Roman"/>
          <w:sz w:val="24"/>
          <w:szCs w:val="24"/>
        </w:rPr>
        <w:t>法定代表人</w:t>
      </w:r>
      <w:r w:rsidRPr="005308A8">
        <w:rPr>
          <w:rFonts w:ascii="Times New Roman" w:eastAsiaTheme="minorEastAsia" w:hAnsi="Times New Roman"/>
          <w:sz w:val="24"/>
          <w:szCs w:val="24"/>
        </w:rPr>
        <w:t>)</w:t>
      </w:r>
      <w:r w:rsidRPr="005308A8">
        <w:rPr>
          <w:rFonts w:ascii="Times New Roman" w:eastAsiaTheme="minorEastAsia" w:hAnsi="Times New Roman"/>
          <w:sz w:val="24"/>
          <w:szCs w:val="24"/>
        </w:rPr>
        <w:t>事发时不在矿山企业生产现场，对外包工程施工单位缺乏有效管控，存在包而不管、以包代管，转嫁安全生产责任的行为。</w:t>
      </w:r>
    </w:p>
    <w:p w14:paraId="600DF848" w14:textId="77777777" w:rsidR="00143FAA" w:rsidRPr="00143FAA" w:rsidRDefault="00143FAA" w:rsidP="00143FAA">
      <w:pPr>
        <w:ind w:firstLineChars="200" w:firstLine="480"/>
        <w:rPr>
          <w:rFonts w:ascii="Times New Roman" w:eastAsiaTheme="minorEastAsia" w:hAnsi="Times New Roman"/>
          <w:sz w:val="24"/>
          <w:szCs w:val="24"/>
        </w:rPr>
      </w:pPr>
    </w:p>
    <w:p w14:paraId="12FACCC8" w14:textId="3C0636B8" w:rsidR="00B51145" w:rsidRDefault="000E2B2F" w:rsidP="00B51145">
      <w:pPr>
        <w:pStyle w:val="ListParagraph1"/>
        <w:spacing w:beforeLines="50" w:before="156" w:line="240" w:lineRule="auto"/>
        <w:ind w:left="567" w:firstLineChars="0" w:hanging="567"/>
        <w:outlineLvl w:val="1"/>
        <w:rPr>
          <w:rFonts w:ascii="Times New Roman" w:eastAsia="微软雅黑" w:hAnsi="Times New Roman"/>
          <w:b/>
          <w:bCs/>
          <w:sz w:val="24"/>
          <w:szCs w:val="24"/>
        </w:rPr>
      </w:pPr>
      <w:bookmarkStart w:id="213" w:name="_Toc12991737"/>
      <w:r>
        <w:rPr>
          <w:rFonts w:ascii="Times New Roman" w:eastAsia="微软雅黑" w:hAnsi="Times New Roman" w:hint="eastAsia"/>
          <w:b/>
          <w:bCs/>
          <w:sz w:val="24"/>
          <w:szCs w:val="24"/>
        </w:rPr>
        <w:t>1.6</w:t>
      </w:r>
      <w:r w:rsidR="00B51145" w:rsidRPr="00B51145">
        <w:rPr>
          <w:rFonts w:ascii="Times New Roman" w:eastAsia="微软雅黑" w:hAnsi="Times New Roman" w:hint="eastAsia"/>
          <w:b/>
          <w:bCs/>
          <w:sz w:val="24"/>
          <w:szCs w:val="24"/>
        </w:rPr>
        <w:t>【安徽蚌埠】</w:t>
      </w:r>
      <w:bookmarkEnd w:id="213"/>
      <w:r w:rsidR="00F7695D" w:rsidRPr="00F7695D">
        <w:rPr>
          <w:rFonts w:ascii="Times New Roman" w:eastAsia="微软雅黑" w:hAnsi="Times New Roman" w:hint="eastAsia"/>
          <w:b/>
          <w:bCs/>
          <w:sz w:val="24"/>
          <w:szCs w:val="24"/>
        </w:rPr>
        <w:t>安徽蚌埠一化工厂爆燃致</w:t>
      </w:r>
      <w:r w:rsidR="00F7695D" w:rsidRPr="00F7695D">
        <w:rPr>
          <w:rFonts w:ascii="Times New Roman" w:eastAsia="微软雅黑" w:hAnsi="Times New Roman" w:hint="eastAsia"/>
          <w:b/>
          <w:bCs/>
          <w:sz w:val="24"/>
          <w:szCs w:val="24"/>
        </w:rPr>
        <w:t>2</w:t>
      </w:r>
      <w:r w:rsidR="00F7695D" w:rsidRPr="00F7695D">
        <w:rPr>
          <w:rFonts w:ascii="Times New Roman" w:eastAsia="微软雅黑" w:hAnsi="Times New Roman" w:hint="eastAsia"/>
          <w:b/>
          <w:bCs/>
          <w:sz w:val="24"/>
          <w:szCs w:val="24"/>
        </w:rPr>
        <w:t>死</w:t>
      </w:r>
      <w:r w:rsidR="00F7695D" w:rsidRPr="00F7695D">
        <w:rPr>
          <w:rFonts w:ascii="Times New Roman" w:eastAsia="微软雅黑" w:hAnsi="Times New Roman" w:hint="eastAsia"/>
          <w:b/>
          <w:bCs/>
          <w:sz w:val="24"/>
          <w:szCs w:val="24"/>
        </w:rPr>
        <w:t>9</w:t>
      </w:r>
      <w:r w:rsidR="00F7695D" w:rsidRPr="00F7695D">
        <w:rPr>
          <w:rFonts w:ascii="Times New Roman" w:eastAsia="微软雅黑" w:hAnsi="Times New Roman" w:hint="eastAsia"/>
          <w:b/>
          <w:bCs/>
          <w:sz w:val="24"/>
          <w:szCs w:val="24"/>
        </w:rPr>
        <w:t>伤</w:t>
      </w:r>
      <w:r w:rsidR="00F7695D" w:rsidRPr="00F7695D">
        <w:rPr>
          <w:rFonts w:ascii="Times New Roman" w:eastAsia="微软雅黑" w:hAnsi="Times New Roman" w:hint="eastAsia"/>
          <w:b/>
          <w:bCs/>
          <w:sz w:val="24"/>
          <w:szCs w:val="24"/>
        </w:rPr>
        <w:t xml:space="preserve"> </w:t>
      </w:r>
      <w:r w:rsidR="00F7695D" w:rsidRPr="00F7695D">
        <w:rPr>
          <w:rFonts w:ascii="Times New Roman" w:eastAsia="微软雅黑" w:hAnsi="Times New Roman" w:hint="eastAsia"/>
          <w:b/>
          <w:bCs/>
          <w:sz w:val="24"/>
          <w:szCs w:val="24"/>
        </w:rPr>
        <w:t>事故企业违规作业</w:t>
      </w:r>
      <w:r w:rsidR="00B51145" w:rsidRPr="00B51145">
        <w:rPr>
          <w:rFonts w:ascii="Times New Roman" w:eastAsia="微软雅黑" w:hAnsi="Times New Roman" w:hint="eastAsia"/>
          <w:b/>
          <w:bCs/>
          <w:sz w:val="24"/>
          <w:szCs w:val="24"/>
        </w:rPr>
        <w:t xml:space="preserve"> </w:t>
      </w:r>
    </w:p>
    <w:p w14:paraId="3A8EDA57" w14:textId="1289BE07" w:rsidR="0016444B" w:rsidRPr="00E47867" w:rsidRDefault="0016444B" w:rsidP="0016444B">
      <w:pPr>
        <w:rPr>
          <w:rFonts w:ascii="宋体" w:hAnsi="宋体" w:cs="宋体"/>
          <w:color w:val="0000FF"/>
          <w:kern w:val="0"/>
          <w:u w:val="single"/>
        </w:rPr>
      </w:pPr>
      <w:r w:rsidRPr="0016444B">
        <w:rPr>
          <w:rFonts w:ascii="Times New Roman" w:eastAsiaTheme="minorEastAsia" w:hAnsi="Times New Roman" w:hint="eastAsia"/>
          <w:sz w:val="24"/>
          <w:szCs w:val="24"/>
        </w:rPr>
        <w:t>来源：</w:t>
      </w:r>
      <w:r w:rsidRPr="0016444B">
        <w:rPr>
          <w:rFonts w:ascii="Times New Roman" w:eastAsiaTheme="minorEastAsia" w:hAnsi="Times New Roman" w:hint="eastAsia"/>
          <w:sz w:val="24"/>
          <w:szCs w:val="24"/>
        </w:rPr>
        <w:t xml:space="preserve"> </w:t>
      </w:r>
      <w:r w:rsidRPr="0016444B">
        <w:rPr>
          <w:rFonts w:ascii="Times New Roman" w:eastAsiaTheme="minorEastAsia" w:hAnsi="Times New Roman" w:hint="eastAsia"/>
          <w:sz w:val="24"/>
          <w:szCs w:val="24"/>
        </w:rPr>
        <w:t>央视网</w:t>
      </w:r>
      <w:r w:rsidRPr="0016444B">
        <w:rPr>
          <w:rFonts w:ascii="Times New Roman" w:eastAsiaTheme="minorEastAsia" w:hAnsi="Times New Roman" w:hint="eastAsia"/>
          <w:sz w:val="24"/>
          <w:szCs w:val="24"/>
        </w:rPr>
        <w:t xml:space="preserve">   </w:t>
      </w:r>
      <w:r w:rsidRPr="0016444B">
        <w:rPr>
          <w:rFonts w:ascii="Times New Roman" w:eastAsiaTheme="minorEastAsia" w:hAnsi="Times New Roman" w:hint="eastAsia"/>
          <w:sz w:val="24"/>
          <w:szCs w:val="24"/>
        </w:rPr>
        <w:t>日期：</w:t>
      </w:r>
      <w:r w:rsidRPr="0016444B">
        <w:rPr>
          <w:rFonts w:ascii="Times New Roman" w:eastAsiaTheme="minorEastAsia" w:hAnsi="Times New Roman" w:hint="eastAsia"/>
          <w:sz w:val="24"/>
          <w:szCs w:val="24"/>
        </w:rPr>
        <w:t>6</w:t>
      </w:r>
      <w:r w:rsidRPr="0016444B">
        <w:rPr>
          <w:rFonts w:ascii="Times New Roman" w:eastAsiaTheme="minorEastAsia" w:hAnsi="Times New Roman" w:hint="eastAsia"/>
          <w:sz w:val="24"/>
          <w:szCs w:val="24"/>
        </w:rPr>
        <w:t>月</w:t>
      </w:r>
      <w:r w:rsidRPr="0016444B">
        <w:rPr>
          <w:rFonts w:ascii="Times New Roman" w:eastAsiaTheme="minorEastAsia" w:hAnsi="Times New Roman" w:hint="eastAsia"/>
          <w:sz w:val="24"/>
          <w:szCs w:val="24"/>
        </w:rPr>
        <w:t>28</w:t>
      </w:r>
      <w:r w:rsidRPr="0016444B">
        <w:rPr>
          <w:rFonts w:ascii="Times New Roman" w:eastAsiaTheme="minorEastAsia" w:hAnsi="Times New Roman" w:hint="eastAsia"/>
          <w:sz w:val="24"/>
          <w:szCs w:val="24"/>
        </w:rPr>
        <w:t>日</w:t>
      </w:r>
      <w:r w:rsidRPr="0016444B">
        <w:rPr>
          <w:rFonts w:ascii="Times New Roman" w:eastAsiaTheme="minorEastAsia" w:hAnsi="Times New Roman" w:hint="eastAsia"/>
          <w:sz w:val="24"/>
          <w:szCs w:val="24"/>
        </w:rPr>
        <w:cr/>
      </w:r>
      <w:hyperlink r:id="rId15" w:history="1">
        <w:r w:rsidRPr="00E47867">
          <w:rPr>
            <w:rFonts w:ascii="宋体" w:hAnsi="宋体" w:cs="宋体" w:hint="eastAsia"/>
            <w:color w:val="0000FF"/>
            <w:kern w:val="0"/>
            <w:u w:val="single"/>
          </w:rPr>
          <w:t xml:space="preserve">news.cctv.com/2019/07/01/ARTIiPKwogWEv8IWTvbKKga1190701.shtml </w:t>
        </w:r>
      </w:hyperlink>
    </w:p>
    <w:p w14:paraId="155B129A" w14:textId="08B1B6C4" w:rsidR="0016444B" w:rsidRPr="005308A8" w:rsidRDefault="0016444B" w:rsidP="0016444B">
      <w:pPr>
        <w:ind w:firstLineChars="200" w:firstLine="480"/>
        <w:rPr>
          <w:rFonts w:ascii="Times New Roman" w:eastAsiaTheme="minorEastAsia" w:hAnsi="Times New Roman"/>
          <w:sz w:val="24"/>
          <w:szCs w:val="24"/>
        </w:rPr>
      </w:pPr>
      <w:r w:rsidRPr="0016444B">
        <w:rPr>
          <w:rFonts w:ascii="Times New Roman" w:eastAsiaTheme="minorEastAsia" w:hAnsi="Times New Roman" w:hint="eastAsia"/>
          <w:sz w:val="24"/>
          <w:szCs w:val="24"/>
        </w:rPr>
        <w:t>6</w:t>
      </w:r>
      <w:r w:rsidRPr="0016444B">
        <w:rPr>
          <w:rFonts w:ascii="Times New Roman" w:eastAsiaTheme="minorEastAsia" w:hAnsi="Times New Roman" w:hint="eastAsia"/>
          <w:sz w:val="24"/>
          <w:szCs w:val="24"/>
        </w:rPr>
        <w:t>月</w:t>
      </w:r>
      <w:r w:rsidRPr="0016444B">
        <w:rPr>
          <w:rFonts w:ascii="Times New Roman" w:eastAsiaTheme="minorEastAsia" w:hAnsi="Times New Roman" w:hint="eastAsia"/>
          <w:sz w:val="24"/>
          <w:szCs w:val="24"/>
        </w:rPr>
        <w:t>28</w:t>
      </w:r>
      <w:r w:rsidRPr="0016444B">
        <w:rPr>
          <w:rFonts w:ascii="Times New Roman" w:eastAsiaTheme="minorEastAsia" w:hAnsi="Times New Roman" w:hint="eastAsia"/>
          <w:sz w:val="24"/>
          <w:szCs w:val="24"/>
        </w:rPr>
        <w:t>日，安徽麦琦化工有限公司淮上分公司发生一起爆燃事故</w:t>
      </w:r>
      <w:r w:rsidR="00DB6EC7">
        <w:rPr>
          <w:rFonts w:ascii="Times New Roman" w:eastAsiaTheme="minorEastAsia" w:hAnsi="Times New Roman" w:hint="eastAsia"/>
          <w:sz w:val="24"/>
          <w:szCs w:val="24"/>
        </w:rPr>
        <w:t>，</w:t>
      </w:r>
      <w:r w:rsidRPr="0016444B">
        <w:rPr>
          <w:rFonts w:ascii="Times New Roman" w:eastAsiaTheme="minorEastAsia" w:hAnsi="Times New Roman" w:hint="eastAsia"/>
          <w:sz w:val="24"/>
          <w:szCs w:val="24"/>
        </w:rPr>
        <w:t>造成</w:t>
      </w:r>
      <w:r w:rsidRPr="0016444B">
        <w:rPr>
          <w:rFonts w:ascii="Times New Roman" w:eastAsiaTheme="minorEastAsia" w:hAnsi="Times New Roman" w:hint="eastAsia"/>
          <w:sz w:val="24"/>
          <w:szCs w:val="24"/>
        </w:rPr>
        <w:t>2</w:t>
      </w:r>
      <w:r w:rsidRPr="0016444B">
        <w:rPr>
          <w:rFonts w:ascii="Times New Roman" w:eastAsiaTheme="minorEastAsia" w:hAnsi="Times New Roman" w:hint="eastAsia"/>
          <w:sz w:val="24"/>
          <w:szCs w:val="24"/>
        </w:rPr>
        <w:t>人死亡，</w:t>
      </w:r>
      <w:r w:rsidRPr="0016444B">
        <w:rPr>
          <w:rFonts w:ascii="Times New Roman" w:eastAsiaTheme="minorEastAsia" w:hAnsi="Times New Roman" w:hint="eastAsia"/>
          <w:sz w:val="24"/>
          <w:szCs w:val="24"/>
        </w:rPr>
        <w:t>9</w:t>
      </w:r>
      <w:r w:rsidRPr="0016444B">
        <w:rPr>
          <w:rFonts w:ascii="Times New Roman" w:eastAsiaTheme="minorEastAsia" w:hAnsi="Times New Roman" w:hint="eastAsia"/>
          <w:sz w:val="24"/>
          <w:szCs w:val="24"/>
        </w:rPr>
        <w:t>人受伤。经初步调查，事故企业违规建设柴油清洁剂项目，违规组织工人实施受限空间作业，导致作业人员窒息被困，在施救过程中发生爆燃</w:t>
      </w:r>
      <w:r w:rsidR="00DB6EC7">
        <w:rPr>
          <w:rFonts w:ascii="Times New Roman" w:eastAsiaTheme="minorEastAsia" w:hAnsi="Times New Roman" w:hint="eastAsia"/>
          <w:sz w:val="24"/>
          <w:szCs w:val="24"/>
        </w:rPr>
        <w:t>。</w:t>
      </w:r>
    </w:p>
    <w:p w14:paraId="61E54D00" w14:textId="77777777" w:rsidR="000142C3" w:rsidRDefault="000142C3" w:rsidP="00B51145">
      <w:pPr>
        <w:pStyle w:val="ListParagraph1"/>
        <w:spacing w:beforeLines="50" w:before="156" w:line="240" w:lineRule="auto"/>
        <w:ind w:left="567" w:firstLineChars="0" w:hanging="567"/>
        <w:outlineLvl w:val="1"/>
        <w:rPr>
          <w:rFonts w:ascii="Times New Roman" w:eastAsia="微软雅黑" w:hAnsi="Times New Roman"/>
          <w:b/>
          <w:bCs/>
          <w:sz w:val="24"/>
          <w:szCs w:val="24"/>
        </w:rPr>
        <w:sectPr w:rsidR="000142C3" w:rsidSect="00FC1B9C">
          <w:headerReference w:type="default" r:id="rId16"/>
          <w:pgSz w:w="11906" w:h="16838"/>
          <w:pgMar w:top="1440" w:right="1418" w:bottom="1440" w:left="1418" w:header="567" w:footer="851" w:gutter="0"/>
          <w:cols w:space="720"/>
          <w:docGrid w:type="linesAndChars" w:linePitch="312"/>
        </w:sectPr>
      </w:pPr>
    </w:p>
    <w:p w14:paraId="34C7D58A" w14:textId="77777777" w:rsidR="006E2FF8" w:rsidRPr="00087286" w:rsidRDefault="0005042F" w:rsidP="0005042F">
      <w:pPr>
        <w:pStyle w:val="ListParagraph1"/>
        <w:numPr>
          <w:ilvl w:val="0"/>
          <w:numId w:val="2"/>
        </w:numPr>
        <w:spacing w:beforeLines="50" w:before="156"/>
        <w:ind w:firstLineChars="0"/>
        <w:outlineLvl w:val="0"/>
        <w:rPr>
          <w:rFonts w:ascii="Times New Roman" w:eastAsia="微软雅黑" w:hAnsi="Times New Roman"/>
          <w:sz w:val="28"/>
          <w:szCs w:val="28"/>
        </w:rPr>
      </w:pPr>
      <w:bookmarkStart w:id="214" w:name="_Toc514264412"/>
      <w:bookmarkStart w:id="215" w:name="_Toc519451806"/>
      <w:bookmarkStart w:id="216" w:name="_Toc12991738"/>
      <w:r w:rsidRPr="00087286">
        <w:rPr>
          <w:rFonts w:ascii="Times New Roman" w:eastAsia="微软雅黑" w:hAnsi="Times New Roman"/>
          <w:sz w:val="28"/>
          <w:szCs w:val="28"/>
        </w:rPr>
        <w:lastRenderedPageBreak/>
        <w:t>职业卫生、安全规定</w:t>
      </w:r>
      <w:bookmarkEnd w:id="214"/>
      <w:bookmarkEnd w:id="215"/>
      <w:bookmarkEnd w:id="216"/>
    </w:p>
    <w:p w14:paraId="7157CF1E" w14:textId="77777777" w:rsidR="009B3D4B" w:rsidRPr="005308A8" w:rsidRDefault="009B3D4B"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17" w:name="_Toc12991739"/>
      <w:r w:rsidRPr="005308A8">
        <w:rPr>
          <w:rFonts w:ascii="Times New Roman" w:eastAsia="微软雅黑" w:hAnsi="Times New Roman" w:hint="eastAsia"/>
          <w:b/>
          <w:bCs/>
          <w:sz w:val="24"/>
          <w:szCs w:val="24"/>
        </w:rPr>
        <w:t>2.1</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滴滴发布防疲劳驾驶规则：司机每</w:t>
      </w:r>
      <w:r w:rsidRPr="005308A8">
        <w:rPr>
          <w:rFonts w:ascii="Times New Roman" w:eastAsia="微软雅黑" w:hAnsi="Times New Roman" w:hint="eastAsia"/>
          <w:b/>
          <w:bCs/>
          <w:sz w:val="24"/>
          <w:szCs w:val="24"/>
        </w:rPr>
        <w:t>4</w:t>
      </w:r>
      <w:r w:rsidRPr="005308A8">
        <w:rPr>
          <w:rFonts w:ascii="Times New Roman" w:eastAsia="微软雅黑" w:hAnsi="Times New Roman" w:hint="eastAsia"/>
          <w:b/>
          <w:bCs/>
          <w:sz w:val="24"/>
          <w:szCs w:val="24"/>
        </w:rPr>
        <w:t>小时需休息</w:t>
      </w:r>
      <w:r w:rsidRPr="005308A8">
        <w:rPr>
          <w:rFonts w:ascii="Times New Roman" w:eastAsia="微软雅黑" w:hAnsi="Times New Roman" w:hint="eastAsia"/>
          <w:b/>
          <w:bCs/>
          <w:sz w:val="24"/>
          <w:szCs w:val="24"/>
        </w:rPr>
        <w:t>20</w:t>
      </w:r>
      <w:r w:rsidRPr="005308A8">
        <w:rPr>
          <w:rFonts w:ascii="Times New Roman" w:eastAsia="微软雅黑" w:hAnsi="Times New Roman" w:hint="eastAsia"/>
          <w:b/>
          <w:bCs/>
          <w:sz w:val="24"/>
          <w:szCs w:val="24"/>
        </w:rPr>
        <w:t>分</w:t>
      </w:r>
      <w:bookmarkEnd w:id="217"/>
    </w:p>
    <w:p w14:paraId="50B1B6BF" w14:textId="77777777" w:rsidR="009B3D4B" w:rsidRPr="005308A8" w:rsidRDefault="009B3D4B" w:rsidP="00621A00">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来源：腾讯网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18</w:t>
      </w:r>
      <w:r w:rsidRPr="005308A8">
        <w:rPr>
          <w:rFonts w:ascii="Times New Roman" w:eastAsiaTheme="minorEastAsia" w:hAnsi="Times New Roman" w:hint="eastAsia"/>
          <w:sz w:val="24"/>
          <w:szCs w:val="24"/>
        </w:rPr>
        <w:t>日</w:t>
      </w:r>
    </w:p>
    <w:p w14:paraId="4CBC992C" w14:textId="187DE4C1" w:rsidR="00C90045" w:rsidRPr="00E47867" w:rsidRDefault="00B94708" w:rsidP="00621A00">
      <w:pPr>
        <w:rPr>
          <w:rFonts w:ascii="宋体" w:hAnsi="宋体" w:cs="宋体"/>
          <w:color w:val="0000FF"/>
          <w:kern w:val="0"/>
          <w:u w:val="single"/>
        </w:rPr>
      </w:pPr>
      <w:hyperlink r:id="rId17" w:history="1">
        <w:r w:rsidR="009B3D4B" w:rsidRPr="00E47867">
          <w:rPr>
            <w:rFonts w:ascii="宋体" w:hAnsi="宋体" w:cs="宋体"/>
            <w:color w:val="0000FF"/>
            <w:kern w:val="0"/>
            <w:u w:val="single"/>
          </w:rPr>
          <w:t>https://new.qq.com/omn/TEC20190/TEC201906170036440A.html</w:t>
        </w:r>
      </w:hyperlink>
    </w:p>
    <w:p w14:paraId="7A4D1A60" w14:textId="77777777" w:rsidR="009D02AE" w:rsidRPr="005308A8" w:rsidRDefault="009D02AE"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滴滴出行正式公布《滴滴网约车驾驶员防疲劳驾驶规则》，该规则目前已覆盖全国所有滴滴网约车驾驶员。该规则包括短时策略和长时策略两部分。短时策略要求，服务时长累计</w:t>
      </w:r>
      <w:r w:rsidRPr="005308A8">
        <w:rPr>
          <w:rFonts w:ascii="Times New Roman" w:eastAsiaTheme="minorEastAsia" w:hAnsi="Times New Roman" w:hint="eastAsia"/>
          <w:sz w:val="24"/>
          <w:szCs w:val="24"/>
        </w:rPr>
        <w:t>4</w:t>
      </w:r>
      <w:r w:rsidRPr="005308A8">
        <w:rPr>
          <w:rFonts w:ascii="Times New Roman" w:eastAsiaTheme="minorEastAsia" w:hAnsi="Times New Roman" w:hint="eastAsia"/>
          <w:sz w:val="24"/>
          <w:szCs w:val="24"/>
        </w:rPr>
        <w:t>小时且之间一次性休息时间不足</w:t>
      </w:r>
      <w:r w:rsidRPr="005308A8">
        <w:rPr>
          <w:rFonts w:ascii="Times New Roman" w:eastAsiaTheme="minorEastAsia" w:hAnsi="Times New Roman" w:hint="eastAsia"/>
          <w:sz w:val="24"/>
          <w:szCs w:val="24"/>
        </w:rPr>
        <w:t>20</w:t>
      </w:r>
      <w:r w:rsidRPr="005308A8">
        <w:rPr>
          <w:rFonts w:ascii="Times New Roman" w:eastAsiaTheme="minorEastAsia" w:hAnsi="Times New Roman" w:hint="eastAsia"/>
          <w:sz w:val="24"/>
          <w:szCs w:val="24"/>
        </w:rPr>
        <w:t>分钟的，需要下线休息</w:t>
      </w:r>
      <w:r w:rsidRPr="005308A8">
        <w:rPr>
          <w:rFonts w:ascii="Times New Roman" w:eastAsiaTheme="minorEastAsia" w:hAnsi="Times New Roman" w:hint="eastAsia"/>
          <w:sz w:val="24"/>
          <w:szCs w:val="24"/>
        </w:rPr>
        <w:t>20</w:t>
      </w:r>
      <w:r w:rsidRPr="005308A8">
        <w:rPr>
          <w:rFonts w:ascii="Times New Roman" w:eastAsiaTheme="minorEastAsia" w:hAnsi="Times New Roman" w:hint="eastAsia"/>
          <w:sz w:val="24"/>
          <w:szCs w:val="24"/>
        </w:rPr>
        <w:t>分钟才能再次上线接单；长时策略则要求司机在达到一定计费时长后</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小时才能上线。</w:t>
      </w:r>
    </w:p>
    <w:p w14:paraId="7AF9DC91" w14:textId="77777777" w:rsidR="005308A8" w:rsidRDefault="005308A8" w:rsidP="009B3D4B">
      <w:pPr>
        <w:rPr>
          <w:rFonts w:ascii="Times New Roman" w:hAnsi="Times New Roman"/>
          <w:sz w:val="24"/>
          <w:szCs w:val="24"/>
        </w:rPr>
      </w:pPr>
    </w:p>
    <w:p w14:paraId="5E8FA514" w14:textId="77777777" w:rsidR="00C06269" w:rsidRPr="005308A8" w:rsidRDefault="00C06269"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18" w:name="_Toc12991740"/>
      <w:r w:rsidRPr="005308A8">
        <w:rPr>
          <w:rFonts w:ascii="Times New Roman" w:eastAsia="微软雅黑" w:hAnsi="Times New Roman" w:hint="eastAsia"/>
          <w:b/>
          <w:bCs/>
          <w:sz w:val="24"/>
          <w:szCs w:val="24"/>
        </w:rPr>
        <w:t>2.2</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全国总工会：不得以防暑降温饮料和必需药品充抵高温津贴</w:t>
      </w:r>
      <w:bookmarkEnd w:id="218"/>
    </w:p>
    <w:p w14:paraId="47BCDA97" w14:textId="77777777" w:rsidR="00C06269" w:rsidRPr="005308A8" w:rsidRDefault="00C06269" w:rsidP="009B3D4B">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w:t>
      </w:r>
      <w:r w:rsidR="00832A1D" w:rsidRPr="005308A8">
        <w:rPr>
          <w:rFonts w:ascii="Times New Roman" w:eastAsiaTheme="minorEastAsia" w:hAnsi="Times New Roman" w:hint="eastAsia"/>
          <w:sz w:val="24"/>
          <w:szCs w:val="24"/>
        </w:rPr>
        <w:t>中央广播电视总台</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19</w:t>
      </w:r>
      <w:r w:rsidRPr="005308A8">
        <w:rPr>
          <w:rFonts w:ascii="Times New Roman" w:eastAsiaTheme="minorEastAsia" w:hAnsi="Times New Roman" w:hint="eastAsia"/>
          <w:sz w:val="24"/>
          <w:szCs w:val="24"/>
        </w:rPr>
        <w:t>日</w:t>
      </w:r>
    </w:p>
    <w:p w14:paraId="331AA308" w14:textId="6B744DC4" w:rsidR="00C06269" w:rsidRPr="0005042F" w:rsidRDefault="00B94708" w:rsidP="009B3D4B">
      <w:pPr>
        <w:rPr>
          <w:rFonts w:ascii="宋体" w:hAnsi="宋体" w:cs="宋体"/>
          <w:color w:val="0000FF"/>
          <w:kern w:val="0"/>
          <w:u w:val="single"/>
        </w:rPr>
      </w:pPr>
      <w:hyperlink r:id="rId18" w:history="1">
        <w:r w:rsidR="00C06269" w:rsidRPr="00E47867">
          <w:rPr>
            <w:rFonts w:ascii="宋体" w:hAnsi="宋体" w:cs="宋体"/>
            <w:color w:val="0000FF"/>
            <w:kern w:val="0"/>
            <w:u w:val="single"/>
          </w:rPr>
          <w:t>http://news.cnr.cn/native/gd/20190619/t20190619_524655709.shtml</w:t>
        </w:r>
      </w:hyperlink>
    </w:p>
    <w:p w14:paraId="1FED2B05" w14:textId="77777777" w:rsidR="00C06269" w:rsidRPr="005308A8" w:rsidRDefault="00832A1D" w:rsidP="00506973">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中华全国总工会今日下发《关于认真做好</w:t>
      </w:r>
      <w:r w:rsidRPr="005308A8">
        <w:rPr>
          <w:rFonts w:ascii="Times New Roman" w:eastAsiaTheme="minorEastAsia" w:hAnsi="Times New Roman" w:hint="eastAsia"/>
          <w:sz w:val="24"/>
          <w:szCs w:val="24"/>
        </w:rPr>
        <w:t>2019</w:t>
      </w:r>
      <w:r w:rsidRPr="005308A8">
        <w:rPr>
          <w:rFonts w:ascii="Times New Roman" w:eastAsiaTheme="minorEastAsia" w:hAnsi="Times New Roman" w:hint="eastAsia"/>
          <w:sz w:val="24"/>
          <w:szCs w:val="24"/>
        </w:rPr>
        <w:t>年职工防暑降温工作的通知》，要求用人单位需按规定发放高温津贴，不得以防暑降温饮料和必须药品</w:t>
      </w:r>
      <w:r w:rsidR="002806FC">
        <w:rPr>
          <w:rFonts w:ascii="Times New Roman" w:eastAsiaTheme="minorEastAsia" w:hAnsi="Times New Roman" w:hint="eastAsia"/>
          <w:sz w:val="24"/>
          <w:szCs w:val="24"/>
        </w:rPr>
        <w:t>充</w:t>
      </w:r>
      <w:r w:rsidRPr="005308A8">
        <w:rPr>
          <w:rFonts w:ascii="Times New Roman" w:eastAsiaTheme="minorEastAsia" w:hAnsi="Times New Roman" w:hint="eastAsia"/>
          <w:sz w:val="24"/>
          <w:szCs w:val="24"/>
        </w:rPr>
        <w:t>抵高温津贴。各级工会要认真履行法律赋予的群众监督职责，如发现用人单位存在相关违法违规行为，工会要提出整改意见，</w:t>
      </w:r>
      <w:r w:rsidR="002107FE" w:rsidRPr="005308A8">
        <w:rPr>
          <w:rFonts w:ascii="Times New Roman" w:eastAsiaTheme="minorEastAsia" w:hAnsi="Times New Roman" w:hint="eastAsia"/>
          <w:sz w:val="24"/>
          <w:szCs w:val="24"/>
        </w:rPr>
        <w:t>用人单位若无及时整改</w:t>
      </w:r>
      <w:r w:rsidRPr="005308A8">
        <w:rPr>
          <w:rFonts w:ascii="Times New Roman" w:eastAsiaTheme="minorEastAsia" w:hAnsi="Times New Roman" w:hint="eastAsia"/>
          <w:sz w:val="24"/>
          <w:szCs w:val="24"/>
        </w:rPr>
        <w:t>，依法提请政府有关部门予以处理。</w:t>
      </w:r>
    </w:p>
    <w:p w14:paraId="689832BC" w14:textId="77777777" w:rsidR="0033216D" w:rsidRDefault="0033216D" w:rsidP="009B3D4B">
      <w:pPr>
        <w:rPr>
          <w:rFonts w:ascii="Times New Roman" w:hAnsi="Times New Roman"/>
          <w:sz w:val="24"/>
          <w:szCs w:val="24"/>
        </w:rPr>
      </w:pPr>
    </w:p>
    <w:p w14:paraId="31DF40EC" w14:textId="77777777" w:rsidR="00964FE4" w:rsidRPr="005308A8" w:rsidRDefault="00964FE4"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19" w:name="_Toc12991741"/>
      <w:r w:rsidRPr="005308A8">
        <w:rPr>
          <w:rFonts w:ascii="Times New Roman" w:eastAsia="微软雅黑" w:hAnsi="Times New Roman" w:hint="eastAsia"/>
          <w:b/>
          <w:bCs/>
          <w:sz w:val="24"/>
          <w:szCs w:val="24"/>
        </w:rPr>
        <w:t>2.3</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国家卫健委发布《职业卫生监督协管服务技术规范》</w:t>
      </w:r>
      <w:bookmarkEnd w:id="219"/>
    </w:p>
    <w:p w14:paraId="5CCA636B" w14:textId="77777777" w:rsidR="00964FE4" w:rsidRPr="005308A8" w:rsidRDefault="00964FE4" w:rsidP="009B3D4B">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来源：中国国家卫生健康委员会官网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20</w:t>
      </w:r>
      <w:r w:rsidRPr="005308A8">
        <w:rPr>
          <w:rFonts w:ascii="Times New Roman" w:eastAsiaTheme="minorEastAsia" w:hAnsi="Times New Roman" w:hint="eastAsia"/>
          <w:sz w:val="24"/>
          <w:szCs w:val="24"/>
        </w:rPr>
        <w:t>日</w:t>
      </w:r>
    </w:p>
    <w:p w14:paraId="5B54D6DD" w14:textId="76D65012" w:rsidR="00CE1FB7" w:rsidRPr="0005042F" w:rsidRDefault="00B94708" w:rsidP="009B3D4B">
      <w:pPr>
        <w:rPr>
          <w:rFonts w:ascii="宋体" w:hAnsi="宋体" w:cs="宋体"/>
          <w:color w:val="0000FF"/>
          <w:kern w:val="0"/>
          <w:u w:val="single"/>
        </w:rPr>
      </w:pPr>
      <w:hyperlink r:id="rId19" w:history="1">
        <w:r w:rsidR="00192292" w:rsidRPr="00E47867">
          <w:rPr>
            <w:rFonts w:ascii="宋体" w:hAnsi="宋体" w:cs="宋体"/>
            <w:color w:val="0000FF"/>
            <w:kern w:val="0"/>
            <w:u w:val="single"/>
          </w:rPr>
          <w:t>http://www.nhc.gov.cn/zhjcj/s5854/201906/10ae65d469bc44509252b340d3be5b3c.shtml</w:t>
        </w:r>
      </w:hyperlink>
    </w:p>
    <w:p w14:paraId="60C3B1B4" w14:textId="61F3B463" w:rsidR="00A0057E" w:rsidRDefault="00C160FF" w:rsidP="00506973">
      <w:pPr>
        <w:ind w:firstLineChars="200" w:firstLine="480"/>
        <w:rPr>
          <w:rFonts w:ascii="Times New Roman" w:eastAsiaTheme="minorEastAsia" w:hAnsi="Times New Roman"/>
          <w:sz w:val="24"/>
          <w:szCs w:val="24"/>
        </w:rPr>
        <w:sectPr w:rsidR="00A0057E" w:rsidSect="00FC1B9C">
          <w:headerReference w:type="default" r:id="rId20"/>
          <w:pgSz w:w="11906" w:h="16838"/>
          <w:pgMar w:top="1440" w:right="1418" w:bottom="1440" w:left="1418" w:header="567" w:footer="851" w:gutter="0"/>
          <w:cols w:space="720"/>
          <w:docGrid w:type="linesAndChars" w:linePitch="312"/>
        </w:sectPr>
      </w:pPr>
      <w:r w:rsidRPr="005308A8">
        <w:rPr>
          <w:rFonts w:ascii="Times New Roman" w:eastAsiaTheme="minorEastAsia" w:hAnsi="Times New Roman" w:hint="eastAsia"/>
          <w:sz w:val="24"/>
          <w:szCs w:val="24"/>
        </w:rPr>
        <w:t>国家卫健委</w:t>
      </w:r>
      <w:r w:rsidR="00506973">
        <w:rPr>
          <w:rFonts w:ascii="Times New Roman" w:eastAsiaTheme="minorEastAsia" w:hAnsi="Times New Roman" w:hint="eastAsia"/>
          <w:sz w:val="24"/>
          <w:szCs w:val="24"/>
        </w:rPr>
        <w:t>印</w:t>
      </w:r>
      <w:r w:rsidRPr="005308A8">
        <w:rPr>
          <w:rFonts w:ascii="Times New Roman" w:eastAsiaTheme="minorEastAsia" w:hAnsi="Times New Roman" w:hint="eastAsia"/>
          <w:sz w:val="24"/>
          <w:szCs w:val="24"/>
        </w:rPr>
        <w:t>发《职业卫生监督管理服务技术规范》，由各级安全生产执法人员负责执行。其中明确了</w:t>
      </w:r>
      <w:r w:rsidR="00506973">
        <w:rPr>
          <w:rFonts w:ascii="Times New Roman" w:eastAsiaTheme="minorEastAsia" w:hAnsi="Times New Roman" w:hint="eastAsia"/>
          <w:sz w:val="24"/>
          <w:szCs w:val="24"/>
        </w:rPr>
        <w:t>职责</w:t>
      </w:r>
      <w:r w:rsidRPr="005308A8">
        <w:rPr>
          <w:rFonts w:ascii="Times New Roman" w:eastAsiaTheme="minorEastAsia" w:hAnsi="Times New Roman" w:hint="eastAsia"/>
          <w:sz w:val="24"/>
          <w:szCs w:val="24"/>
        </w:rPr>
        <w:t>内容、工作内容和方式、工作指标和工作要求。主要工作内容中巡查的内容包括：</w:t>
      </w:r>
      <w:r w:rsidRPr="005308A8">
        <w:rPr>
          <w:rFonts w:ascii="Times New Roman" w:eastAsiaTheme="minorEastAsia" w:hAnsi="Times New Roman" w:hint="eastAsia"/>
          <w:sz w:val="24"/>
          <w:szCs w:val="24"/>
        </w:rPr>
        <w:t>1.</w:t>
      </w:r>
      <w:r w:rsidR="00464DE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职业病危害项目申报情况</w:t>
      </w:r>
      <w:r w:rsidR="00464DE8">
        <w:rPr>
          <w:rFonts w:ascii="Times New Roman" w:eastAsiaTheme="minorEastAsia" w:hAnsi="Times New Roman" w:hint="eastAsia"/>
          <w:sz w:val="24"/>
          <w:szCs w:val="24"/>
        </w:rPr>
        <w:t>；</w:t>
      </w:r>
      <w:r w:rsidRPr="005308A8">
        <w:rPr>
          <w:rFonts w:ascii="Times New Roman" w:eastAsiaTheme="minorEastAsia" w:hAnsi="Times New Roman" w:hint="eastAsia"/>
          <w:sz w:val="24"/>
          <w:szCs w:val="24"/>
        </w:rPr>
        <w:t xml:space="preserve"> 2.</w:t>
      </w:r>
      <w:r w:rsidR="00464DE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职业病危害预评价报告等完成情况</w:t>
      </w:r>
      <w:r w:rsidR="00464DE8">
        <w:rPr>
          <w:rFonts w:ascii="Times New Roman" w:eastAsiaTheme="minorEastAsia" w:hAnsi="Times New Roman" w:hint="eastAsia"/>
          <w:sz w:val="24"/>
          <w:szCs w:val="24"/>
        </w:rPr>
        <w:t>；</w:t>
      </w:r>
      <w:r w:rsidRPr="005308A8">
        <w:rPr>
          <w:rFonts w:ascii="Times New Roman" w:eastAsiaTheme="minorEastAsia" w:hAnsi="Times New Roman" w:hint="eastAsia"/>
          <w:sz w:val="24"/>
          <w:szCs w:val="24"/>
        </w:rPr>
        <w:t xml:space="preserve"> 3.</w:t>
      </w:r>
      <w:r w:rsidR="00464DE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工作场所职业病危害因素检测与评价情况</w:t>
      </w:r>
      <w:r w:rsidR="00464DE8">
        <w:rPr>
          <w:rFonts w:ascii="Times New Roman" w:eastAsiaTheme="minorEastAsia" w:hAnsi="Times New Roman" w:hint="eastAsia"/>
          <w:sz w:val="24"/>
          <w:szCs w:val="24"/>
        </w:rPr>
        <w:t>；</w:t>
      </w:r>
      <w:r w:rsidRPr="005308A8">
        <w:rPr>
          <w:rFonts w:ascii="Times New Roman" w:eastAsiaTheme="minorEastAsia" w:hAnsi="Times New Roman" w:hint="eastAsia"/>
          <w:sz w:val="24"/>
          <w:szCs w:val="24"/>
        </w:rPr>
        <w:t xml:space="preserve"> 4.</w:t>
      </w:r>
      <w:r w:rsidR="00464DE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劳动者职业健康监护档案情况</w:t>
      </w:r>
      <w:r w:rsidR="00464DE8">
        <w:rPr>
          <w:rFonts w:ascii="Times New Roman" w:eastAsiaTheme="minorEastAsia" w:hAnsi="Times New Roman" w:hint="eastAsia"/>
          <w:sz w:val="24"/>
          <w:szCs w:val="24"/>
        </w:rPr>
        <w:t>；</w:t>
      </w:r>
      <w:r w:rsidRPr="005308A8">
        <w:rPr>
          <w:rFonts w:ascii="Times New Roman" w:eastAsiaTheme="minorEastAsia" w:hAnsi="Times New Roman" w:hint="eastAsia"/>
          <w:sz w:val="24"/>
          <w:szCs w:val="24"/>
        </w:rPr>
        <w:t xml:space="preserve"> 5.</w:t>
      </w:r>
      <w:r w:rsidR="00464DE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工作场所异常情况（粉尘、噪声等）</w:t>
      </w:r>
      <w:r w:rsidR="00464DE8">
        <w:rPr>
          <w:rFonts w:ascii="Times New Roman" w:eastAsiaTheme="minorEastAsia" w:hAnsi="Times New Roman" w:hint="eastAsia"/>
          <w:sz w:val="24"/>
          <w:szCs w:val="24"/>
        </w:rPr>
        <w:t>；</w:t>
      </w:r>
      <w:r w:rsidRPr="005308A8">
        <w:rPr>
          <w:rFonts w:ascii="Times New Roman" w:eastAsiaTheme="minorEastAsia" w:hAnsi="Times New Roman" w:hint="eastAsia"/>
          <w:sz w:val="24"/>
          <w:szCs w:val="24"/>
        </w:rPr>
        <w:t xml:space="preserve"> 6.</w:t>
      </w:r>
      <w:r w:rsidR="00464DE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群众投诉举报情况</w:t>
      </w:r>
      <w:r w:rsidR="00464DE8">
        <w:rPr>
          <w:rFonts w:ascii="Times New Roman" w:eastAsiaTheme="minorEastAsia" w:hAnsi="Times New Roman" w:hint="eastAsia"/>
          <w:sz w:val="24"/>
          <w:szCs w:val="24"/>
        </w:rPr>
        <w:t>。</w:t>
      </w:r>
    </w:p>
    <w:p w14:paraId="4E8522ED" w14:textId="77777777" w:rsidR="004857B7" w:rsidRDefault="006341FC" w:rsidP="0068040D">
      <w:pPr>
        <w:pStyle w:val="ListParagraph1"/>
        <w:numPr>
          <w:ilvl w:val="0"/>
          <w:numId w:val="2"/>
        </w:numPr>
        <w:spacing w:beforeLines="50" w:before="156"/>
        <w:ind w:firstLineChars="0"/>
        <w:outlineLvl w:val="0"/>
        <w:rPr>
          <w:rFonts w:ascii="Times New Roman" w:eastAsia="微软雅黑" w:hAnsi="Times New Roman"/>
          <w:sz w:val="28"/>
          <w:szCs w:val="28"/>
        </w:rPr>
      </w:pPr>
      <w:bookmarkStart w:id="220" w:name="_Toc514264417"/>
      <w:bookmarkStart w:id="221" w:name="_Toc519451812"/>
      <w:bookmarkStart w:id="222" w:name="_Toc12991742"/>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20"/>
      <w:bookmarkEnd w:id="221"/>
      <w:bookmarkEnd w:id="222"/>
    </w:p>
    <w:p w14:paraId="6499C473" w14:textId="77777777" w:rsidR="00552B5B" w:rsidRPr="005308A8" w:rsidRDefault="00552B5B"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23" w:name="_Toc12991743"/>
      <w:r w:rsidRPr="005308A8">
        <w:rPr>
          <w:rFonts w:ascii="Times New Roman" w:eastAsia="微软雅黑" w:hAnsi="Times New Roman" w:hint="eastAsia"/>
          <w:b/>
          <w:bCs/>
          <w:sz w:val="24"/>
          <w:szCs w:val="24"/>
        </w:rPr>
        <w:t>3.1</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我省每年新增十几例职业性白血病，用人单位不提供资料成诊断障碍</w:t>
      </w:r>
      <w:bookmarkEnd w:id="223"/>
    </w:p>
    <w:p w14:paraId="7A124E42" w14:textId="77777777" w:rsidR="00552B5B" w:rsidRPr="005308A8" w:rsidRDefault="00552B5B" w:rsidP="008836F2">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来源：工人在线</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24</w:t>
      </w:r>
      <w:r w:rsidRPr="005308A8">
        <w:rPr>
          <w:rFonts w:ascii="Times New Roman" w:eastAsiaTheme="minorEastAsia" w:hAnsi="Times New Roman" w:hint="eastAsia"/>
          <w:sz w:val="24"/>
          <w:szCs w:val="24"/>
        </w:rPr>
        <w:t>日</w:t>
      </w:r>
    </w:p>
    <w:p w14:paraId="2B513C0E" w14:textId="77777777" w:rsidR="00506973" w:rsidRDefault="00B94708" w:rsidP="00506973">
      <w:pPr>
        <w:rPr>
          <w:rFonts w:ascii="宋体" w:hAnsi="宋体" w:cs="宋体"/>
          <w:color w:val="0000FF"/>
          <w:kern w:val="0"/>
          <w:u w:val="single"/>
        </w:rPr>
      </w:pPr>
      <w:hyperlink r:id="rId21" w:history="1">
        <w:r w:rsidR="00506973" w:rsidRPr="00E47867">
          <w:rPr>
            <w:rFonts w:ascii="宋体" w:hAnsi="宋体" w:cs="宋体"/>
            <w:color w:val="0000FF"/>
            <w:kern w:val="0"/>
            <w:u w:val="single"/>
          </w:rPr>
          <w:t>www.grzx.com.cn/news/wq/201906/t20190624_1005114.htm</w:t>
        </w:r>
      </w:hyperlink>
    </w:p>
    <w:p w14:paraId="6679A526" w14:textId="77777777" w:rsidR="00552B5B" w:rsidRPr="005308A8" w:rsidRDefault="00552B5B" w:rsidP="00506973">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职业性白血病，即苯所致白血病，是职业性肿瘤的一种，因致死率高、发病迅速、治疗费用高昂成为危害劳动者身体健康最为严重的一种职业性肿瘤。</w:t>
      </w:r>
      <w:r w:rsidRPr="005308A8">
        <w:rPr>
          <w:rFonts w:ascii="Times New Roman" w:eastAsiaTheme="minorEastAsia" w:hAnsi="Times New Roman" w:hint="eastAsia"/>
          <w:sz w:val="24"/>
          <w:szCs w:val="24"/>
        </w:rPr>
        <w:t xml:space="preserve"> </w:t>
      </w:r>
    </w:p>
    <w:p w14:paraId="63C18841" w14:textId="6ABDA7BA" w:rsidR="00552B5B" w:rsidRDefault="002107FE"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在职业病申请赔偿中，典型案例是工友患上职业性白血病，未拿到赔偿便去世。这反映了职业性白血病诊断时间过长的问题。据记者调查，诊断市场多卡于前置流程，平均耗时</w:t>
      </w:r>
      <w:r w:rsidRPr="005308A8">
        <w:rPr>
          <w:rFonts w:ascii="Times New Roman" w:eastAsiaTheme="minorEastAsia" w:hAnsi="Times New Roman" w:hint="eastAsia"/>
          <w:sz w:val="24"/>
          <w:szCs w:val="24"/>
        </w:rPr>
        <w:t>9</w:t>
      </w:r>
      <w:r w:rsidRPr="005308A8">
        <w:rPr>
          <w:rFonts w:ascii="Times New Roman" w:eastAsiaTheme="minorEastAsia" w:hAnsi="Times New Roman" w:hint="eastAsia"/>
          <w:sz w:val="24"/>
          <w:szCs w:val="24"/>
        </w:rPr>
        <w:t>个月。</w:t>
      </w:r>
      <w:r w:rsidR="00F7695D">
        <w:rPr>
          <w:rFonts w:ascii="Times New Roman" w:eastAsiaTheme="minorEastAsia" w:hAnsi="Times New Roman" w:hint="eastAsia"/>
          <w:sz w:val="24"/>
          <w:szCs w:val="24"/>
        </w:rPr>
        <w:t>广东</w:t>
      </w:r>
      <w:r w:rsidRPr="005308A8">
        <w:rPr>
          <w:rFonts w:ascii="Times New Roman" w:eastAsiaTheme="minorEastAsia" w:hAnsi="Times New Roman" w:hint="eastAsia"/>
          <w:sz w:val="24"/>
          <w:szCs w:val="24"/>
        </w:rPr>
        <w:t>省职防院诊断办的负责人表示，职业病的诊断过程，缺资料是一种常态。</w:t>
      </w:r>
    </w:p>
    <w:p w14:paraId="12952392" w14:textId="77777777" w:rsidR="00143FAA" w:rsidRPr="00143FAA" w:rsidRDefault="00143FAA" w:rsidP="00143FAA">
      <w:pPr>
        <w:ind w:firstLineChars="200" w:firstLine="480"/>
        <w:rPr>
          <w:rFonts w:ascii="Times New Roman" w:eastAsiaTheme="minorEastAsia" w:hAnsi="Times New Roman"/>
          <w:sz w:val="24"/>
          <w:szCs w:val="24"/>
        </w:rPr>
      </w:pPr>
    </w:p>
    <w:p w14:paraId="7E825879" w14:textId="77777777" w:rsidR="008836F2" w:rsidRPr="005308A8" w:rsidRDefault="008836F2"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24" w:name="_Toc12991744"/>
      <w:r w:rsidRPr="005308A8">
        <w:rPr>
          <w:rFonts w:ascii="Times New Roman" w:eastAsia="微软雅黑" w:hAnsi="Times New Roman" w:hint="eastAsia"/>
          <w:b/>
          <w:bCs/>
          <w:sz w:val="24"/>
          <w:szCs w:val="24"/>
        </w:rPr>
        <w:t>3.2</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石棉：史无前例的</w:t>
      </w:r>
      <w:r w:rsidR="0062522D" w:rsidRPr="005308A8">
        <w:rPr>
          <w:rFonts w:ascii="Times New Roman" w:eastAsia="微软雅黑" w:hAnsi="Times New Roman" w:hint="eastAsia"/>
          <w:b/>
          <w:bCs/>
          <w:sz w:val="24"/>
          <w:szCs w:val="24"/>
        </w:rPr>
        <w:t>公共健康危机</w:t>
      </w:r>
      <w:r w:rsidR="0062522D" w:rsidRPr="005308A8">
        <w:rPr>
          <w:rFonts w:ascii="Times New Roman" w:eastAsia="微软雅黑" w:hAnsi="Times New Roman" w:hint="eastAsia"/>
          <w:b/>
          <w:bCs/>
          <w:sz w:val="24"/>
          <w:szCs w:val="24"/>
        </w:rPr>
        <w:t xml:space="preserve"> </w:t>
      </w:r>
      <w:r w:rsidR="0062522D" w:rsidRPr="005308A8">
        <w:rPr>
          <w:rFonts w:ascii="Times New Roman" w:eastAsia="微软雅黑" w:hAnsi="Times New Roman" w:hint="eastAsia"/>
          <w:b/>
          <w:bCs/>
          <w:sz w:val="24"/>
          <w:szCs w:val="24"/>
        </w:rPr>
        <w:t>（注：原文为英文报道）</w:t>
      </w:r>
      <w:bookmarkEnd w:id="224"/>
    </w:p>
    <w:p w14:paraId="69892240" w14:textId="77777777" w:rsidR="0062522D" w:rsidRPr="005308A8" w:rsidRDefault="0062522D"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w:t>
      </w:r>
      <w:r w:rsidRPr="005308A8">
        <w:rPr>
          <w:rFonts w:ascii="Times New Roman" w:eastAsiaTheme="minorEastAsia" w:hAnsi="Times New Roman" w:hint="eastAsia"/>
          <w:sz w:val="24"/>
          <w:szCs w:val="24"/>
        </w:rPr>
        <w:t>M</w:t>
      </w:r>
      <w:r w:rsidRPr="005308A8">
        <w:rPr>
          <w:rFonts w:ascii="Times New Roman" w:eastAsiaTheme="minorEastAsia" w:hAnsi="Times New Roman"/>
          <w:sz w:val="24"/>
          <w:szCs w:val="24"/>
        </w:rPr>
        <w:t xml:space="preserve">edscape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5</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23</w:t>
      </w:r>
      <w:r w:rsidRPr="005308A8">
        <w:rPr>
          <w:rFonts w:ascii="Times New Roman" w:eastAsiaTheme="minorEastAsia" w:hAnsi="Times New Roman" w:hint="eastAsia"/>
          <w:sz w:val="24"/>
          <w:szCs w:val="24"/>
        </w:rPr>
        <w:t>日</w:t>
      </w:r>
    </w:p>
    <w:p w14:paraId="4CF3DAAC" w14:textId="77777777" w:rsidR="0062522D" w:rsidRPr="0005042F" w:rsidRDefault="00B94708" w:rsidP="005308A8">
      <w:pPr>
        <w:rPr>
          <w:rFonts w:ascii="宋体" w:hAnsi="宋体" w:cs="宋体"/>
          <w:color w:val="0000FF"/>
          <w:kern w:val="0"/>
          <w:u w:val="single"/>
        </w:rPr>
      </w:pPr>
      <w:hyperlink r:id="rId22" w:history="1">
        <w:r w:rsidR="0062522D" w:rsidRPr="0005042F">
          <w:rPr>
            <w:rFonts w:ascii="宋体" w:hAnsi="宋体" w:cs="宋体"/>
            <w:color w:val="0000FF"/>
            <w:kern w:val="0"/>
            <w:u w:val="single"/>
          </w:rPr>
          <w:t>https://www.medscape.com/viewarticle/913434</w:t>
        </w:r>
      </w:hyperlink>
    </w:p>
    <w:p w14:paraId="4218E821" w14:textId="77777777" w:rsidR="008836F2" w:rsidRDefault="0062522D"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专家警告，由于高速发展中的国家如巴西、俄罗斯、印度和中国持续生产和使用石棉，它们正在面对一场即将发生的史无前例的公共健康危机。</w:t>
      </w:r>
      <w:r w:rsidR="005C0974" w:rsidRPr="005308A8">
        <w:rPr>
          <w:rFonts w:ascii="Times New Roman" w:eastAsiaTheme="minorEastAsia" w:hAnsi="Times New Roman" w:hint="eastAsia"/>
          <w:sz w:val="24"/>
          <w:szCs w:val="24"/>
        </w:rPr>
        <w:t>2016</w:t>
      </w:r>
      <w:r w:rsidR="005C0974" w:rsidRPr="005308A8">
        <w:rPr>
          <w:rFonts w:ascii="Times New Roman" w:eastAsiaTheme="minorEastAsia" w:hAnsi="Times New Roman" w:hint="eastAsia"/>
          <w:sz w:val="24"/>
          <w:szCs w:val="24"/>
        </w:rPr>
        <w:t>年，这四个国家的石棉消费占全球消费</w:t>
      </w:r>
      <w:r w:rsidR="005C0974" w:rsidRPr="005308A8">
        <w:rPr>
          <w:rFonts w:ascii="Times New Roman" w:eastAsiaTheme="minorEastAsia" w:hAnsi="Times New Roman" w:hint="eastAsia"/>
          <w:sz w:val="24"/>
          <w:szCs w:val="24"/>
        </w:rPr>
        <w:t>137</w:t>
      </w:r>
      <w:r w:rsidR="005C0974" w:rsidRPr="005308A8">
        <w:rPr>
          <w:rFonts w:ascii="Times New Roman" w:eastAsiaTheme="minorEastAsia" w:hAnsi="Times New Roman" w:hint="eastAsia"/>
          <w:sz w:val="24"/>
          <w:szCs w:val="24"/>
        </w:rPr>
        <w:t>万吨的</w:t>
      </w:r>
      <w:r w:rsidR="005C0974" w:rsidRPr="005308A8">
        <w:rPr>
          <w:rFonts w:ascii="Times New Roman" w:eastAsiaTheme="minorEastAsia" w:hAnsi="Times New Roman" w:hint="eastAsia"/>
          <w:sz w:val="24"/>
          <w:szCs w:val="24"/>
        </w:rPr>
        <w:t>80%</w:t>
      </w:r>
      <w:r w:rsidR="005C0974" w:rsidRPr="005308A8">
        <w:rPr>
          <w:rFonts w:ascii="Times New Roman" w:eastAsiaTheme="minorEastAsia" w:hAnsi="Times New Roman" w:hint="eastAsia"/>
          <w:sz w:val="24"/>
          <w:szCs w:val="24"/>
        </w:rPr>
        <w:t>。与石棉相关的疾病的发病率已经在主要已禁用石棉的国家中已经见顶。有专家预测，对于少数发展中国家，一种</w:t>
      </w:r>
      <w:r w:rsidR="002D7864" w:rsidRPr="005308A8">
        <w:rPr>
          <w:rFonts w:ascii="Times New Roman" w:eastAsiaTheme="minorEastAsia" w:hAnsi="Times New Roman" w:hint="eastAsia"/>
          <w:sz w:val="24"/>
          <w:szCs w:val="24"/>
        </w:rPr>
        <w:t>与长期接触石棉有关的癌症，</w:t>
      </w:r>
      <w:r w:rsidR="005C0974" w:rsidRPr="005308A8">
        <w:rPr>
          <w:rFonts w:ascii="Times New Roman" w:eastAsiaTheme="minorEastAsia" w:hAnsi="Times New Roman" w:hint="eastAsia"/>
          <w:sz w:val="24"/>
          <w:szCs w:val="24"/>
        </w:rPr>
        <w:t>恶性胸膜间皮瘤的发病率在未来几十年将会增加。</w:t>
      </w:r>
      <w:r w:rsidR="002D7864" w:rsidRPr="005308A8">
        <w:rPr>
          <w:rFonts w:ascii="Times New Roman" w:eastAsiaTheme="minorEastAsia" w:hAnsi="Times New Roman" w:hint="eastAsia"/>
          <w:sz w:val="24"/>
          <w:szCs w:val="24"/>
        </w:rPr>
        <w:t>由于潜伏期长达</w:t>
      </w:r>
      <w:r w:rsidR="002D7864" w:rsidRPr="005308A8">
        <w:rPr>
          <w:rFonts w:ascii="Times New Roman" w:eastAsiaTheme="minorEastAsia" w:hAnsi="Times New Roman" w:hint="eastAsia"/>
          <w:sz w:val="24"/>
          <w:szCs w:val="24"/>
        </w:rPr>
        <w:t>20</w:t>
      </w:r>
      <w:r w:rsidR="002D7864" w:rsidRPr="005308A8">
        <w:rPr>
          <w:rFonts w:ascii="Times New Roman" w:eastAsiaTheme="minorEastAsia" w:hAnsi="Times New Roman" w:hint="eastAsia"/>
          <w:sz w:val="24"/>
          <w:szCs w:val="24"/>
        </w:rPr>
        <w:t>—</w:t>
      </w:r>
      <w:r w:rsidR="002D7864" w:rsidRPr="005308A8">
        <w:rPr>
          <w:rFonts w:ascii="Times New Roman" w:eastAsiaTheme="minorEastAsia" w:hAnsi="Times New Roman" w:hint="eastAsia"/>
          <w:sz w:val="24"/>
          <w:szCs w:val="24"/>
        </w:rPr>
        <w:t>50</w:t>
      </w:r>
      <w:r w:rsidR="002D7864" w:rsidRPr="005308A8">
        <w:rPr>
          <w:rFonts w:ascii="Times New Roman" w:eastAsiaTheme="minorEastAsia" w:hAnsi="Times New Roman" w:hint="eastAsia"/>
          <w:sz w:val="24"/>
          <w:szCs w:val="24"/>
        </w:rPr>
        <w:t>年，即使现在完全禁用，这种间皮瘤的发病率也会大大增加。</w:t>
      </w:r>
    </w:p>
    <w:p w14:paraId="508E0631" w14:textId="77777777" w:rsidR="00143FAA" w:rsidRPr="00143FAA" w:rsidRDefault="00143FAA" w:rsidP="00143FAA">
      <w:pPr>
        <w:ind w:firstLineChars="200" w:firstLine="480"/>
        <w:rPr>
          <w:rFonts w:ascii="Times New Roman" w:eastAsiaTheme="minorEastAsia" w:hAnsi="Times New Roman"/>
          <w:sz w:val="24"/>
          <w:szCs w:val="24"/>
        </w:rPr>
      </w:pPr>
    </w:p>
    <w:p w14:paraId="73905539" w14:textId="77777777" w:rsidR="008D0BFA" w:rsidRPr="005308A8" w:rsidRDefault="005B584B"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25" w:name="_Toc12991745"/>
      <w:r w:rsidRPr="005308A8">
        <w:rPr>
          <w:rFonts w:ascii="Times New Roman" w:eastAsia="微软雅黑" w:hAnsi="Times New Roman" w:hint="eastAsia"/>
          <w:b/>
          <w:bCs/>
          <w:sz w:val="24"/>
          <w:szCs w:val="24"/>
        </w:rPr>
        <w:t>3.3</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暴露于有机粉尘会增加</w:t>
      </w:r>
      <w:r w:rsidRPr="005308A8">
        <w:rPr>
          <w:rFonts w:ascii="Times New Roman" w:eastAsia="微软雅黑" w:hAnsi="Times New Roman" w:hint="eastAsia"/>
          <w:b/>
          <w:bCs/>
          <w:sz w:val="24"/>
          <w:szCs w:val="24"/>
        </w:rPr>
        <w:t>27%</w:t>
      </w:r>
      <w:r w:rsidRPr="005308A8">
        <w:rPr>
          <w:rFonts w:ascii="Times New Roman" w:eastAsia="微软雅黑" w:hAnsi="Times New Roman" w:hint="eastAsia"/>
          <w:b/>
          <w:bCs/>
          <w:sz w:val="24"/>
          <w:szCs w:val="24"/>
        </w:rPr>
        <w:t>女性痛风的机率</w:t>
      </w:r>
      <w:r w:rsidR="008836F2" w:rsidRPr="005308A8">
        <w:rPr>
          <w:rFonts w:ascii="Times New Roman" w:eastAsia="微软雅黑" w:hAnsi="Times New Roman" w:hint="eastAsia"/>
          <w:b/>
          <w:bCs/>
          <w:sz w:val="24"/>
          <w:szCs w:val="24"/>
        </w:rPr>
        <w:t xml:space="preserve"> </w:t>
      </w:r>
      <w:r w:rsidR="008836F2" w:rsidRPr="005308A8">
        <w:rPr>
          <w:rFonts w:ascii="Times New Roman" w:eastAsia="微软雅黑" w:hAnsi="Times New Roman" w:hint="eastAsia"/>
          <w:b/>
          <w:bCs/>
          <w:sz w:val="24"/>
          <w:szCs w:val="24"/>
        </w:rPr>
        <w:t>（注：原文为英文报道）</w:t>
      </w:r>
      <w:bookmarkEnd w:id="225"/>
    </w:p>
    <w:p w14:paraId="03225A3B" w14:textId="77777777" w:rsidR="005B584B" w:rsidRPr="005308A8" w:rsidRDefault="005B584B" w:rsidP="005B584B">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w:t>
      </w:r>
      <w:r w:rsidRPr="005308A8">
        <w:rPr>
          <w:rFonts w:ascii="Times New Roman" w:eastAsiaTheme="minorEastAsia" w:hAnsi="Times New Roman"/>
          <w:sz w:val="24"/>
          <w:szCs w:val="24"/>
        </w:rPr>
        <w:t xml:space="preserve">EurekAlert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13</w:t>
      </w:r>
      <w:r w:rsidRPr="005308A8">
        <w:rPr>
          <w:rFonts w:ascii="Times New Roman" w:eastAsiaTheme="minorEastAsia" w:hAnsi="Times New Roman" w:hint="eastAsia"/>
          <w:sz w:val="24"/>
          <w:szCs w:val="24"/>
        </w:rPr>
        <w:t>日</w:t>
      </w:r>
    </w:p>
    <w:p w14:paraId="57EC39E9" w14:textId="72BC042D" w:rsidR="008D0BFA" w:rsidRPr="0005042F" w:rsidRDefault="00B94708" w:rsidP="005308A8">
      <w:pPr>
        <w:rPr>
          <w:rFonts w:ascii="宋体" w:hAnsi="宋体" w:cs="宋体"/>
          <w:color w:val="0000FF"/>
          <w:kern w:val="0"/>
          <w:u w:val="single"/>
        </w:rPr>
      </w:pPr>
      <w:hyperlink r:id="rId23" w:history="1">
        <w:r w:rsidR="005B584B" w:rsidRPr="00A13C9E">
          <w:rPr>
            <w:rFonts w:ascii="宋体" w:hAnsi="宋体" w:cs="宋体"/>
            <w:color w:val="0000FF"/>
            <w:kern w:val="0"/>
            <w:u w:val="single"/>
          </w:rPr>
          <w:t>https://www.eurekalert.org/pub_releases/2019-06/elar-eti060719.php</w:t>
        </w:r>
      </w:hyperlink>
    </w:p>
    <w:p w14:paraId="1C768D7F" w14:textId="77777777" w:rsidR="008836F2" w:rsidRPr="005308A8" w:rsidRDefault="008836F2" w:rsidP="00506973">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2019</w:t>
      </w:r>
      <w:r w:rsidRPr="005308A8">
        <w:rPr>
          <w:rFonts w:ascii="Times New Roman" w:eastAsiaTheme="minorEastAsia" w:hAnsi="Times New Roman" w:hint="eastAsia"/>
          <w:sz w:val="24"/>
          <w:szCs w:val="24"/>
        </w:rPr>
        <w:t>年</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12</w:t>
      </w:r>
      <w:r w:rsidRPr="005308A8">
        <w:rPr>
          <w:rFonts w:ascii="Times New Roman" w:eastAsiaTheme="minorEastAsia" w:hAnsi="Times New Roman" w:hint="eastAsia"/>
          <w:sz w:val="24"/>
          <w:szCs w:val="24"/>
        </w:rPr>
        <w:t>日，在西班牙马德里公布了一</w:t>
      </w:r>
      <w:r w:rsidR="00E03C8E">
        <w:rPr>
          <w:rFonts w:ascii="Times New Roman" w:eastAsiaTheme="minorEastAsia" w:hAnsi="Times New Roman" w:hint="eastAsia"/>
          <w:sz w:val="24"/>
          <w:szCs w:val="24"/>
        </w:rPr>
        <w:t>项研究结果，表示此前被认为是造成痛风的未知风险因素——职业性接触</w:t>
      </w:r>
      <w:r w:rsidRPr="005308A8">
        <w:rPr>
          <w:rFonts w:ascii="Times New Roman" w:eastAsiaTheme="minorEastAsia" w:hAnsi="Times New Roman" w:hint="eastAsia"/>
          <w:sz w:val="24"/>
          <w:szCs w:val="24"/>
        </w:rPr>
        <w:t>无机粉尘</w:t>
      </w:r>
      <w:r w:rsidR="00E03C8E">
        <w:rPr>
          <w:rFonts w:ascii="Times New Roman" w:eastAsiaTheme="minorEastAsia" w:hAnsi="Times New Roman" w:hint="eastAsia"/>
          <w:sz w:val="24"/>
          <w:szCs w:val="24"/>
        </w:rPr>
        <w:t>，已被确认为明确</w:t>
      </w:r>
      <w:r w:rsidRPr="005308A8">
        <w:rPr>
          <w:rFonts w:ascii="Times New Roman" w:eastAsiaTheme="minorEastAsia" w:hAnsi="Times New Roman" w:hint="eastAsia"/>
          <w:sz w:val="24"/>
          <w:szCs w:val="24"/>
        </w:rPr>
        <w:t>风险因素，如同酗酒和肥胖。</w:t>
      </w:r>
    </w:p>
    <w:p w14:paraId="0B1EF032" w14:textId="77777777" w:rsidR="008D0BFA" w:rsidRPr="005308A8" w:rsidRDefault="00E03C8E" w:rsidP="004F5C72">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lastRenderedPageBreak/>
        <w:t>无机粉尘由矿物纤维粉尘造成，例如石棉、硅石和煤。在一些职业里，</w:t>
      </w:r>
      <w:r w:rsidR="008836F2" w:rsidRPr="005308A8">
        <w:rPr>
          <w:rFonts w:ascii="Times New Roman" w:eastAsiaTheme="minorEastAsia" w:hAnsi="Times New Roman" w:hint="eastAsia"/>
          <w:sz w:val="24"/>
          <w:szCs w:val="24"/>
        </w:rPr>
        <w:t>涉及高度暴露在这些物质中，例如清洁工、矿工、水管工、电工、汽修工、焊工、机械修理工等。这些职业性接触早已被证实与其他发炎性的风湿性疾病的增加有关，例如风湿性关节炎，但这是第一次尝试发现与痛风的潜在联系的研究。</w:t>
      </w:r>
    </w:p>
    <w:p w14:paraId="3CF16456" w14:textId="77777777" w:rsidR="00D31C54" w:rsidRDefault="00D31C54" w:rsidP="00552B5B">
      <w:pPr>
        <w:pStyle w:val="ListParagraph1"/>
        <w:spacing w:beforeLines="50" w:before="156"/>
        <w:ind w:firstLineChars="0" w:firstLine="0"/>
        <w:outlineLvl w:val="1"/>
        <w:rPr>
          <w:rFonts w:ascii="Times New Roman" w:hAnsi="Times New Roman"/>
          <w:bCs/>
          <w:sz w:val="24"/>
          <w:szCs w:val="24"/>
        </w:rPr>
        <w:sectPr w:rsidR="00D31C54" w:rsidSect="00FC1B9C">
          <w:headerReference w:type="default" r:id="rId24"/>
          <w:pgSz w:w="11906" w:h="16838"/>
          <w:pgMar w:top="1440" w:right="1418" w:bottom="1440" w:left="1418" w:header="567" w:footer="851" w:gutter="0"/>
          <w:cols w:space="720"/>
          <w:docGrid w:type="linesAndChars" w:linePitch="312"/>
        </w:sectPr>
      </w:pPr>
    </w:p>
    <w:p w14:paraId="13A31D99" w14:textId="77777777" w:rsidR="006E2FF8" w:rsidRPr="00087286" w:rsidRDefault="00BA34D3" w:rsidP="0068040D">
      <w:pPr>
        <w:pStyle w:val="ListParagraph1"/>
        <w:numPr>
          <w:ilvl w:val="0"/>
          <w:numId w:val="2"/>
        </w:numPr>
        <w:spacing w:beforeLines="50" w:before="156"/>
        <w:ind w:firstLineChars="0"/>
        <w:outlineLvl w:val="0"/>
        <w:rPr>
          <w:rFonts w:ascii="Times New Roman" w:eastAsia="微软雅黑" w:hAnsi="Times New Roman"/>
          <w:sz w:val="28"/>
          <w:szCs w:val="28"/>
        </w:rPr>
      </w:pPr>
      <w:bookmarkStart w:id="226" w:name="_Toc514264420"/>
      <w:bookmarkStart w:id="227" w:name="_Toc519451816"/>
      <w:bookmarkStart w:id="228" w:name="_Toc12991746"/>
      <w:r w:rsidRPr="00087286">
        <w:rPr>
          <w:rFonts w:ascii="Times New Roman" w:eastAsia="微软雅黑" w:hAnsi="Times New Roman"/>
          <w:sz w:val="28"/>
          <w:szCs w:val="28"/>
        </w:rPr>
        <w:lastRenderedPageBreak/>
        <w:t>社会保险</w:t>
      </w:r>
      <w:bookmarkEnd w:id="226"/>
      <w:bookmarkEnd w:id="227"/>
      <w:bookmarkEnd w:id="228"/>
    </w:p>
    <w:p w14:paraId="73B32EB3" w14:textId="77777777" w:rsidR="0005738D" w:rsidRPr="005308A8" w:rsidRDefault="007A1D48"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29" w:name="_Toc12991747"/>
      <w:r w:rsidRPr="005308A8">
        <w:rPr>
          <w:rFonts w:ascii="Times New Roman" w:eastAsia="微软雅黑" w:hAnsi="Times New Roman" w:hint="eastAsia"/>
          <w:b/>
          <w:bCs/>
          <w:sz w:val="24"/>
          <w:szCs w:val="24"/>
        </w:rPr>
        <w:t>4.1</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多地</w:t>
      </w:r>
      <w:r w:rsidR="004B2E83" w:rsidRPr="005308A8">
        <w:rPr>
          <w:rFonts w:ascii="Times New Roman" w:eastAsia="微软雅黑" w:hAnsi="Times New Roman" w:hint="eastAsia"/>
          <w:b/>
          <w:bCs/>
          <w:sz w:val="24"/>
          <w:szCs w:val="24"/>
        </w:rPr>
        <w:t>退休人员基本养老金调整金额</w:t>
      </w:r>
      <w:r w:rsidRPr="005308A8">
        <w:rPr>
          <w:rFonts w:ascii="Times New Roman" w:eastAsia="微软雅黑" w:hAnsi="Times New Roman" w:hint="eastAsia"/>
          <w:b/>
          <w:bCs/>
          <w:sz w:val="24"/>
          <w:szCs w:val="24"/>
        </w:rPr>
        <w:t>增幅高于去年，社保</w:t>
      </w:r>
      <w:r w:rsidR="004B2E83" w:rsidRPr="005308A8">
        <w:rPr>
          <w:rFonts w:ascii="Times New Roman" w:eastAsia="微软雅黑" w:hAnsi="Times New Roman" w:hint="eastAsia"/>
          <w:b/>
          <w:bCs/>
          <w:sz w:val="24"/>
          <w:szCs w:val="24"/>
        </w:rPr>
        <w:t>降费不讲待遇</w:t>
      </w:r>
      <w:bookmarkEnd w:id="229"/>
    </w:p>
    <w:p w14:paraId="3C138B1A" w14:textId="77777777" w:rsidR="007A1D48" w:rsidRPr="005308A8" w:rsidRDefault="007A1D48" w:rsidP="007A1D4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w:t>
      </w:r>
      <w:r w:rsidR="004B2E83" w:rsidRPr="005308A8">
        <w:rPr>
          <w:rFonts w:ascii="Times New Roman" w:eastAsiaTheme="minorEastAsia" w:hAnsi="Times New Roman" w:hint="eastAsia"/>
          <w:sz w:val="24"/>
          <w:szCs w:val="24"/>
        </w:rPr>
        <w:t>经济日报</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26</w:t>
      </w:r>
      <w:r w:rsidRPr="005308A8">
        <w:rPr>
          <w:rFonts w:ascii="Times New Roman" w:eastAsiaTheme="minorEastAsia" w:hAnsi="Times New Roman" w:hint="eastAsia"/>
          <w:sz w:val="24"/>
          <w:szCs w:val="24"/>
        </w:rPr>
        <w:t>日</w:t>
      </w:r>
    </w:p>
    <w:p w14:paraId="54CC4ADF" w14:textId="77777777" w:rsidR="007A1D48" w:rsidRPr="0005042F" w:rsidRDefault="00B94708" w:rsidP="007A1D48">
      <w:pPr>
        <w:rPr>
          <w:rFonts w:ascii="宋体" w:hAnsi="宋体" w:cs="宋体"/>
          <w:color w:val="0000FF"/>
          <w:kern w:val="0"/>
          <w:u w:val="single"/>
        </w:rPr>
      </w:pPr>
      <w:hyperlink r:id="rId25" w:history="1">
        <w:r w:rsidR="009A614B" w:rsidRPr="0005042F">
          <w:rPr>
            <w:rFonts w:ascii="宋体" w:hAnsi="宋体" w:cs="宋体"/>
            <w:color w:val="0000FF"/>
            <w:kern w:val="0"/>
            <w:u w:val="single"/>
          </w:rPr>
          <w:t>http://www.ce.cn/xwzx/gnsz/gdxw/201906/26/t20190626_32447277.shtml</w:t>
        </w:r>
      </w:hyperlink>
    </w:p>
    <w:p w14:paraId="3C613277" w14:textId="77777777" w:rsidR="009A614B" w:rsidRPr="005308A8" w:rsidRDefault="00324324"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进入</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月份，已有北京、广东、湖南、宁夏等多地陆续公布</w:t>
      </w:r>
      <w:r w:rsidRPr="005308A8">
        <w:rPr>
          <w:rFonts w:ascii="Times New Roman" w:eastAsiaTheme="minorEastAsia" w:hAnsi="Times New Roman" w:hint="eastAsia"/>
          <w:sz w:val="24"/>
          <w:szCs w:val="24"/>
        </w:rPr>
        <w:t>2019</w:t>
      </w:r>
      <w:r w:rsidR="0005042F">
        <w:rPr>
          <w:rFonts w:ascii="Times New Roman" w:eastAsiaTheme="minorEastAsia" w:hAnsi="Times New Roman" w:hint="eastAsia"/>
          <w:sz w:val="24"/>
          <w:szCs w:val="24"/>
        </w:rPr>
        <w:t>年</w:t>
      </w:r>
      <w:r w:rsidRPr="005308A8">
        <w:rPr>
          <w:rFonts w:ascii="Times New Roman" w:eastAsiaTheme="minorEastAsia" w:hAnsi="Times New Roman" w:hint="eastAsia"/>
          <w:sz w:val="24"/>
          <w:szCs w:val="24"/>
        </w:rPr>
        <w:t>退休人员基本养老金调整方案</w:t>
      </w:r>
      <w:r w:rsidR="00B3482F" w:rsidRPr="005308A8">
        <w:rPr>
          <w:rFonts w:ascii="Times New Roman" w:eastAsiaTheme="minorEastAsia" w:hAnsi="Times New Roman" w:hint="eastAsia"/>
          <w:sz w:val="24"/>
          <w:szCs w:val="24"/>
        </w:rPr>
        <w:t>，调整金额的增幅均略高于去年。</w:t>
      </w:r>
      <w:r w:rsidR="009221E4" w:rsidRPr="005308A8">
        <w:rPr>
          <w:rFonts w:ascii="Times New Roman" w:eastAsiaTheme="minorEastAsia" w:hAnsi="Times New Roman" w:hint="eastAsia"/>
          <w:sz w:val="24"/>
          <w:szCs w:val="24"/>
        </w:rPr>
        <w:t xml:space="preserve"> </w:t>
      </w:r>
      <w:r w:rsidR="00B0217B" w:rsidRPr="005308A8">
        <w:rPr>
          <w:rFonts w:ascii="Times New Roman" w:eastAsiaTheme="minorEastAsia" w:hAnsi="Times New Roman" w:hint="eastAsia"/>
          <w:sz w:val="24"/>
          <w:szCs w:val="24"/>
        </w:rPr>
        <w:t>且对高龄退休人员等群体倾斜，社保降费不降待遇。</w:t>
      </w:r>
    </w:p>
    <w:p w14:paraId="77D9D6D2" w14:textId="77777777" w:rsidR="009A614B" w:rsidRDefault="009A614B" w:rsidP="007A1D48">
      <w:pPr>
        <w:rPr>
          <w:rFonts w:ascii="Times New Roman" w:hAnsi="Times New Roman"/>
          <w:bCs/>
          <w:sz w:val="24"/>
          <w:szCs w:val="24"/>
        </w:rPr>
      </w:pPr>
    </w:p>
    <w:p w14:paraId="7B131D16" w14:textId="77777777" w:rsidR="002D3A1E" w:rsidRPr="005308A8" w:rsidRDefault="002D3A1E"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30" w:name="_Toc12991748"/>
      <w:r w:rsidRPr="005308A8">
        <w:rPr>
          <w:rFonts w:ascii="Times New Roman" w:eastAsia="微软雅黑" w:hAnsi="Times New Roman" w:hint="eastAsia"/>
          <w:b/>
          <w:bCs/>
          <w:sz w:val="24"/>
          <w:szCs w:val="24"/>
        </w:rPr>
        <w:t>4</w:t>
      </w:r>
      <w:r w:rsidR="00C2010A" w:rsidRPr="005308A8">
        <w:rPr>
          <w:rFonts w:ascii="Times New Roman" w:eastAsia="微软雅黑" w:hAnsi="Times New Roman"/>
          <w:b/>
          <w:bCs/>
          <w:sz w:val="24"/>
          <w:szCs w:val="24"/>
        </w:rPr>
        <w:t>.</w:t>
      </w:r>
      <w:r w:rsidR="00C2010A" w:rsidRPr="005308A8">
        <w:rPr>
          <w:rFonts w:ascii="Times New Roman" w:eastAsia="微软雅黑" w:hAnsi="Times New Roman" w:hint="eastAsia"/>
          <w:b/>
          <w:bCs/>
          <w:sz w:val="24"/>
          <w:szCs w:val="24"/>
        </w:rPr>
        <w:t>2</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我国将建立统一的医保信息系统</w:t>
      </w:r>
      <w:bookmarkEnd w:id="230"/>
    </w:p>
    <w:p w14:paraId="274FDD4A" w14:textId="77777777" w:rsidR="002D3A1E" w:rsidRPr="005308A8" w:rsidRDefault="002D3A1E" w:rsidP="007A1D4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来源：人民日报</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28</w:t>
      </w:r>
      <w:r w:rsidRPr="005308A8">
        <w:rPr>
          <w:rFonts w:ascii="Times New Roman" w:eastAsiaTheme="minorEastAsia" w:hAnsi="Times New Roman" w:hint="eastAsia"/>
          <w:sz w:val="24"/>
          <w:szCs w:val="24"/>
        </w:rPr>
        <w:t>日</w:t>
      </w:r>
    </w:p>
    <w:p w14:paraId="3DE922F2" w14:textId="2310052B" w:rsidR="003073B6" w:rsidRPr="0005042F" w:rsidRDefault="00B94708" w:rsidP="007A1D48">
      <w:pPr>
        <w:rPr>
          <w:rFonts w:ascii="宋体" w:hAnsi="宋体" w:cs="宋体"/>
          <w:color w:val="0000FF"/>
          <w:kern w:val="0"/>
          <w:u w:val="single"/>
        </w:rPr>
      </w:pPr>
      <w:hyperlink r:id="rId26" w:history="1">
        <w:r w:rsidR="003073B6" w:rsidRPr="003D771C">
          <w:rPr>
            <w:rFonts w:ascii="宋体" w:hAnsi="宋体" w:cs="宋体"/>
            <w:color w:val="0000FF"/>
            <w:kern w:val="0"/>
            <w:u w:val="single"/>
          </w:rPr>
          <w:t>http://www.gov.cn/guowuyuan/2019-06/28/content_5403992.htm</w:t>
        </w:r>
      </w:hyperlink>
    </w:p>
    <w:p w14:paraId="33EE6732" w14:textId="77777777" w:rsidR="002D3A1E" w:rsidRPr="005308A8" w:rsidRDefault="002D3A1E"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27</w:t>
      </w:r>
      <w:r w:rsidRPr="005308A8">
        <w:rPr>
          <w:rFonts w:ascii="Times New Roman" w:eastAsiaTheme="minorEastAsia" w:hAnsi="Times New Roman" w:hint="eastAsia"/>
          <w:sz w:val="24"/>
          <w:szCs w:val="24"/>
        </w:rPr>
        <w:t>日，国家医保局“医保业务编码标准动态维护”窗口上线试运行，这意味着我国统一的医保信息系统建设进入实施阶段。随着统一信息化系统的建成，全国参保居民将有望逐步使用全国统一的医保电子凭证，并提供第三方支付平台接口。同时，查询个人医保信息、医保参保关系转移接续、异地就医结算也将更加方便。</w:t>
      </w:r>
    </w:p>
    <w:p w14:paraId="5BF9B55D" w14:textId="77777777" w:rsidR="002D3A1E" w:rsidRDefault="002D3A1E" w:rsidP="007A1D48">
      <w:pPr>
        <w:rPr>
          <w:rFonts w:ascii="Times New Roman" w:hAnsi="Times New Roman"/>
          <w:bCs/>
          <w:sz w:val="24"/>
          <w:szCs w:val="24"/>
        </w:rPr>
      </w:pPr>
    </w:p>
    <w:p w14:paraId="15AFA693" w14:textId="77777777" w:rsidR="00C761A9" w:rsidRPr="005308A8" w:rsidRDefault="00C2010A"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31" w:name="_Toc12991749"/>
      <w:r w:rsidRPr="005308A8">
        <w:rPr>
          <w:rFonts w:ascii="Times New Roman" w:eastAsia="微软雅黑" w:hAnsi="Times New Roman" w:hint="eastAsia"/>
          <w:b/>
          <w:bCs/>
          <w:sz w:val="24"/>
          <w:szCs w:val="24"/>
        </w:rPr>
        <w:t>4.3</w:t>
      </w:r>
      <w:r w:rsidR="00C761A9" w:rsidRPr="005308A8">
        <w:rPr>
          <w:rFonts w:ascii="Times New Roman" w:eastAsia="微软雅黑" w:hAnsi="Times New Roman"/>
          <w:b/>
          <w:bCs/>
          <w:sz w:val="24"/>
          <w:szCs w:val="24"/>
        </w:rPr>
        <w:t xml:space="preserve"> </w:t>
      </w:r>
      <w:r w:rsidR="00C761A9" w:rsidRPr="005308A8">
        <w:rPr>
          <w:rFonts w:ascii="Times New Roman" w:eastAsia="微软雅黑" w:hAnsi="Times New Roman" w:hint="eastAsia"/>
          <w:b/>
          <w:bCs/>
          <w:sz w:val="24"/>
          <w:szCs w:val="24"/>
        </w:rPr>
        <w:t>维权宝典：工伤停工留薪是如何规定的？</w:t>
      </w:r>
      <w:bookmarkEnd w:id="231"/>
    </w:p>
    <w:p w14:paraId="0E961D90" w14:textId="77777777" w:rsidR="00C761A9" w:rsidRPr="005308A8" w:rsidRDefault="00C761A9" w:rsidP="00C761A9">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来源：工人在线</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28</w:t>
      </w:r>
      <w:r w:rsidRPr="005308A8">
        <w:rPr>
          <w:rFonts w:ascii="Times New Roman" w:eastAsiaTheme="minorEastAsia" w:hAnsi="Times New Roman" w:hint="eastAsia"/>
          <w:sz w:val="24"/>
          <w:szCs w:val="24"/>
        </w:rPr>
        <w:t>日</w:t>
      </w:r>
    </w:p>
    <w:p w14:paraId="2FF8CDB8" w14:textId="7D67BCD3" w:rsidR="00C761A9" w:rsidRPr="0005042F" w:rsidRDefault="00B94708" w:rsidP="00C761A9">
      <w:pPr>
        <w:rPr>
          <w:rFonts w:ascii="宋体" w:hAnsi="宋体" w:cs="宋体"/>
          <w:color w:val="0000FF"/>
          <w:kern w:val="0"/>
          <w:u w:val="single"/>
        </w:rPr>
      </w:pPr>
      <w:hyperlink r:id="rId27" w:history="1">
        <w:r w:rsidR="00C761A9" w:rsidRPr="003D771C">
          <w:rPr>
            <w:rFonts w:ascii="宋体" w:hAnsi="宋体" w:cs="宋体"/>
            <w:color w:val="0000FF"/>
            <w:kern w:val="0"/>
            <w:u w:val="single"/>
          </w:rPr>
          <w:t>http://www.grzx.com.cn/news/wq/201906/t20190628_1005665.htm</w:t>
        </w:r>
      </w:hyperlink>
    </w:p>
    <w:p w14:paraId="76F8CC5B" w14:textId="77777777" w:rsidR="00C761A9" w:rsidRPr="005308A8" w:rsidRDefault="00C761A9"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根据《工伤保险条例》第三十三条规定：</w:t>
      </w:r>
    </w:p>
    <w:p w14:paraId="41C4A7F5" w14:textId="77777777" w:rsidR="00DE6DFC" w:rsidRDefault="00C761A9" w:rsidP="0005042F">
      <w:pPr>
        <w:ind w:firstLineChars="200" w:firstLine="480"/>
        <w:rPr>
          <w:rFonts w:ascii="Times New Roman" w:eastAsiaTheme="minorEastAsia" w:hAnsi="Times New Roman"/>
          <w:sz w:val="24"/>
          <w:szCs w:val="24"/>
        </w:rPr>
        <w:sectPr w:rsidR="00DE6DFC" w:rsidSect="00FC1B9C">
          <w:headerReference w:type="default" r:id="rId28"/>
          <w:pgSz w:w="11906" w:h="16838"/>
          <w:pgMar w:top="1440" w:right="1418" w:bottom="1440" w:left="1418" w:header="567" w:footer="851" w:gutter="0"/>
          <w:cols w:space="720"/>
          <w:docGrid w:type="linesAndChars" w:linePitch="312"/>
        </w:sectPr>
      </w:pPr>
      <w:r w:rsidRPr="005308A8">
        <w:rPr>
          <w:rFonts w:ascii="Times New Roman" w:eastAsiaTheme="minorEastAsia" w:hAnsi="Times New Roman" w:hint="eastAsia"/>
          <w:sz w:val="24"/>
          <w:szCs w:val="24"/>
        </w:rPr>
        <w:t>职工因工作遭受事故伤害或者患职业病需要暂停工作接受工伤医疗的，在停工留薪期内，原工资福利待遇不变，由所在单位按月支付。</w:t>
      </w:r>
      <w:r w:rsidRPr="005308A8">
        <w:rPr>
          <w:rFonts w:ascii="Times New Roman" w:eastAsiaTheme="minorEastAsia" w:hAnsi="Times New Roman"/>
          <w:sz w:val="24"/>
          <w:szCs w:val="24"/>
        </w:rPr>
        <w:t>停工留薪期一般不超过</w:t>
      </w:r>
      <w:r w:rsidRPr="005308A8">
        <w:rPr>
          <w:rFonts w:ascii="Times New Roman" w:eastAsiaTheme="minorEastAsia" w:hAnsi="Times New Roman"/>
          <w:sz w:val="24"/>
          <w:szCs w:val="24"/>
        </w:rPr>
        <w:t>12</w:t>
      </w:r>
      <w:r w:rsidRPr="005308A8">
        <w:rPr>
          <w:rFonts w:ascii="Times New Roman" w:eastAsiaTheme="minorEastAsia" w:hAnsi="Times New Roman"/>
          <w:sz w:val="24"/>
          <w:szCs w:val="24"/>
        </w:rPr>
        <w:t>个月。伤情严重或者情况特殊，经设区的市级劳动能力鉴定委员会确认，可以适当延长，但延长不得超过</w:t>
      </w:r>
      <w:r w:rsidRPr="005308A8">
        <w:rPr>
          <w:rFonts w:ascii="Times New Roman" w:eastAsiaTheme="minorEastAsia" w:hAnsi="Times New Roman"/>
          <w:sz w:val="24"/>
          <w:szCs w:val="24"/>
        </w:rPr>
        <w:t>12</w:t>
      </w:r>
      <w:r w:rsidRPr="005308A8">
        <w:rPr>
          <w:rFonts w:ascii="Times New Roman" w:eastAsiaTheme="minorEastAsia" w:hAnsi="Times New Roman"/>
          <w:sz w:val="24"/>
          <w:szCs w:val="24"/>
        </w:rPr>
        <w:t>个月。</w:t>
      </w:r>
      <w:r w:rsidRPr="005308A8">
        <w:rPr>
          <w:rFonts w:ascii="Times New Roman" w:eastAsiaTheme="minorEastAsia" w:hAnsi="Times New Roman" w:hint="eastAsia"/>
          <w:sz w:val="24"/>
          <w:szCs w:val="24"/>
        </w:rPr>
        <w:t>生活不能自理的工伤职工在停工留薪期需要护理的，由所在单位</w:t>
      </w:r>
      <w:r w:rsidR="0005042F">
        <w:rPr>
          <w:rFonts w:ascii="Times New Roman" w:eastAsiaTheme="minorEastAsia" w:hAnsi="Times New Roman" w:hint="eastAsia"/>
          <w:sz w:val="24"/>
          <w:szCs w:val="24"/>
        </w:rPr>
        <w:t>负责。</w:t>
      </w:r>
    </w:p>
    <w:p w14:paraId="306C473C" w14:textId="77777777" w:rsidR="00B40BBA" w:rsidRPr="00852891" w:rsidRDefault="0049688C" w:rsidP="0068040D">
      <w:pPr>
        <w:pStyle w:val="ListParagraph1"/>
        <w:numPr>
          <w:ilvl w:val="0"/>
          <w:numId w:val="2"/>
        </w:numPr>
        <w:spacing w:beforeLines="50" w:before="156"/>
        <w:ind w:firstLineChars="0"/>
        <w:outlineLvl w:val="0"/>
        <w:rPr>
          <w:rFonts w:ascii="Times New Roman" w:eastAsia="微软雅黑" w:hAnsi="Times New Roman"/>
          <w:sz w:val="28"/>
          <w:szCs w:val="28"/>
        </w:rPr>
      </w:pPr>
      <w:bookmarkStart w:id="232" w:name="_Toc514264427"/>
      <w:bookmarkStart w:id="233" w:name="_Toc519451820"/>
      <w:bookmarkStart w:id="234" w:name="_Toc12991750"/>
      <w:r w:rsidRPr="00087286">
        <w:rPr>
          <w:rFonts w:ascii="Times New Roman" w:eastAsia="微软雅黑" w:hAnsi="Times New Roman"/>
          <w:sz w:val="28"/>
          <w:szCs w:val="28"/>
        </w:rPr>
        <w:lastRenderedPageBreak/>
        <w:t>女工与性别</w:t>
      </w:r>
      <w:bookmarkEnd w:id="232"/>
      <w:bookmarkEnd w:id="233"/>
      <w:bookmarkEnd w:id="234"/>
    </w:p>
    <w:p w14:paraId="44F58B7C" w14:textId="77777777" w:rsidR="00852891" w:rsidRPr="005308A8" w:rsidRDefault="00852891"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35" w:name="_Toc12991751"/>
      <w:r w:rsidRPr="005308A8">
        <w:rPr>
          <w:rFonts w:ascii="Times New Roman" w:eastAsia="微软雅黑" w:hAnsi="Times New Roman" w:hint="eastAsia"/>
          <w:b/>
          <w:bCs/>
          <w:sz w:val="24"/>
          <w:szCs w:val="24"/>
        </w:rPr>
        <w:t>5.1</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父亲节这天，我只想对我妈说“节日快乐”</w:t>
      </w:r>
      <w:bookmarkEnd w:id="235"/>
    </w:p>
    <w:p w14:paraId="1AF4E0DA" w14:textId="77777777" w:rsidR="00852891" w:rsidRPr="005308A8" w:rsidRDefault="00852891" w:rsidP="00852891">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来源：橙雨伞</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16</w:t>
      </w:r>
      <w:r w:rsidRPr="005308A8">
        <w:rPr>
          <w:rFonts w:ascii="Times New Roman" w:eastAsiaTheme="minorEastAsia" w:hAnsi="Times New Roman" w:hint="eastAsia"/>
          <w:sz w:val="24"/>
          <w:szCs w:val="24"/>
        </w:rPr>
        <w:t>日</w:t>
      </w:r>
    </w:p>
    <w:p w14:paraId="3F62C5A4" w14:textId="5A4495A2" w:rsidR="00852891" w:rsidRPr="0005042F" w:rsidRDefault="00B94708" w:rsidP="00852891">
      <w:pPr>
        <w:rPr>
          <w:rFonts w:ascii="宋体" w:hAnsi="宋体" w:cs="宋体"/>
          <w:color w:val="0000FF"/>
          <w:kern w:val="0"/>
          <w:u w:val="single"/>
        </w:rPr>
      </w:pPr>
      <w:hyperlink r:id="rId29" w:history="1">
        <w:r w:rsidR="00852891" w:rsidRPr="003D771C">
          <w:rPr>
            <w:rFonts w:ascii="宋体" w:hAnsi="宋体" w:cs="宋体"/>
            <w:color w:val="0000FF"/>
            <w:kern w:val="0"/>
            <w:u w:val="single"/>
          </w:rPr>
          <w:t>https://mp.weixin.qq.com/s/pkbied7_KqHbh5wAC-PSuQ</w:t>
        </w:r>
      </w:hyperlink>
    </w:p>
    <w:p w14:paraId="2F09B5C1" w14:textId="48C68FDC" w:rsidR="00852891" w:rsidRPr="00464DE8" w:rsidRDefault="00852891" w:rsidP="00464DE8">
      <w:pPr>
        <w:pStyle w:val="af9"/>
        <w:shd w:val="clear" w:color="auto" w:fill="FFFFFF"/>
        <w:spacing w:before="0" w:beforeAutospacing="0" w:after="0" w:afterAutospacing="0"/>
        <w:ind w:right="120" w:firstLineChars="200" w:firstLine="480"/>
        <w:rPr>
          <w:rFonts w:ascii="Times New Roman" w:eastAsiaTheme="minorEastAsia" w:hAnsi="Times New Roman" w:cs="Times New Roman"/>
          <w:kern w:val="2"/>
        </w:rPr>
      </w:pPr>
      <w:r w:rsidRPr="005308A8">
        <w:rPr>
          <w:rFonts w:ascii="Times New Roman" w:eastAsiaTheme="minorEastAsia" w:hAnsi="Times New Roman" w:cs="Times New Roman" w:hint="eastAsia"/>
          <w:kern w:val="2"/>
        </w:rPr>
        <w:t>父亲节是为了感恩父亲，当父亲偶尔负起育儿责任，就成了大众口中的“好爸爸”，却不曾想，这背后是通过贬低、否定母亲付出来为自己搏面子的“诈尸式育儿”！</w:t>
      </w:r>
      <w:r w:rsidRPr="005308A8">
        <w:rPr>
          <w:rFonts w:ascii="Times New Roman" w:eastAsiaTheme="minorEastAsia" w:hAnsi="Times New Roman" w:hint="eastAsia"/>
        </w:rPr>
        <w:t>借今天这个特殊的日子，希望能让更多人意识到女性的困境，也让“父亲”二字的意义能够得以延伸。</w:t>
      </w:r>
    </w:p>
    <w:p w14:paraId="228E77D2" w14:textId="77777777" w:rsidR="00887628" w:rsidRDefault="00887628" w:rsidP="00852891"/>
    <w:p w14:paraId="4E976A70" w14:textId="77777777" w:rsidR="00887628" w:rsidRDefault="00887628" w:rsidP="00852891"/>
    <w:p w14:paraId="21DB188A" w14:textId="77777777" w:rsidR="008D0BFA" w:rsidRDefault="008D0BFA" w:rsidP="00852891"/>
    <w:p w14:paraId="6D493568" w14:textId="77777777" w:rsidR="008D0BFA" w:rsidRDefault="008D0BFA" w:rsidP="00852891"/>
    <w:p w14:paraId="2C92B75E" w14:textId="77777777" w:rsidR="008D0BFA" w:rsidRDefault="008D0BFA" w:rsidP="00852891"/>
    <w:p w14:paraId="139149DF" w14:textId="77777777" w:rsidR="008D0BFA" w:rsidRDefault="008D0BFA" w:rsidP="00852891"/>
    <w:p w14:paraId="47CBB6BE" w14:textId="77777777" w:rsidR="008D0BFA" w:rsidRDefault="008D0BFA" w:rsidP="00852891"/>
    <w:p w14:paraId="6D2E82D8" w14:textId="77777777" w:rsidR="008D0BFA" w:rsidRDefault="008D0BFA" w:rsidP="00852891"/>
    <w:p w14:paraId="2C5E80EC" w14:textId="77777777" w:rsidR="008D0BFA" w:rsidRDefault="008D0BFA" w:rsidP="00852891"/>
    <w:p w14:paraId="4084994D" w14:textId="77777777" w:rsidR="008D0BFA" w:rsidRDefault="008D0BFA" w:rsidP="00852891"/>
    <w:p w14:paraId="39FA0853" w14:textId="77777777" w:rsidR="008D0BFA" w:rsidRDefault="008D0BFA" w:rsidP="00852891"/>
    <w:p w14:paraId="481E1A77" w14:textId="77777777" w:rsidR="008D0BFA" w:rsidRDefault="008D0BFA" w:rsidP="00852891"/>
    <w:p w14:paraId="45EA178E" w14:textId="77777777" w:rsidR="008D0BFA" w:rsidRDefault="008D0BFA" w:rsidP="00852891"/>
    <w:p w14:paraId="409671A3" w14:textId="77777777" w:rsidR="008D0BFA" w:rsidRDefault="008D0BFA" w:rsidP="00852891"/>
    <w:p w14:paraId="669245E4" w14:textId="77777777" w:rsidR="008D0BFA" w:rsidRDefault="008D0BFA" w:rsidP="00852891"/>
    <w:p w14:paraId="14902734" w14:textId="77777777" w:rsidR="008D0BFA" w:rsidRDefault="008D0BFA" w:rsidP="00852891"/>
    <w:p w14:paraId="793CB487" w14:textId="77777777" w:rsidR="008D0BFA" w:rsidRDefault="008D0BFA" w:rsidP="00852891"/>
    <w:p w14:paraId="28E6998D" w14:textId="77777777" w:rsidR="00DE6DFC" w:rsidRDefault="00DE6DFC" w:rsidP="00852891">
      <w:pPr>
        <w:sectPr w:rsidR="00DE6DFC" w:rsidSect="004A65E3">
          <w:headerReference w:type="default" r:id="rId30"/>
          <w:pgSz w:w="11906" w:h="16838" w:code="9"/>
          <w:pgMar w:top="1440" w:right="1418" w:bottom="1440" w:left="1418" w:header="567" w:footer="851" w:gutter="0"/>
          <w:cols w:space="720"/>
          <w:docGrid w:type="linesAndChars" w:linePitch="312"/>
        </w:sectPr>
      </w:pPr>
    </w:p>
    <w:p w14:paraId="319D8F77" w14:textId="77777777" w:rsidR="008C5318" w:rsidRPr="00516616" w:rsidRDefault="001B56ED" w:rsidP="0068040D">
      <w:pPr>
        <w:pStyle w:val="ListParagraph1"/>
        <w:numPr>
          <w:ilvl w:val="0"/>
          <w:numId w:val="2"/>
        </w:numPr>
        <w:spacing w:beforeLines="50" w:before="156"/>
        <w:ind w:left="360" w:firstLineChars="0" w:hanging="360"/>
        <w:outlineLvl w:val="0"/>
        <w:rPr>
          <w:rFonts w:ascii="Times New Roman" w:eastAsia="微软雅黑" w:hAnsi="Times New Roman"/>
          <w:sz w:val="28"/>
          <w:szCs w:val="28"/>
        </w:rPr>
      </w:pPr>
      <w:bookmarkStart w:id="236" w:name="_Toc514264429"/>
      <w:bookmarkStart w:id="237" w:name="_Toc519451823"/>
      <w:bookmarkStart w:id="238" w:name="_Toc12991752"/>
      <w:r w:rsidRPr="00087286">
        <w:rPr>
          <w:rFonts w:ascii="Times New Roman" w:eastAsia="微软雅黑" w:hAnsi="Times New Roman"/>
          <w:sz w:val="28"/>
          <w:szCs w:val="28"/>
        </w:rPr>
        <w:lastRenderedPageBreak/>
        <w:t>环境健康</w:t>
      </w:r>
      <w:bookmarkEnd w:id="236"/>
      <w:bookmarkEnd w:id="237"/>
      <w:bookmarkEnd w:id="238"/>
    </w:p>
    <w:p w14:paraId="04958886" w14:textId="77777777" w:rsidR="008C5318" w:rsidRPr="005308A8" w:rsidRDefault="008C5318"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39" w:name="_Toc12991753"/>
      <w:r w:rsidRPr="005308A8">
        <w:rPr>
          <w:rFonts w:ascii="Times New Roman" w:eastAsia="微软雅黑" w:hAnsi="Times New Roman" w:hint="eastAsia"/>
          <w:b/>
          <w:bCs/>
          <w:sz w:val="24"/>
          <w:szCs w:val="24"/>
        </w:rPr>
        <w:t>6</w:t>
      </w:r>
      <w:r w:rsidR="00516616" w:rsidRPr="005308A8">
        <w:rPr>
          <w:rFonts w:ascii="Times New Roman" w:eastAsia="微软雅黑" w:hAnsi="Times New Roman" w:hint="eastAsia"/>
          <w:b/>
          <w:bCs/>
          <w:sz w:val="24"/>
          <w:szCs w:val="24"/>
        </w:rPr>
        <w:t>.1</w:t>
      </w:r>
      <w:r w:rsidRPr="005308A8">
        <w:rPr>
          <w:rFonts w:ascii="Times New Roman" w:eastAsia="微软雅黑" w:hAnsi="Times New Roman"/>
          <w:b/>
          <w:bCs/>
          <w:sz w:val="24"/>
          <w:szCs w:val="24"/>
        </w:rPr>
        <w:t xml:space="preserve"> </w:t>
      </w:r>
      <w:r w:rsidR="00015C02" w:rsidRPr="005308A8">
        <w:rPr>
          <w:rFonts w:ascii="Times New Roman" w:eastAsia="微软雅黑" w:hAnsi="Times New Roman" w:hint="eastAsia"/>
          <w:b/>
          <w:bCs/>
          <w:sz w:val="24"/>
          <w:szCs w:val="24"/>
        </w:rPr>
        <w:t>【上海】</w:t>
      </w:r>
      <w:r w:rsidRPr="005308A8">
        <w:rPr>
          <w:rFonts w:ascii="Times New Roman" w:eastAsia="微软雅黑" w:hAnsi="Times New Roman" w:hint="eastAsia"/>
          <w:b/>
          <w:bCs/>
          <w:sz w:val="24"/>
          <w:szCs w:val="24"/>
        </w:rPr>
        <w:t>上海立法“垃圾分类”</w:t>
      </w:r>
      <w:r w:rsidRPr="005308A8">
        <w:rPr>
          <w:rFonts w:ascii="Times New Roman" w:eastAsia="微软雅黑" w:hAnsi="Times New Roman" w:hint="eastAsia"/>
          <w:b/>
          <w:bCs/>
          <w:sz w:val="24"/>
          <w:szCs w:val="24"/>
        </w:rPr>
        <w:t>7</w:t>
      </w:r>
      <w:r w:rsidRPr="005308A8">
        <w:rPr>
          <w:rFonts w:ascii="Times New Roman" w:eastAsia="微软雅黑" w:hAnsi="Times New Roman" w:hint="eastAsia"/>
          <w:b/>
          <w:bCs/>
          <w:sz w:val="24"/>
          <w:szCs w:val="24"/>
        </w:rPr>
        <w:t>月</w:t>
      </w:r>
      <w:r w:rsidRPr="005308A8">
        <w:rPr>
          <w:rFonts w:ascii="Times New Roman" w:eastAsia="微软雅黑" w:hAnsi="Times New Roman" w:hint="eastAsia"/>
          <w:b/>
          <w:bCs/>
          <w:sz w:val="24"/>
          <w:szCs w:val="24"/>
        </w:rPr>
        <w:t>1</w:t>
      </w:r>
      <w:r w:rsidRPr="005308A8">
        <w:rPr>
          <w:rFonts w:ascii="Times New Roman" w:eastAsia="微软雅黑" w:hAnsi="Times New Roman" w:hint="eastAsia"/>
          <w:b/>
          <w:bCs/>
          <w:sz w:val="24"/>
          <w:szCs w:val="24"/>
        </w:rPr>
        <w:t>日进入强制分类新时代</w:t>
      </w:r>
      <w:bookmarkEnd w:id="239"/>
    </w:p>
    <w:p w14:paraId="77A32A4F" w14:textId="77777777" w:rsidR="008C5318" w:rsidRPr="005308A8" w:rsidRDefault="008C5318"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来源：观察者网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17</w:t>
      </w:r>
      <w:r w:rsidRPr="005308A8">
        <w:rPr>
          <w:rFonts w:ascii="Times New Roman" w:eastAsiaTheme="minorEastAsia" w:hAnsi="Times New Roman" w:hint="eastAsia"/>
          <w:sz w:val="24"/>
          <w:szCs w:val="24"/>
        </w:rPr>
        <w:t>日</w:t>
      </w:r>
    </w:p>
    <w:p w14:paraId="499B0A4A" w14:textId="77777777" w:rsidR="008C5318" w:rsidRPr="0005042F" w:rsidRDefault="00B94708" w:rsidP="005308A8">
      <w:pPr>
        <w:rPr>
          <w:rFonts w:ascii="宋体" w:hAnsi="宋体" w:cs="宋体"/>
          <w:color w:val="0000FF"/>
          <w:kern w:val="0"/>
          <w:u w:val="single"/>
        </w:rPr>
      </w:pPr>
      <w:hyperlink r:id="rId31" w:history="1">
        <w:r w:rsidR="00C06269" w:rsidRPr="0005042F">
          <w:rPr>
            <w:rFonts w:ascii="宋体" w:hAnsi="宋体" w:cs="宋体"/>
            <w:color w:val="0000FF"/>
            <w:kern w:val="0"/>
            <w:u w:val="single"/>
          </w:rPr>
          <w:t>https://www.guancha.cn/politics/2019_02_01_489007.shtml</w:t>
        </w:r>
      </w:hyperlink>
    </w:p>
    <w:p w14:paraId="5BE6A0CF" w14:textId="77777777" w:rsidR="003073B6" w:rsidRPr="005308A8" w:rsidRDefault="003073B6"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《上海市生活垃圾管理条例》将于</w:t>
      </w:r>
      <w:r w:rsidRPr="005308A8">
        <w:rPr>
          <w:rFonts w:ascii="Times New Roman" w:eastAsiaTheme="minorEastAsia" w:hAnsi="Times New Roman" w:hint="eastAsia"/>
          <w:sz w:val="24"/>
          <w:szCs w:val="24"/>
        </w:rPr>
        <w:t>2019</w:t>
      </w:r>
      <w:r w:rsidRPr="005308A8">
        <w:rPr>
          <w:rFonts w:ascii="Times New Roman" w:eastAsiaTheme="minorEastAsia" w:hAnsi="Times New Roman" w:hint="eastAsia"/>
          <w:sz w:val="24"/>
          <w:szCs w:val="24"/>
        </w:rPr>
        <w:t>年</w:t>
      </w:r>
      <w:r w:rsidRPr="005308A8">
        <w:rPr>
          <w:rFonts w:ascii="Times New Roman" w:eastAsiaTheme="minorEastAsia" w:hAnsi="Times New Roman" w:hint="eastAsia"/>
          <w:sz w:val="24"/>
          <w:szCs w:val="24"/>
        </w:rPr>
        <w:t>7</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w:t>
      </w:r>
      <w:r w:rsidRPr="005308A8">
        <w:rPr>
          <w:rFonts w:ascii="Times New Roman" w:eastAsiaTheme="minorEastAsia" w:hAnsi="Times New Roman" w:hint="eastAsia"/>
          <w:sz w:val="24"/>
          <w:szCs w:val="24"/>
        </w:rPr>
        <w:t>日起施行。条例规定，违反条文的垃圾处置单位，责令限期改正；逾期不改正的，处</w:t>
      </w:r>
      <w:r w:rsidRPr="005308A8">
        <w:rPr>
          <w:rFonts w:ascii="Times New Roman" w:eastAsiaTheme="minorEastAsia" w:hAnsi="Times New Roman" w:hint="eastAsia"/>
          <w:sz w:val="24"/>
          <w:szCs w:val="24"/>
        </w:rPr>
        <w:t>5</w:t>
      </w:r>
      <w:r w:rsidRPr="005308A8">
        <w:rPr>
          <w:rFonts w:ascii="Times New Roman" w:eastAsiaTheme="minorEastAsia" w:hAnsi="Times New Roman" w:hint="eastAsia"/>
          <w:sz w:val="24"/>
          <w:szCs w:val="24"/>
        </w:rPr>
        <w:t>万元以上</w:t>
      </w:r>
      <w:r w:rsidRPr="005308A8">
        <w:rPr>
          <w:rFonts w:ascii="Times New Roman" w:eastAsiaTheme="minorEastAsia" w:hAnsi="Times New Roman" w:hint="eastAsia"/>
          <w:sz w:val="24"/>
          <w:szCs w:val="24"/>
        </w:rPr>
        <w:t>50</w:t>
      </w:r>
      <w:r w:rsidRPr="005308A8">
        <w:rPr>
          <w:rFonts w:ascii="Times New Roman" w:eastAsiaTheme="minorEastAsia" w:hAnsi="Times New Roman" w:hint="eastAsia"/>
          <w:sz w:val="24"/>
          <w:szCs w:val="24"/>
        </w:rPr>
        <w:t>万元以下罚款，针对个人违反该条例相关条文的情况，可处以人民币</w:t>
      </w:r>
      <w:r w:rsidRPr="005308A8">
        <w:rPr>
          <w:rFonts w:ascii="Times New Roman" w:eastAsiaTheme="minorEastAsia" w:hAnsi="Times New Roman" w:hint="eastAsia"/>
          <w:sz w:val="24"/>
          <w:szCs w:val="24"/>
        </w:rPr>
        <w:t>50</w:t>
      </w:r>
      <w:r w:rsidRPr="005308A8">
        <w:rPr>
          <w:rFonts w:ascii="Times New Roman" w:eastAsiaTheme="minorEastAsia" w:hAnsi="Times New Roman" w:hint="eastAsia"/>
          <w:sz w:val="24"/>
          <w:szCs w:val="24"/>
        </w:rPr>
        <w:t>元以上</w:t>
      </w:r>
      <w:r w:rsidRPr="005308A8">
        <w:rPr>
          <w:rFonts w:ascii="Times New Roman" w:eastAsiaTheme="minorEastAsia" w:hAnsi="Times New Roman" w:hint="eastAsia"/>
          <w:sz w:val="24"/>
          <w:szCs w:val="24"/>
        </w:rPr>
        <w:t>200</w:t>
      </w:r>
      <w:r w:rsidRPr="005308A8">
        <w:rPr>
          <w:rFonts w:ascii="Times New Roman" w:eastAsiaTheme="minorEastAsia" w:hAnsi="Times New Roman" w:hint="eastAsia"/>
          <w:sz w:val="24"/>
          <w:szCs w:val="24"/>
        </w:rPr>
        <w:t>元以下罚款。</w:t>
      </w:r>
    </w:p>
    <w:p w14:paraId="39B3FC91" w14:textId="77777777" w:rsidR="003073B6" w:rsidRPr="005308A8" w:rsidRDefault="003073B6" w:rsidP="00180387">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上海市的生活垃圾分为可回收物、有害垃圾、湿垃圾和干垃圾。</w:t>
      </w:r>
    </w:p>
    <w:p w14:paraId="48ED1892" w14:textId="77777777" w:rsidR="004027A9" w:rsidRDefault="004027A9" w:rsidP="008748C1">
      <w:pPr>
        <w:rPr>
          <w:sz w:val="24"/>
          <w:szCs w:val="24"/>
        </w:rPr>
      </w:pPr>
    </w:p>
    <w:p w14:paraId="4AD48755" w14:textId="77777777" w:rsidR="00C06269" w:rsidRPr="005308A8" w:rsidRDefault="00516616"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40" w:name="_Toc12991754"/>
      <w:r w:rsidRPr="005308A8">
        <w:rPr>
          <w:rFonts w:ascii="Times New Roman" w:eastAsia="微软雅黑" w:hAnsi="Times New Roman" w:hint="eastAsia"/>
          <w:b/>
          <w:bCs/>
          <w:sz w:val="24"/>
          <w:szCs w:val="24"/>
        </w:rPr>
        <w:t>6.2</w:t>
      </w:r>
      <w:r w:rsidR="00C06269" w:rsidRPr="005308A8">
        <w:rPr>
          <w:rFonts w:ascii="Times New Roman" w:eastAsia="微软雅黑" w:hAnsi="Times New Roman"/>
          <w:b/>
          <w:bCs/>
          <w:sz w:val="24"/>
          <w:szCs w:val="24"/>
        </w:rPr>
        <w:t xml:space="preserve"> </w:t>
      </w:r>
      <w:r w:rsidR="00C06269" w:rsidRPr="005308A8">
        <w:rPr>
          <w:rFonts w:ascii="Times New Roman" w:eastAsia="微软雅黑" w:hAnsi="Times New Roman" w:hint="eastAsia"/>
          <w:b/>
          <w:bCs/>
          <w:sz w:val="24"/>
          <w:szCs w:val="24"/>
        </w:rPr>
        <w:t>雪碧将把标志性绿瓶变全透明</w:t>
      </w:r>
      <w:r w:rsidR="00C06269" w:rsidRPr="005308A8">
        <w:rPr>
          <w:rFonts w:ascii="Times New Roman" w:eastAsia="微软雅黑" w:hAnsi="Times New Roman" w:hint="eastAsia"/>
          <w:b/>
          <w:bCs/>
          <w:sz w:val="24"/>
          <w:szCs w:val="24"/>
        </w:rPr>
        <w:t xml:space="preserve"> </w:t>
      </w:r>
      <w:r w:rsidR="00C06269" w:rsidRPr="005308A8">
        <w:rPr>
          <w:rFonts w:ascii="Times New Roman" w:eastAsia="微软雅黑" w:hAnsi="Times New Roman" w:hint="eastAsia"/>
          <w:b/>
          <w:bCs/>
          <w:sz w:val="24"/>
          <w:szCs w:val="24"/>
        </w:rPr>
        <w:t>采用</w:t>
      </w:r>
      <w:r w:rsidR="00C06269" w:rsidRPr="005308A8">
        <w:rPr>
          <w:rFonts w:ascii="Times New Roman" w:eastAsia="微软雅黑" w:hAnsi="Times New Roman" w:hint="eastAsia"/>
          <w:b/>
          <w:bCs/>
          <w:sz w:val="24"/>
          <w:szCs w:val="24"/>
        </w:rPr>
        <w:t>50%</w:t>
      </w:r>
      <w:r w:rsidR="00C06269" w:rsidRPr="005308A8">
        <w:rPr>
          <w:rFonts w:ascii="Times New Roman" w:eastAsia="微软雅黑" w:hAnsi="Times New Roman" w:hint="eastAsia"/>
          <w:b/>
          <w:bCs/>
          <w:sz w:val="24"/>
          <w:szCs w:val="24"/>
        </w:rPr>
        <w:t>可再生材料</w:t>
      </w:r>
      <w:bookmarkEnd w:id="240"/>
    </w:p>
    <w:p w14:paraId="5658B01A" w14:textId="77777777" w:rsidR="00C06269" w:rsidRPr="005308A8" w:rsidRDefault="00C06269" w:rsidP="008748C1">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来源：中国循环经济协会</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24</w:t>
      </w:r>
      <w:r w:rsidRPr="005308A8">
        <w:rPr>
          <w:rFonts w:ascii="Times New Roman" w:eastAsiaTheme="minorEastAsia" w:hAnsi="Times New Roman" w:hint="eastAsia"/>
          <w:sz w:val="24"/>
          <w:szCs w:val="24"/>
        </w:rPr>
        <w:t>日</w:t>
      </w:r>
    </w:p>
    <w:p w14:paraId="2368C8B0" w14:textId="77777777" w:rsidR="00C06269" w:rsidRPr="0005042F" w:rsidRDefault="00B94708" w:rsidP="008748C1">
      <w:pPr>
        <w:rPr>
          <w:rFonts w:ascii="宋体" w:hAnsi="宋体" w:cs="宋体"/>
          <w:color w:val="0000FF"/>
          <w:kern w:val="0"/>
          <w:u w:val="single"/>
        </w:rPr>
      </w:pPr>
      <w:hyperlink r:id="rId32" w:history="1">
        <w:r w:rsidR="004027A9" w:rsidRPr="0005042F">
          <w:rPr>
            <w:rFonts w:ascii="宋体" w:hAnsi="宋体" w:cs="宋体"/>
            <w:color w:val="0000FF"/>
            <w:kern w:val="0"/>
            <w:u w:val="single"/>
          </w:rPr>
          <w:t>http://www.chinacace.org/news/fieldsview?id=10719</w:t>
        </w:r>
      </w:hyperlink>
    </w:p>
    <w:p w14:paraId="05E7C95B" w14:textId="77777777" w:rsidR="004027A9" w:rsidRPr="005308A8" w:rsidRDefault="0005042F" w:rsidP="0005042F">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据英国《太阳报》报道，</w:t>
      </w:r>
      <w:r w:rsidR="004027A9" w:rsidRPr="005308A8">
        <w:rPr>
          <w:rFonts w:ascii="Times New Roman" w:eastAsiaTheme="minorEastAsia" w:hAnsi="Times New Roman" w:hint="eastAsia"/>
          <w:sz w:val="24"/>
          <w:szCs w:val="24"/>
        </w:rPr>
        <w:t>机械回收绿瓶再变为透明瓶子的过程困难，出于环保目的，</w:t>
      </w:r>
      <w:r w:rsidR="004027A9" w:rsidRPr="005308A8">
        <w:rPr>
          <w:rFonts w:ascii="Times New Roman" w:eastAsiaTheme="minorEastAsia" w:hAnsi="Times New Roman" w:hint="eastAsia"/>
          <w:sz w:val="24"/>
          <w:szCs w:val="24"/>
        </w:rPr>
        <w:t>9</w:t>
      </w:r>
      <w:r w:rsidR="004027A9" w:rsidRPr="005308A8">
        <w:rPr>
          <w:rFonts w:ascii="Times New Roman" w:eastAsiaTheme="minorEastAsia" w:hAnsi="Times New Roman" w:hint="eastAsia"/>
          <w:sz w:val="24"/>
          <w:szCs w:val="24"/>
        </w:rPr>
        <w:t>月开始，可口可乐公司决定，把标志性绿瓶子全换成更易回收的透明塑料瓶，而瓶子的尺寸不会变。总体来说，这些环保举措，大概能让这家饮料巨头少生成</w:t>
      </w:r>
      <w:r w:rsidR="004027A9" w:rsidRPr="005308A8">
        <w:rPr>
          <w:rFonts w:ascii="Times New Roman" w:eastAsiaTheme="minorEastAsia" w:hAnsi="Times New Roman" w:hint="eastAsia"/>
          <w:sz w:val="24"/>
          <w:szCs w:val="24"/>
        </w:rPr>
        <w:t>3</w:t>
      </w:r>
      <w:r w:rsidR="000B32B2">
        <w:rPr>
          <w:rFonts w:ascii="Times New Roman" w:eastAsiaTheme="minorEastAsia" w:hAnsi="Times New Roman"/>
          <w:sz w:val="24"/>
          <w:szCs w:val="24"/>
        </w:rPr>
        <w:t>,</w:t>
      </w:r>
      <w:r w:rsidR="004027A9" w:rsidRPr="005308A8">
        <w:rPr>
          <w:rFonts w:ascii="Times New Roman" w:eastAsiaTheme="minorEastAsia" w:hAnsi="Times New Roman" w:hint="eastAsia"/>
          <w:sz w:val="24"/>
          <w:szCs w:val="24"/>
        </w:rPr>
        <w:t>100</w:t>
      </w:r>
      <w:r w:rsidR="004027A9" w:rsidRPr="005308A8">
        <w:rPr>
          <w:rFonts w:ascii="Times New Roman" w:eastAsiaTheme="minorEastAsia" w:hAnsi="Times New Roman" w:hint="eastAsia"/>
          <w:sz w:val="24"/>
          <w:szCs w:val="24"/>
        </w:rPr>
        <w:t>吨塑料。</w:t>
      </w:r>
    </w:p>
    <w:p w14:paraId="28244B20" w14:textId="77777777" w:rsidR="00554427" w:rsidRDefault="00554427" w:rsidP="008748C1"/>
    <w:p w14:paraId="1362E4C4" w14:textId="77777777" w:rsidR="00554427" w:rsidRPr="005308A8" w:rsidRDefault="00554427"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41" w:name="_Toc12991755"/>
      <w:r w:rsidRPr="005308A8">
        <w:rPr>
          <w:rFonts w:ascii="Times New Roman" w:eastAsia="微软雅黑" w:hAnsi="Times New Roman" w:hint="eastAsia"/>
          <w:b/>
          <w:bCs/>
          <w:sz w:val="24"/>
          <w:szCs w:val="24"/>
        </w:rPr>
        <w:t>6.3</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住建部：</w:t>
      </w:r>
      <w:r w:rsidRPr="005308A8">
        <w:rPr>
          <w:rFonts w:ascii="Times New Roman" w:eastAsia="微软雅黑" w:hAnsi="Times New Roman" w:hint="eastAsia"/>
          <w:b/>
          <w:bCs/>
          <w:sz w:val="24"/>
          <w:szCs w:val="24"/>
        </w:rPr>
        <w:t>2020</w:t>
      </w:r>
      <w:r w:rsidRPr="005308A8">
        <w:rPr>
          <w:rFonts w:ascii="Times New Roman" w:eastAsia="微软雅黑" w:hAnsi="Times New Roman" w:hint="eastAsia"/>
          <w:b/>
          <w:bCs/>
          <w:sz w:val="24"/>
          <w:szCs w:val="24"/>
        </w:rPr>
        <w:t>年底</w:t>
      </w:r>
      <w:r w:rsidRPr="005308A8">
        <w:rPr>
          <w:rFonts w:ascii="Times New Roman" w:eastAsia="微软雅黑" w:hAnsi="Times New Roman" w:hint="eastAsia"/>
          <w:b/>
          <w:bCs/>
          <w:sz w:val="24"/>
          <w:szCs w:val="24"/>
        </w:rPr>
        <w:t>46</w:t>
      </w:r>
      <w:r w:rsidRPr="005308A8">
        <w:rPr>
          <w:rFonts w:ascii="Times New Roman" w:eastAsia="微软雅黑" w:hAnsi="Times New Roman" w:hint="eastAsia"/>
          <w:b/>
          <w:bCs/>
          <w:sz w:val="24"/>
          <w:szCs w:val="24"/>
        </w:rPr>
        <w:t>个重点城市要基本建成垃圾分类处理系统</w:t>
      </w:r>
      <w:bookmarkEnd w:id="241"/>
    </w:p>
    <w:p w14:paraId="53EEFA62" w14:textId="77777777" w:rsidR="00554427" w:rsidRPr="005308A8" w:rsidRDefault="00554427" w:rsidP="008748C1">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来源：新华网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28</w:t>
      </w:r>
      <w:r w:rsidRPr="005308A8">
        <w:rPr>
          <w:rFonts w:ascii="Times New Roman" w:eastAsiaTheme="minorEastAsia" w:hAnsi="Times New Roman" w:hint="eastAsia"/>
          <w:sz w:val="24"/>
          <w:szCs w:val="24"/>
        </w:rPr>
        <w:t>日</w:t>
      </w:r>
    </w:p>
    <w:p w14:paraId="120870E0" w14:textId="77777777" w:rsidR="0005042F" w:rsidRDefault="00B94708" w:rsidP="008748C1">
      <w:pPr>
        <w:rPr>
          <w:rFonts w:ascii="宋体" w:hAnsi="宋体" w:cs="宋体"/>
          <w:color w:val="0000FF"/>
          <w:kern w:val="0"/>
          <w:u w:val="single"/>
        </w:rPr>
      </w:pPr>
      <w:hyperlink r:id="rId33" w:history="1">
        <w:r w:rsidR="0005042F" w:rsidRPr="00E47867">
          <w:rPr>
            <w:rFonts w:ascii="宋体" w:hAnsi="宋体" w:cs="宋体"/>
            <w:color w:val="0000FF"/>
            <w:kern w:val="0"/>
            <w:u w:val="single"/>
          </w:rPr>
          <w:t>www.xinhuanet.com//house/2019-06-28/c_1124684651.htm</w:t>
        </w:r>
      </w:hyperlink>
    </w:p>
    <w:p w14:paraId="68DEEABC" w14:textId="412B5EF9" w:rsidR="0091718A" w:rsidRPr="005308A8" w:rsidRDefault="0091718A"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sz w:val="24"/>
          <w:szCs w:val="24"/>
        </w:rPr>
        <w:t>到</w:t>
      </w:r>
      <w:r w:rsidRPr="005308A8">
        <w:rPr>
          <w:rFonts w:ascii="Times New Roman" w:eastAsiaTheme="minorEastAsia" w:hAnsi="Times New Roman"/>
          <w:sz w:val="24"/>
          <w:szCs w:val="24"/>
        </w:rPr>
        <w:t>2020</w:t>
      </w:r>
      <w:r w:rsidRPr="005308A8">
        <w:rPr>
          <w:rFonts w:ascii="Times New Roman" w:eastAsiaTheme="minorEastAsia" w:hAnsi="Times New Roman"/>
          <w:sz w:val="24"/>
          <w:szCs w:val="24"/>
        </w:rPr>
        <w:t>年底，先行先试的</w:t>
      </w:r>
      <w:r w:rsidRPr="005308A8">
        <w:rPr>
          <w:rFonts w:ascii="Times New Roman" w:eastAsiaTheme="minorEastAsia" w:hAnsi="Times New Roman"/>
          <w:sz w:val="24"/>
          <w:szCs w:val="24"/>
        </w:rPr>
        <w:t>46</w:t>
      </w:r>
      <w:r w:rsidRPr="005308A8">
        <w:rPr>
          <w:rFonts w:ascii="Times New Roman" w:eastAsiaTheme="minorEastAsia" w:hAnsi="Times New Roman"/>
          <w:sz w:val="24"/>
          <w:szCs w:val="24"/>
        </w:rPr>
        <w:t>个重点城市，要基本建成垃圾分类处理系统</w:t>
      </w:r>
      <w:r w:rsidRPr="005308A8">
        <w:rPr>
          <w:rFonts w:ascii="Times New Roman" w:eastAsiaTheme="minorEastAsia" w:hAnsi="Times New Roman" w:hint="eastAsia"/>
          <w:sz w:val="24"/>
          <w:szCs w:val="24"/>
        </w:rPr>
        <w:t>。这</w:t>
      </w:r>
      <w:r w:rsidRPr="005308A8">
        <w:rPr>
          <w:rFonts w:ascii="Times New Roman" w:eastAsiaTheme="minorEastAsia" w:hAnsi="Times New Roman" w:hint="eastAsia"/>
          <w:sz w:val="24"/>
          <w:szCs w:val="24"/>
        </w:rPr>
        <w:t>46</w:t>
      </w:r>
      <w:r w:rsidR="00464DE8">
        <w:rPr>
          <w:rFonts w:ascii="Times New Roman" w:eastAsiaTheme="minorEastAsia" w:hAnsi="Times New Roman" w:hint="eastAsia"/>
          <w:sz w:val="24"/>
          <w:szCs w:val="24"/>
        </w:rPr>
        <w:t>个重点城市包括：北京、天津、上海、重庆、石家庄、邯郸、太原、呼和浩特、沈阳、大连、长春、哈尔滨、南京、苏州、杭州、宁波、合肥、铜陵、福州、厦门、南昌、宜春、郑州、济南、泰安、青岛、武汉、宜昌、长沙、广州、深圳、南宁、海口、成都、广元、德阳、贵阳、昆明、</w:t>
      </w:r>
      <w:r w:rsidRPr="005308A8">
        <w:rPr>
          <w:rFonts w:ascii="Times New Roman" w:eastAsiaTheme="minorEastAsia" w:hAnsi="Times New Roman" w:hint="eastAsia"/>
          <w:sz w:val="24"/>
          <w:szCs w:val="24"/>
        </w:rPr>
        <w:t>拉</w:t>
      </w:r>
      <w:r w:rsidR="00464DE8">
        <w:rPr>
          <w:rFonts w:ascii="Times New Roman" w:eastAsiaTheme="minorEastAsia" w:hAnsi="Times New Roman" w:hint="eastAsia"/>
          <w:sz w:val="24"/>
          <w:szCs w:val="24"/>
        </w:rPr>
        <w:t>萨、日喀则、西安、咸阳、兰州、西宁、银川、</w:t>
      </w:r>
      <w:r w:rsidRPr="005308A8">
        <w:rPr>
          <w:rFonts w:ascii="Times New Roman" w:eastAsiaTheme="minorEastAsia" w:hAnsi="Times New Roman" w:hint="eastAsia"/>
          <w:sz w:val="24"/>
          <w:szCs w:val="24"/>
        </w:rPr>
        <w:t>乌鲁木齐市。</w:t>
      </w:r>
    </w:p>
    <w:p w14:paraId="4AE01253" w14:textId="77777777" w:rsidR="004027A9" w:rsidRDefault="004027A9" w:rsidP="008748C1">
      <w:pPr>
        <w:rPr>
          <w:sz w:val="24"/>
          <w:szCs w:val="24"/>
        </w:rPr>
      </w:pPr>
    </w:p>
    <w:p w14:paraId="112BE6CD" w14:textId="77777777" w:rsidR="004027A9" w:rsidRDefault="004027A9" w:rsidP="008748C1">
      <w:pPr>
        <w:rPr>
          <w:sz w:val="24"/>
          <w:szCs w:val="24"/>
        </w:rPr>
      </w:pPr>
    </w:p>
    <w:p w14:paraId="5C42087C" w14:textId="77777777" w:rsidR="00C761A9" w:rsidRPr="005308A8" w:rsidRDefault="00516616"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42" w:name="_Toc12991756"/>
      <w:r w:rsidRPr="005308A8">
        <w:rPr>
          <w:rFonts w:ascii="Times New Roman" w:eastAsia="微软雅黑" w:hAnsi="Times New Roman" w:hint="eastAsia"/>
          <w:b/>
          <w:bCs/>
          <w:sz w:val="24"/>
          <w:szCs w:val="24"/>
        </w:rPr>
        <w:lastRenderedPageBreak/>
        <w:t>6.</w:t>
      </w:r>
      <w:r w:rsidR="00554427" w:rsidRPr="005308A8">
        <w:rPr>
          <w:rFonts w:ascii="Times New Roman" w:eastAsia="微软雅黑" w:hAnsi="Times New Roman" w:hint="eastAsia"/>
          <w:b/>
          <w:bCs/>
          <w:sz w:val="24"/>
          <w:szCs w:val="24"/>
        </w:rPr>
        <w:t>4</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世界卫生组织：</w:t>
      </w:r>
      <w:r w:rsidRPr="005308A8">
        <w:rPr>
          <w:rFonts w:ascii="Times New Roman" w:eastAsia="微软雅黑" w:hAnsi="Times New Roman" w:hint="eastAsia"/>
          <w:b/>
          <w:bCs/>
          <w:sz w:val="24"/>
          <w:szCs w:val="24"/>
        </w:rPr>
        <w:t>2015</w:t>
      </w:r>
      <w:r w:rsidRPr="005308A8">
        <w:rPr>
          <w:rFonts w:ascii="Times New Roman" w:eastAsia="微软雅黑" w:hAnsi="Times New Roman" w:hint="eastAsia"/>
          <w:b/>
          <w:bCs/>
          <w:sz w:val="24"/>
          <w:szCs w:val="24"/>
        </w:rPr>
        <w:t>—</w:t>
      </w:r>
      <w:r w:rsidRPr="005308A8">
        <w:rPr>
          <w:rFonts w:ascii="Times New Roman" w:eastAsia="微软雅黑" w:hAnsi="Times New Roman" w:hint="eastAsia"/>
          <w:b/>
          <w:bCs/>
          <w:sz w:val="24"/>
          <w:szCs w:val="24"/>
        </w:rPr>
        <w:t>2019</w:t>
      </w:r>
      <w:r w:rsidR="00CD444B" w:rsidRPr="005308A8">
        <w:rPr>
          <w:rFonts w:ascii="Times New Roman" w:eastAsia="微软雅黑" w:hAnsi="Times New Roman" w:hint="eastAsia"/>
          <w:b/>
          <w:bCs/>
          <w:sz w:val="24"/>
          <w:szCs w:val="24"/>
        </w:rPr>
        <w:t>很有可能是史上最热五年</w:t>
      </w:r>
      <w:bookmarkEnd w:id="242"/>
    </w:p>
    <w:p w14:paraId="6C4C57DC" w14:textId="77777777" w:rsidR="00CD444B" w:rsidRPr="005308A8" w:rsidRDefault="00CD444B" w:rsidP="008748C1">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来源：新华社</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29</w:t>
      </w:r>
      <w:r w:rsidRPr="005308A8">
        <w:rPr>
          <w:rFonts w:ascii="Times New Roman" w:eastAsiaTheme="minorEastAsia" w:hAnsi="Times New Roman" w:hint="eastAsia"/>
          <w:sz w:val="24"/>
          <w:szCs w:val="24"/>
        </w:rPr>
        <w:t>日</w:t>
      </w:r>
    </w:p>
    <w:p w14:paraId="47D37275" w14:textId="344FCF3E" w:rsidR="00CD444B" w:rsidRPr="0005042F" w:rsidRDefault="00B94708" w:rsidP="008748C1">
      <w:pPr>
        <w:rPr>
          <w:rFonts w:ascii="宋体" w:hAnsi="宋体" w:cs="宋体"/>
          <w:color w:val="0000FF"/>
          <w:kern w:val="0"/>
          <w:u w:val="single"/>
        </w:rPr>
      </w:pPr>
      <w:hyperlink r:id="rId34" w:history="1">
        <w:r w:rsidR="00CD444B" w:rsidRPr="003D771C">
          <w:rPr>
            <w:rFonts w:ascii="宋体" w:hAnsi="宋体" w:cs="宋体"/>
            <w:color w:val="0000FF"/>
            <w:kern w:val="0"/>
            <w:u w:val="single"/>
          </w:rPr>
          <w:t>http://www.xinhuanet.com/2019-06/29/c_1124687977.htm</w:t>
        </w:r>
      </w:hyperlink>
    </w:p>
    <w:p w14:paraId="15DABCC3" w14:textId="77777777" w:rsidR="00CD444B" w:rsidRPr="005308A8" w:rsidRDefault="00CD444B"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sz w:val="24"/>
          <w:szCs w:val="24"/>
        </w:rPr>
        <w:t>世界气象组织</w:t>
      </w:r>
      <w:r w:rsidRPr="005308A8">
        <w:rPr>
          <w:rFonts w:ascii="Times New Roman" w:eastAsiaTheme="minorEastAsia" w:hAnsi="Times New Roman"/>
          <w:sz w:val="24"/>
          <w:szCs w:val="24"/>
        </w:rPr>
        <w:t>28</w:t>
      </w:r>
      <w:r w:rsidRPr="005308A8">
        <w:rPr>
          <w:rFonts w:ascii="Times New Roman" w:eastAsiaTheme="minorEastAsia" w:hAnsi="Times New Roman"/>
          <w:sz w:val="24"/>
          <w:szCs w:val="24"/>
        </w:rPr>
        <w:t>日说，当前全球温室气体浓度仍在不断上升并导致气温升高和海洋酸化，</w:t>
      </w:r>
      <w:r w:rsidRPr="005308A8">
        <w:rPr>
          <w:rFonts w:ascii="Times New Roman" w:eastAsiaTheme="minorEastAsia" w:hAnsi="Times New Roman"/>
          <w:sz w:val="24"/>
          <w:szCs w:val="24"/>
        </w:rPr>
        <w:t>2015</w:t>
      </w:r>
      <w:r w:rsidRPr="005308A8">
        <w:rPr>
          <w:rFonts w:ascii="Times New Roman" w:eastAsiaTheme="minorEastAsia" w:hAnsi="Times New Roman"/>
          <w:sz w:val="24"/>
          <w:szCs w:val="24"/>
        </w:rPr>
        <w:t>年至</w:t>
      </w:r>
      <w:r w:rsidRPr="005308A8">
        <w:rPr>
          <w:rFonts w:ascii="Times New Roman" w:eastAsiaTheme="minorEastAsia" w:hAnsi="Times New Roman"/>
          <w:sz w:val="24"/>
          <w:szCs w:val="24"/>
        </w:rPr>
        <w:t>2019</w:t>
      </w:r>
      <w:r w:rsidRPr="005308A8">
        <w:rPr>
          <w:rFonts w:ascii="Times New Roman" w:eastAsiaTheme="minorEastAsia" w:hAnsi="Times New Roman"/>
          <w:sz w:val="24"/>
          <w:szCs w:val="24"/>
        </w:rPr>
        <w:t>年很有可能成为有气温记录以来的最热</w:t>
      </w:r>
      <w:r w:rsidRPr="005308A8">
        <w:rPr>
          <w:rFonts w:ascii="Times New Roman" w:eastAsiaTheme="minorEastAsia" w:hAnsi="Times New Roman"/>
          <w:sz w:val="24"/>
          <w:szCs w:val="24"/>
        </w:rPr>
        <w:t>5</w:t>
      </w:r>
      <w:r w:rsidRPr="005308A8">
        <w:rPr>
          <w:rFonts w:ascii="Times New Roman" w:eastAsiaTheme="minorEastAsia" w:hAnsi="Times New Roman"/>
          <w:sz w:val="24"/>
          <w:szCs w:val="24"/>
        </w:rPr>
        <w:t>年。全球温室气体的浓度仍在不断升高，二氧化碳能够在空气和海洋中存在数百年之久，持续导致气温升高和海洋酸化。</w:t>
      </w:r>
    </w:p>
    <w:p w14:paraId="0388388B" w14:textId="77777777" w:rsidR="00C761A9" w:rsidRPr="005308A8" w:rsidRDefault="00CD444B"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sz w:val="24"/>
          <w:szCs w:val="24"/>
        </w:rPr>
        <w:t>而城市化让问题加剧，由此造成的健康风险包括中暑、脱水、心血管疾病等</w:t>
      </w:r>
      <w:r w:rsidR="00180387">
        <w:rPr>
          <w:rFonts w:ascii="Times New Roman" w:eastAsiaTheme="minorEastAsia" w:hAnsi="Times New Roman" w:hint="eastAsia"/>
          <w:sz w:val="24"/>
          <w:szCs w:val="24"/>
        </w:rPr>
        <w:t>。</w:t>
      </w:r>
    </w:p>
    <w:p w14:paraId="1BEDECB6" w14:textId="77777777" w:rsidR="008D0BFA" w:rsidRDefault="008D0BFA" w:rsidP="008748C1">
      <w:pPr>
        <w:rPr>
          <w:sz w:val="24"/>
          <w:szCs w:val="24"/>
        </w:rPr>
      </w:pPr>
    </w:p>
    <w:p w14:paraId="119ECF26" w14:textId="77777777" w:rsidR="0091718A" w:rsidRDefault="0091718A" w:rsidP="008748C1">
      <w:pPr>
        <w:rPr>
          <w:sz w:val="24"/>
          <w:szCs w:val="24"/>
        </w:rPr>
      </w:pPr>
    </w:p>
    <w:p w14:paraId="147D8DCB" w14:textId="77777777" w:rsidR="0091718A" w:rsidRDefault="0091718A" w:rsidP="008748C1">
      <w:pPr>
        <w:rPr>
          <w:sz w:val="24"/>
          <w:szCs w:val="24"/>
        </w:rPr>
      </w:pPr>
    </w:p>
    <w:p w14:paraId="2FB565EF" w14:textId="77777777" w:rsidR="0091718A" w:rsidRDefault="0091718A" w:rsidP="008748C1">
      <w:pPr>
        <w:rPr>
          <w:sz w:val="24"/>
          <w:szCs w:val="24"/>
        </w:rPr>
      </w:pPr>
    </w:p>
    <w:p w14:paraId="5D145CB6" w14:textId="77777777" w:rsidR="0091718A" w:rsidRDefault="0091718A" w:rsidP="008748C1">
      <w:pPr>
        <w:rPr>
          <w:sz w:val="24"/>
          <w:szCs w:val="24"/>
        </w:rPr>
      </w:pPr>
    </w:p>
    <w:p w14:paraId="7135989E" w14:textId="77777777" w:rsidR="0091718A" w:rsidRDefault="0091718A" w:rsidP="008748C1">
      <w:pPr>
        <w:rPr>
          <w:sz w:val="24"/>
          <w:szCs w:val="24"/>
        </w:rPr>
      </w:pPr>
    </w:p>
    <w:p w14:paraId="302CD1D2" w14:textId="77777777" w:rsidR="0091718A" w:rsidRDefault="0091718A" w:rsidP="008748C1">
      <w:pPr>
        <w:rPr>
          <w:sz w:val="24"/>
          <w:szCs w:val="24"/>
        </w:rPr>
      </w:pPr>
    </w:p>
    <w:p w14:paraId="427A38D6" w14:textId="77777777" w:rsidR="0091718A" w:rsidRDefault="0091718A" w:rsidP="008748C1">
      <w:pPr>
        <w:rPr>
          <w:sz w:val="24"/>
          <w:szCs w:val="24"/>
        </w:rPr>
      </w:pPr>
    </w:p>
    <w:p w14:paraId="65E33186" w14:textId="77777777" w:rsidR="0091718A" w:rsidRDefault="0091718A" w:rsidP="008748C1">
      <w:pPr>
        <w:rPr>
          <w:sz w:val="24"/>
          <w:szCs w:val="24"/>
        </w:rPr>
      </w:pPr>
    </w:p>
    <w:p w14:paraId="57EFBBF8" w14:textId="77777777" w:rsidR="0091718A" w:rsidRDefault="0091718A" w:rsidP="008748C1">
      <w:pPr>
        <w:rPr>
          <w:sz w:val="24"/>
          <w:szCs w:val="24"/>
        </w:rPr>
      </w:pPr>
    </w:p>
    <w:p w14:paraId="230AEE37" w14:textId="77777777" w:rsidR="0091718A" w:rsidRDefault="0091718A" w:rsidP="008748C1">
      <w:pPr>
        <w:rPr>
          <w:sz w:val="24"/>
          <w:szCs w:val="24"/>
        </w:rPr>
      </w:pPr>
    </w:p>
    <w:p w14:paraId="756174A4" w14:textId="77777777" w:rsidR="0091718A" w:rsidRDefault="0091718A" w:rsidP="008748C1">
      <w:pPr>
        <w:rPr>
          <w:sz w:val="24"/>
          <w:szCs w:val="24"/>
        </w:rPr>
      </w:pPr>
    </w:p>
    <w:p w14:paraId="36C4AE6A" w14:textId="77777777" w:rsidR="0091718A" w:rsidRDefault="0091718A" w:rsidP="008748C1">
      <w:pPr>
        <w:rPr>
          <w:sz w:val="24"/>
          <w:szCs w:val="24"/>
        </w:rPr>
      </w:pPr>
    </w:p>
    <w:p w14:paraId="3263F5A5" w14:textId="77777777" w:rsidR="0091718A" w:rsidRDefault="0091718A" w:rsidP="008748C1">
      <w:pPr>
        <w:rPr>
          <w:sz w:val="24"/>
          <w:szCs w:val="24"/>
        </w:rPr>
      </w:pPr>
    </w:p>
    <w:p w14:paraId="3FD38C50" w14:textId="77777777" w:rsidR="0091718A" w:rsidRDefault="0091718A" w:rsidP="008748C1">
      <w:pPr>
        <w:rPr>
          <w:sz w:val="24"/>
          <w:szCs w:val="24"/>
        </w:rPr>
      </w:pPr>
    </w:p>
    <w:p w14:paraId="31BABCF1" w14:textId="77777777" w:rsidR="0091718A" w:rsidRDefault="0091718A" w:rsidP="008748C1">
      <w:pPr>
        <w:rPr>
          <w:sz w:val="24"/>
          <w:szCs w:val="24"/>
        </w:rPr>
      </w:pPr>
    </w:p>
    <w:p w14:paraId="63EF4842" w14:textId="77777777" w:rsidR="002121FD" w:rsidRDefault="002121FD" w:rsidP="008748C1">
      <w:pPr>
        <w:rPr>
          <w:sz w:val="24"/>
          <w:szCs w:val="24"/>
        </w:rPr>
      </w:pPr>
    </w:p>
    <w:p w14:paraId="6DB3FC97" w14:textId="77777777" w:rsidR="00DE6DFC" w:rsidRDefault="00DE6DFC" w:rsidP="008748C1">
      <w:pPr>
        <w:rPr>
          <w:sz w:val="24"/>
          <w:szCs w:val="24"/>
        </w:rPr>
        <w:sectPr w:rsidR="00DE6DFC" w:rsidSect="004A65E3">
          <w:headerReference w:type="default" r:id="rId35"/>
          <w:pgSz w:w="11906" w:h="16838" w:code="9"/>
          <w:pgMar w:top="1440" w:right="1418" w:bottom="1440" w:left="1418" w:header="567" w:footer="851" w:gutter="0"/>
          <w:cols w:space="720"/>
          <w:docGrid w:type="linesAndChars" w:linePitch="312"/>
        </w:sectPr>
      </w:pPr>
    </w:p>
    <w:p w14:paraId="2CEE2D49" w14:textId="77777777" w:rsidR="008F7548" w:rsidRDefault="008F7548" w:rsidP="0068040D">
      <w:pPr>
        <w:pStyle w:val="ListParagraph1"/>
        <w:numPr>
          <w:ilvl w:val="0"/>
          <w:numId w:val="2"/>
        </w:numPr>
        <w:spacing w:beforeLines="50" w:before="156"/>
        <w:ind w:firstLineChars="0"/>
        <w:outlineLvl w:val="0"/>
        <w:rPr>
          <w:rFonts w:ascii="Times New Roman" w:eastAsia="微软雅黑" w:hAnsi="Times New Roman"/>
          <w:sz w:val="28"/>
          <w:szCs w:val="28"/>
        </w:rPr>
      </w:pPr>
      <w:bookmarkStart w:id="243" w:name="_Toc507524004"/>
      <w:bookmarkStart w:id="244" w:name="_Toc510184262"/>
      <w:bookmarkStart w:id="245" w:name="_Toc511742991"/>
      <w:bookmarkStart w:id="246" w:name="_Toc511761796"/>
      <w:bookmarkStart w:id="247" w:name="_Toc511762155"/>
      <w:bookmarkStart w:id="248" w:name="_Toc513054416"/>
      <w:bookmarkStart w:id="249" w:name="_Toc513380905"/>
      <w:bookmarkStart w:id="250" w:name="_Toc514264436"/>
      <w:bookmarkStart w:id="251" w:name="_Toc507524005"/>
      <w:bookmarkStart w:id="252" w:name="_Toc510184263"/>
      <w:bookmarkStart w:id="253" w:name="_Toc511742992"/>
      <w:bookmarkStart w:id="254" w:name="_Toc511761797"/>
      <w:bookmarkStart w:id="255" w:name="_Toc511762156"/>
      <w:bookmarkStart w:id="256" w:name="_Toc513054417"/>
      <w:bookmarkStart w:id="257" w:name="_Toc513380906"/>
      <w:bookmarkStart w:id="258" w:name="_Toc514264437"/>
      <w:bookmarkStart w:id="259" w:name="_Toc519451828"/>
      <w:bookmarkStart w:id="260" w:name="_Toc1299175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87286">
        <w:rPr>
          <w:rFonts w:ascii="Times New Roman" w:eastAsia="微软雅黑" w:hAnsi="Times New Roman"/>
          <w:sz w:val="28"/>
          <w:szCs w:val="28"/>
        </w:rPr>
        <w:lastRenderedPageBreak/>
        <w:t>其他</w:t>
      </w:r>
      <w:bookmarkEnd w:id="259"/>
      <w:bookmarkEnd w:id="260"/>
    </w:p>
    <w:p w14:paraId="484C09E2" w14:textId="77777777" w:rsidR="00C1119B" w:rsidRPr="005308A8" w:rsidRDefault="00C1119B"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61" w:name="_Toc12991758"/>
      <w:r w:rsidRPr="005308A8">
        <w:rPr>
          <w:rFonts w:ascii="Times New Roman" w:eastAsia="微软雅黑" w:hAnsi="Times New Roman" w:hint="eastAsia"/>
          <w:b/>
          <w:bCs/>
          <w:sz w:val="24"/>
          <w:szCs w:val="24"/>
        </w:rPr>
        <w:t>7.1</w:t>
      </w:r>
      <w:r w:rsidRPr="005308A8">
        <w:rPr>
          <w:rFonts w:ascii="Times New Roman" w:eastAsia="微软雅黑" w:hAnsi="Times New Roman" w:hint="eastAsia"/>
          <w:b/>
          <w:bCs/>
          <w:sz w:val="24"/>
          <w:szCs w:val="24"/>
        </w:rPr>
        <w:t>发改委：允许租赁房屋常住人口在城市公共户口落户</w:t>
      </w:r>
      <w:bookmarkEnd w:id="261"/>
    </w:p>
    <w:p w14:paraId="2823FE11" w14:textId="77777777" w:rsidR="00C1119B" w:rsidRPr="005308A8" w:rsidRDefault="00C1119B" w:rsidP="005308A8">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来源：观察者网</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17</w:t>
      </w:r>
      <w:r w:rsidRPr="005308A8">
        <w:rPr>
          <w:rFonts w:ascii="Times New Roman" w:eastAsiaTheme="minorEastAsia" w:hAnsi="Times New Roman" w:hint="eastAsia"/>
          <w:sz w:val="24"/>
          <w:szCs w:val="24"/>
        </w:rPr>
        <w:t>日</w:t>
      </w:r>
    </w:p>
    <w:p w14:paraId="07D69949" w14:textId="77777777" w:rsidR="00C1119B" w:rsidRPr="0005042F" w:rsidRDefault="00B94708" w:rsidP="005308A8">
      <w:pPr>
        <w:rPr>
          <w:rFonts w:ascii="宋体" w:hAnsi="宋体" w:cs="宋体"/>
          <w:color w:val="0000FF"/>
          <w:kern w:val="0"/>
          <w:u w:val="single"/>
        </w:rPr>
      </w:pPr>
      <w:hyperlink r:id="rId36" w:history="1">
        <w:r w:rsidR="00041AC4" w:rsidRPr="0005042F">
          <w:rPr>
            <w:rFonts w:ascii="宋体" w:hAnsi="宋体" w:cs="宋体"/>
            <w:color w:val="0000FF"/>
            <w:kern w:val="0"/>
            <w:u w:val="single"/>
          </w:rPr>
          <w:t>http://n.cztv.com/news/13216114.html</w:t>
        </w:r>
      </w:hyperlink>
    </w:p>
    <w:p w14:paraId="4EC34775" w14:textId="77777777" w:rsidR="00041AC4" w:rsidRDefault="00041AC4" w:rsidP="00143FAA">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国家发改委</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17</w:t>
      </w:r>
      <w:r w:rsidRPr="005308A8">
        <w:rPr>
          <w:rFonts w:ascii="Times New Roman" w:eastAsiaTheme="minorEastAsia" w:hAnsi="Times New Roman" w:hint="eastAsia"/>
          <w:sz w:val="24"/>
          <w:szCs w:val="24"/>
        </w:rPr>
        <w:t>日表示，要进一步深化户籍制度改革，打通在城镇稳定就业居住</w:t>
      </w:r>
      <w:r w:rsidRPr="005308A8">
        <w:rPr>
          <w:rFonts w:ascii="Times New Roman" w:eastAsiaTheme="minorEastAsia" w:hAnsi="Times New Roman" w:hint="eastAsia"/>
          <w:sz w:val="24"/>
          <w:szCs w:val="24"/>
        </w:rPr>
        <w:t>5</w:t>
      </w:r>
      <w:r w:rsidRPr="005308A8">
        <w:rPr>
          <w:rFonts w:ascii="Times New Roman" w:eastAsiaTheme="minorEastAsia" w:hAnsi="Times New Roman" w:hint="eastAsia"/>
          <w:sz w:val="24"/>
          <w:szCs w:val="24"/>
        </w:rPr>
        <w:t>年以上和举家迁徙的农业转移人口等重点群体的落户通道，积极推进建档立卡农村贫困人口落户，允许租赁房屋的常住人口在城市公共户口落户，确保有意愿、有能力、有条件的农业转移人口在城市应落尽落、便捷落户。</w:t>
      </w:r>
    </w:p>
    <w:p w14:paraId="3499275A" w14:textId="77777777" w:rsidR="00143FAA" w:rsidRPr="00143FAA" w:rsidRDefault="00143FAA" w:rsidP="00143FAA">
      <w:pPr>
        <w:ind w:firstLineChars="200" w:firstLine="480"/>
        <w:rPr>
          <w:rFonts w:ascii="Times New Roman" w:eastAsiaTheme="minorEastAsia" w:hAnsi="Times New Roman"/>
          <w:sz w:val="24"/>
          <w:szCs w:val="24"/>
        </w:rPr>
      </w:pPr>
    </w:p>
    <w:p w14:paraId="728764FC" w14:textId="77777777" w:rsidR="00C2010A" w:rsidRPr="005308A8" w:rsidRDefault="00C2010A" w:rsidP="005308A8">
      <w:pPr>
        <w:pStyle w:val="ListParagraph1"/>
        <w:spacing w:beforeLines="50" w:before="156"/>
        <w:ind w:left="567" w:firstLineChars="0" w:hanging="567"/>
        <w:outlineLvl w:val="1"/>
        <w:rPr>
          <w:rFonts w:ascii="Times New Roman" w:eastAsia="微软雅黑" w:hAnsi="Times New Roman"/>
          <w:b/>
          <w:bCs/>
          <w:sz w:val="24"/>
          <w:szCs w:val="24"/>
        </w:rPr>
      </w:pPr>
      <w:bookmarkStart w:id="262" w:name="_Toc12991759"/>
      <w:r w:rsidRPr="005308A8">
        <w:rPr>
          <w:rFonts w:ascii="Times New Roman" w:eastAsia="微软雅黑" w:hAnsi="Times New Roman" w:hint="eastAsia"/>
          <w:b/>
          <w:bCs/>
          <w:sz w:val="24"/>
          <w:szCs w:val="24"/>
        </w:rPr>
        <w:t>7.3</w:t>
      </w:r>
      <w:r w:rsidRPr="005308A8">
        <w:rPr>
          <w:rFonts w:ascii="Times New Roman" w:eastAsia="微软雅黑" w:hAnsi="Times New Roman"/>
          <w:b/>
          <w:bCs/>
          <w:sz w:val="24"/>
          <w:szCs w:val="24"/>
        </w:rPr>
        <w:t xml:space="preserve"> </w:t>
      </w:r>
      <w:r w:rsidRPr="005308A8">
        <w:rPr>
          <w:rFonts w:ascii="Times New Roman" w:eastAsia="微软雅黑" w:hAnsi="Times New Roman" w:hint="eastAsia"/>
          <w:b/>
          <w:bCs/>
          <w:sz w:val="24"/>
          <w:szCs w:val="24"/>
        </w:rPr>
        <w:t>医疗期满解除劳动合同，经济补偿基数如何确定？</w:t>
      </w:r>
      <w:bookmarkEnd w:id="262"/>
    </w:p>
    <w:p w14:paraId="4F3A07B7" w14:textId="77777777" w:rsidR="00C2010A" w:rsidRPr="005308A8" w:rsidRDefault="00C2010A" w:rsidP="00C2010A">
      <w:pPr>
        <w:rPr>
          <w:rFonts w:ascii="Times New Roman" w:eastAsiaTheme="minorEastAsia" w:hAnsi="Times New Roman"/>
          <w:sz w:val="24"/>
          <w:szCs w:val="24"/>
        </w:rPr>
      </w:pPr>
      <w:r w:rsidRPr="005308A8">
        <w:rPr>
          <w:rFonts w:ascii="Times New Roman" w:eastAsiaTheme="minorEastAsia" w:hAnsi="Times New Roman" w:hint="eastAsia"/>
          <w:sz w:val="24"/>
          <w:szCs w:val="24"/>
        </w:rPr>
        <w:t>来源：工人在线</w:t>
      </w:r>
      <w:r w:rsidRPr="005308A8">
        <w:rPr>
          <w:rFonts w:ascii="Times New Roman" w:eastAsiaTheme="minorEastAsia" w:hAnsi="Times New Roman" w:hint="eastAsia"/>
          <w:sz w:val="24"/>
          <w:szCs w:val="24"/>
        </w:rPr>
        <w:t xml:space="preserve"> </w:t>
      </w:r>
      <w:r w:rsidRPr="005308A8">
        <w:rPr>
          <w:rFonts w:ascii="Times New Roman" w:eastAsiaTheme="minorEastAsia" w:hAnsi="Times New Roman"/>
          <w:sz w:val="24"/>
          <w:szCs w:val="24"/>
        </w:rPr>
        <w:t xml:space="preserve">   </w:t>
      </w:r>
      <w:r w:rsidRPr="005308A8">
        <w:rPr>
          <w:rFonts w:ascii="Times New Roman" w:eastAsiaTheme="minorEastAsia" w:hAnsi="Times New Roman" w:hint="eastAsia"/>
          <w:sz w:val="24"/>
          <w:szCs w:val="24"/>
        </w:rPr>
        <w:t>日期：</w:t>
      </w:r>
      <w:r w:rsidRPr="005308A8">
        <w:rPr>
          <w:rFonts w:ascii="Times New Roman" w:eastAsiaTheme="minorEastAsia" w:hAnsi="Times New Roman" w:hint="eastAsia"/>
          <w:sz w:val="24"/>
          <w:szCs w:val="24"/>
        </w:rPr>
        <w:t>6</w:t>
      </w:r>
      <w:r w:rsidRPr="005308A8">
        <w:rPr>
          <w:rFonts w:ascii="Times New Roman" w:eastAsiaTheme="minorEastAsia" w:hAnsi="Times New Roman" w:hint="eastAsia"/>
          <w:sz w:val="24"/>
          <w:szCs w:val="24"/>
        </w:rPr>
        <w:t>月</w:t>
      </w:r>
      <w:r w:rsidRPr="005308A8">
        <w:rPr>
          <w:rFonts w:ascii="Times New Roman" w:eastAsiaTheme="minorEastAsia" w:hAnsi="Times New Roman" w:hint="eastAsia"/>
          <w:sz w:val="24"/>
          <w:szCs w:val="24"/>
        </w:rPr>
        <w:t>25</w:t>
      </w:r>
      <w:r w:rsidRPr="005308A8">
        <w:rPr>
          <w:rFonts w:ascii="Times New Roman" w:eastAsiaTheme="minorEastAsia" w:hAnsi="Times New Roman" w:hint="eastAsia"/>
          <w:sz w:val="24"/>
          <w:szCs w:val="24"/>
        </w:rPr>
        <w:t>日</w:t>
      </w:r>
    </w:p>
    <w:p w14:paraId="0046CE2D" w14:textId="3015E5A8" w:rsidR="00C2010A" w:rsidRPr="0005042F" w:rsidRDefault="00B94708" w:rsidP="00C2010A">
      <w:pPr>
        <w:rPr>
          <w:rFonts w:ascii="宋体" w:hAnsi="宋体" w:cs="宋体"/>
          <w:color w:val="0000FF"/>
          <w:kern w:val="0"/>
          <w:u w:val="single"/>
        </w:rPr>
      </w:pPr>
      <w:hyperlink r:id="rId37" w:history="1">
        <w:r w:rsidR="00C2010A" w:rsidRPr="003D771C">
          <w:rPr>
            <w:rFonts w:ascii="宋体" w:hAnsi="宋体" w:cs="宋体"/>
            <w:color w:val="0000FF"/>
            <w:kern w:val="0"/>
            <w:u w:val="single"/>
          </w:rPr>
          <w:t>http://www.grzx.com.cn/news/wq/201906/t20190625_1005286.htm</w:t>
        </w:r>
      </w:hyperlink>
    </w:p>
    <w:p w14:paraId="37604DE5" w14:textId="77777777" w:rsidR="00C2010A" w:rsidRPr="005308A8" w:rsidRDefault="00C2010A" w:rsidP="0005042F">
      <w:pPr>
        <w:ind w:firstLineChars="200" w:firstLine="480"/>
        <w:rPr>
          <w:rFonts w:ascii="Times New Roman" w:eastAsiaTheme="minorEastAsia" w:hAnsi="Times New Roman"/>
          <w:sz w:val="24"/>
          <w:szCs w:val="24"/>
        </w:rPr>
      </w:pPr>
      <w:r w:rsidRPr="005308A8">
        <w:rPr>
          <w:rFonts w:ascii="Times New Roman" w:eastAsiaTheme="minorEastAsia" w:hAnsi="Times New Roman" w:hint="eastAsia"/>
          <w:sz w:val="24"/>
          <w:szCs w:val="24"/>
        </w:rPr>
        <w:t>员工医疗期满后，不能从事原工作，也不能从事公司另外安排的工作，同公司解除劳动合同。在计算经济补偿金基数时，是否扣除医疗期工资是经常发生分歧的地方。</w:t>
      </w:r>
    </w:p>
    <w:p w14:paraId="33C3507C" w14:textId="77777777" w:rsidR="00464DE8" w:rsidRDefault="00C2010A" w:rsidP="00464DE8">
      <w:pPr>
        <w:rPr>
          <w:rFonts w:ascii="Times New Roman" w:eastAsiaTheme="minorEastAsia" w:hAnsi="Times New Roman"/>
          <w:sz w:val="24"/>
          <w:szCs w:val="24"/>
        </w:rPr>
      </w:pPr>
      <w:r w:rsidRPr="005308A8">
        <w:rPr>
          <w:rFonts w:ascii="Times New Roman" w:eastAsiaTheme="minorEastAsia" w:hAnsi="Times New Roman" w:hint="eastAsia"/>
          <w:sz w:val="24"/>
          <w:szCs w:val="24"/>
        </w:rPr>
        <w:t>实践中</w:t>
      </w:r>
      <w:bookmarkStart w:id="263" w:name="_GoBack"/>
      <w:bookmarkEnd w:id="263"/>
      <w:r w:rsidRPr="005308A8">
        <w:rPr>
          <w:rFonts w:ascii="Times New Roman" w:eastAsiaTheme="minorEastAsia" w:hAnsi="Times New Roman" w:hint="eastAsia"/>
          <w:sz w:val="24"/>
          <w:szCs w:val="24"/>
        </w:rPr>
        <w:t>，对该问题有两种观点：</w:t>
      </w:r>
    </w:p>
    <w:p w14:paraId="11D5782D" w14:textId="77777777" w:rsidR="00464DE8" w:rsidRDefault="00464DE8" w:rsidP="001F6D46">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 xml:space="preserve">1. </w:t>
      </w:r>
      <w:r w:rsidR="00C2010A" w:rsidRPr="00464DE8">
        <w:rPr>
          <w:rFonts w:ascii="Times New Roman" w:eastAsiaTheme="minorEastAsia" w:hAnsi="Times New Roman" w:hint="eastAsia"/>
          <w:sz w:val="24"/>
          <w:szCs w:val="24"/>
        </w:rPr>
        <w:t>扣除：扣除医疗期，计算周期往前推，按照医疗期前正常出勤的</w:t>
      </w:r>
      <w:r w:rsidR="00C2010A" w:rsidRPr="00464DE8">
        <w:rPr>
          <w:rFonts w:ascii="Times New Roman" w:eastAsiaTheme="minorEastAsia" w:hAnsi="Times New Roman"/>
          <w:sz w:val="24"/>
          <w:szCs w:val="24"/>
        </w:rPr>
        <w:t>12</w:t>
      </w:r>
      <w:r w:rsidR="00C2010A" w:rsidRPr="00464DE8">
        <w:rPr>
          <w:rFonts w:ascii="Times New Roman" w:eastAsiaTheme="minorEastAsia" w:hAnsi="Times New Roman" w:hint="eastAsia"/>
          <w:sz w:val="24"/>
          <w:szCs w:val="24"/>
        </w:rPr>
        <w:t>个月平均工资计算</w:t>
      </w:r>
      <w:r w:rsidRPr="00464DE8">
        <w:rPr>
          <w:rFonts w:ascii="Times New Roman" w:eastAsiaTheme="minorEastAsia" w:hAnsi="Times New Roman" w:hint="eastAsia"/>
          <w:sz w:val="24"/>
          <w:szCs w:val="24"/>
        </w:rPr>
        <w:t>；</w:t>
      </w:r>
    </w:p>
    <w:p w14:paraId="4761C251" w14:textId="5C89141D" w:rsidR="00C2010A" w:rsidRPr="00464DE8" w:rsidRDefault="00464DE8" w:rsidP="001F6D46">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 xml:space="preserve">2. </w:t>
      </w:r>
      <w:r w:rsidR="00C2010A" w:rsidRPr="00464DE8">
        <w:rPr>
          <w:rFonts w:ascii="Times New Roman" w:eastAsiaTheme="minorEastAsia" w:hAnsi="Times New Roman" w:hint="eastAsia"/>
          <w:sz w:val="24"/>
          <w:szCs w:val="24"/>
        </w:rPr>
        <w:t>不扣除：按照解除前</w:t>
      </w:r>
      <w:r w:rsidR="00C2010A" w:rsidRPr="00464DE8">
        <w:rPr>
          <w:rFonts w:ascii="Times New Roman" w:eastAsiaTheme="minorEastAsia" w:hAnsi="Times New Roman"/>
          <w:sz w:val="24"/>
          <w:szCs w:val="24"/>
        </w:rPr>
        <w:t>12</w:t>
      </w:r>
      <w:r w:rsidR="00C2010A" w:rsidRPr="00464DE8">
        <w:rPr>
          <w:rFonts w:ascii="Times New Roman" w:eastAsiaTheme="minorEastAsia" w:hAnsi="Times New Roman" w:hint="eastAsia"/>
          <w:sz w:val="24"/>
          <w:szCs w:val="24"/>
        </w:rPr>
        <w:t>个月的平均工资计算经济补偿金基数</w:t>
      </w:r>
      <w:r w:rsidR="00180387" w:rsidRPr="00464DE8">
        <w:rPr>
          <w:rFonts w:ascii="Times New Roman" w:eastAsiaTheme="minorEastAsia" w:hAnsi="Times New Roman" w:hint="eastAsia"/>
          <w:sz w:val="24"/>
          <w:szCs w:val="24"/>
        </w:rPr>
        <w:t>。</w:t>
      </w:r>
    </w:p>
    <w:p w14:paraId="0C6866EF" w14:textId="77777777" w:rsidR="00DE6DFC" w:rsidRDefault="00DE6DFC">
      <w:pPr>
        <w:pStyle w:val="ListParagraph1"/>
        <w:spacing w:beforeLines="50" w:before="156"/>
        <w:ind w:firstLineChars="0" w:firstLine="0"/>
        <w:outlineLvl w:val="0"/>
        <w:sectPr w:rsidR="00DE6DFC" w:rsidSect="004A65E3">
          <w:headerReference w:type="default" r:id="rId38"/>
          <w:pgSz w:w="11906" w:h="16838" w:code="9"/>
          <w:pgMar w:top="1440" w:right="1418" w:bottom="1440" w:left="1418" w:header="567" w:footer="851" w:gutter="0"/>
          <w:cols w:space="720"/>
          <w:docGrid w:type="linesAndChars" w:linePitch="312"/>
        </w:sectPr>
      </w:pPr>
    </w:p>
    <w:p w14:paraId="1C419992" w14:textId="77777777"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1BAD391A"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5F7463B9"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0F22A2C7"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ECB555B"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19964C38"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5F6B0C0"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53E77643"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71B0D13D"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2757F664" w14:textId="77777777" w:rsidR="00357803" w:rsidRPr="00087286" w:rsidRDefault="00357803" w:rsidP="0068040D">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4941D16"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39" w:history="1">
        <w:r w:rsidRPr="00087286">
          <w:rPr>
            <w:rStyle w:val="a9"/>
          </w:rPr>
          <w:t>ohcs5gz@gmail.com</w:t>
        </w:r>
      </w:hyperlink>
      <w:r w:rsidRPr="00087286">
        <w:rPr>
          <w:rFonts w:ascii="Times New Roman" w:hAnsi="Times New Roman"/>
          <w:sz w:val="24"/>
          <w:szCs w:val="24"/>
        </w:rPr>
        <w:t>。谢谢！</w:t>
      </w:r>
    </w:p>
    <w:p w14:paraId="712CCF1F"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5F12DB76"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14:paraId="717A19CD"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5AF06013" w14:textId="77777777">
        <w:tc>
          <w:tcPr>
            <w:tcW w:w="8522" w:type="dxa"/>
            <w:tcBorders>
              <w:top w:val="threeDEngrave" w:sz="24" w:space="0" w:color="auto"/>
              <w:left w:val="threeDEngrave" w:sz="24" w:space="0" w:color="auto"/>
              <w:right w:val="threeDEmboss" w:sz="24" w:space="0" w:color="auto"/>
            </w:tcBorders>
          </w:tcPr>
          <w:p w14:paraId="743CC8CD"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14:paraId="7AE94147" w14:textId="77777777">
        <w:tc>
          <w:tcPr>
            <w:tcW w:w="8522" w:type="dxa"/>
            <w:tcBorders>
              <w:left w:val="threeDEngrave" w:sz="24" w:space="0" w:color="auto"/>
              <w:bottom w:val="threeDEmboss" w:sz="24" w:space="0" w:color="auto"/>
              <w:right w:val="threeDEmboss" w:sz="24" w:space="0" w:color="auto"/>
            </w:tcBorders>
          </w:tcPr>
          <w:p w14:paraId="52A29FA1"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14:paraId="43D2BE74"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0"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41" w:history="1">
              <w:r w:rsidRPr="00087286">
                <w:rPr>
                  <w:rStyle w:val="a9"/>
                </w:rPr>
                <w:t>ohcsgz@gmail.com</w:t>
              </w:r>
            </w:hyperlink>
            <w:r w:rsidRPr="00087286">
              <w:rPr>
                <w:rFonts w:ascii="Times New Roman" w:hAnsi="Times New Roman"/>
                <w:sz w:val="24"/>
                <w:szCs w:val="24"/>
              </w:rPr>
              <w:t xml:space="preserve">               </w:t>
            </w:r>
          </w:p>
          <w:p w14:paraId="06E12F40"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07DE6C31"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617A4ACF"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2B94D785"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2"/>
      <w:pgSz w:w="11906" w:h="16838" w:code="9"/>
      <w:pgMar w:top="1440" w:right="1418" w:bottom="1440" w:left="1418" w:header="567" w:footer="851"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90672" w16cid:durableId="20C72DAE"/>
  <w16cid:commentId w16cid:paraId="2347A64C" w16cid:durableId="20C72DC7"/>
  <w16cid:commentId w16cid:paraId="7F795FDF" w16cid:durableId="20C72E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DD51" w14:textId="77777777" w:rsidR="00B94708" w:rsidRDefault="00B94708">
      <w:r>
        <w:separator/>
      </w:r>
    </w:p>
  </w:endnote>
  <w:endnote w:type="continuationSeparator" w:id="0">
    <w:p w14:paraId="66779FF7" w14:textId="77777777" w:rsidR="00B94708" w:rsidRDefault="00B9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22FB" w14:textId="77777777" w:rsidR="00887628" w:rsidRDefault="00887628"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E81A" w14:textId="0C55C6A7" w:rsidR="00887628" w:rsidRPr="002769F6" w:rsidRDefault="00887628" w:rsidP="000E75D2">
    <w:pPr>
      <w:pStyle w:val="af3"/>
      <w:ind w:right="360"/>
      <w:jc w:val="left"/>
      <w:rPr>
        <w:rFonts w:eastAsia="华文细黑"/>
        <w:color w:val="000000"/>
        <w:sz w:val="22"/>
        <w:szCs w:val="22"/>
        <w:highlight w:val="lightGray"/>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sidR="002769F6">
      <w:rPr>
        <w:rFonts w:eastAsia="华文细黑" w:hint="eastAsia"/>
        <w:color w:val="000000"/>
        <w:sz w:val="22"/>
        <w:szCs w:val="22"/>
        <w:highlight w:val="lightGray"/>
        <w:lang w:eastAsia="zh-CN"/>
      </w:rPr>
      <w:t>68</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sidR="00814A7A">
      <w:rPr>
        <w:rFonts w:eastAsia="华文细黑" w:hint="eastAsia"/>
        <w:color w:val="000000"/>
        <w:sz w:val="22"/>
        <w:szCs w:val="22"/>
        <w:highlight w:val="lightGray"/>
        <w:lang w:eastAsia="zh-CN"/>
      </w:rPr>
      <w:t>7</w:t>
    </w:r>
    <w:r w:rsidRPr="009E1186">
      <w:rPr>
        <w:rFonts w:eastAsia="华文细黑" w:hint="eastAsia"/>
        <w:color w:val="000000"/>
        <w:sz w:val="22"/>
        <w:szCs w:val="22"/>
        <w:highlight w:val="lightGray"/>
      </w:rPr>
      <w:t>月</w:t>
    </w:r>
    <w:r w:rsidR="00DB6EC7">
      <w:rPr>
        <w:rFonts w:eastAsia="华文细黑" w:hint="eastAsia"/>
        <w:color w:val="000000"/>
        <w:sz w:val="22"/>
        <w:szCs w:val="22"/>
        <w:highlight w:val="lightGray"/>
      </w:rPr>
      <w:t>1</w:t>
    </w:r>
    <w:r w:rsidR="00DB6EC7" w:rsidRPr="00DB6EC7">
      <w:rPr>
        <w:rFonts w:eastAsia="华文细黑" w:hint="eastAsia"/>
        <w:color w:val="000000"/>
        <w:sz w:val="22"/>
        <w:szCs w:val="22"/>
        <w:highlight w:val="lightGray"/>
      </w:rPr>
      <w:t>日</w:t>
    </w:r>
    <w:r w:rsidRPr="00DB6EC7">
      <w:rPr>
        <w:rFonts w:eastAsia="华文细黑" w:hint="eastAsia"/>
        <w:color w:val="000000"/>
        <w:sz w:val="22"/>
        <w:szCs w:val="22"/>
        <w:highlight w:val="lightGray"/>
      </w:rPr>
      <w:t xml:space="preserve">  </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1F6D46">
      <w:rPr>
        <w:rFonts w:eastAsia="华文细黑"/>
        <w:noProof/>
        <w:color w:val="000000"/>
        <w:sz w:val="22"/>
        <w:szCs w:val="22"/>
        <w:lang w:eastAsia="zh-CN"/>
      </w:rPr>
      <w:t>13</w:t>
    </w:r>
    <w:r w:rsidRPr="00D64D59">
      <w:rPr>
        <w:rFonts w:eastAsia="华文细黑"/>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9768" w14:textId="77777777" w:rsidR="00B94708" w:rsidRDefault="00B94708">
      <w:r>
        <w:separator/>
      </w:r>
    </w:p>
  </w:footnote>
  <w:footnote w:type="continuationSeparator" w:id="0">
    <w:p w14:paraId="46E2631C" w14:textId="77777777" w:rsidR="00B94708" w:rsidRDefault="00B94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252F" w14:textId="77777777" w:rsidR="00887628" w:rsidRPr="00BB2841" w:rsidRDefault="00887628"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1748" w14:textId="2A23FA80" w:rsidR="00C46C29" w:rsidRDefault="00E70723">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工伤、安全事故</w:t>
    </w:r>
  </w:p>
  <w:p w14:paraId="6684E6B7" w14:textId="77777777" w:rsidR="00C46C29" w:rsidRDefault="00C46C29"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6EEB" w14:textId="6D591E32" w:rsidR="00E70723" w:rsidRDefault="00E70723">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职业卫生、安全规定</w:t>
    </w:r>
  </w:p>
  <w:p w14:paraId="21E2021E" w14:textId="77777777" w:rsidR="00E70723" w:rsidRDefault="00E70723"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0184" w14:textId="77777777" w:rsidR="00A0057E" w:rsidRDefault="00A0057E">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职业危害与预防</w:t>
    </w:r>
  </w:p>
  <w:p w14:paraId="3194ECE3" w14:textId="77777777" w:rsidR="00A0057E" w:rsidRDefault="00A0057E"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D64" w14:textId="77777777" w:rsidR="00D31C54" w:rsidRDefault="00D31C54">
    <w:pPr>
      <w:pStyle w:val="af"/>
      <w:pBdr>
        <w:bottom w:val="none" w:sz="0" w:space="0" w:color="auto"/>
      </w:pBdr>
      <w:wordWrap w:val="0"/>
      <w:jc w:val="right"/>
      <w:rPr>
        <w:rFonts w:ascii="微软雅黑" w:eastAsia="微软雅黑" w:hAnsi="微软雅黑"/>
        <w:b/>
        <w:sz w:val="24"/>
        <w:szCs w:val="24"/>
        <w:shd w:val="clear" w:color="auto" w:fill="BFBFBF"/>
        <w:lang w:eastAsia="zh-CN"/>
      </w:rPr>
    </w:pPr>
    <w:r>
      <w:rPr>
        <w:rFonts w:ascii="微软雅黑" w:eastAsia="微软雅黑" w:hAnsi="微软雅黑" w:hint="eastAsia"/>
        <w:b/>
        <w:sz w:val="24"/>
        <w:szCs w:val="24"/>
        <w:shd w:val="clear" w:color="auto" w:fill="BFBFBF"/>
        <w:lang w:eastAsia="zh-CN"/>
      </w:rPr>
      <w:t>社会保险</w:t>
    </w:r>
  </w:p>
  <w:p w14:paraId="2636ED1B" w14:textId="77777777" w:rsidR="00D31C54" w:rsidRDefault="00D31C54" w:rsidP="00966939">
    <w:pPr>
      <w:pStyle w:val="af"/>
      <w:pBdr>
        <w:bottom w:val="none" w:sz="0" w:space="0" w:color="auto"/>
      </w:pBdr>
      <w:ind w:right="12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744C" w14:textId="77777777" w:rsidR="00887628" w:rsidRDefault="00887628">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DE6DFC">
      <w:rPr>
        <w:rFonts w:ascii="微软雅黑" w:eastAsia="微软雅黑" w:hAnsi="微软雅黑" w:hint="eastAsia"/>
        <w:b/>
        <w:sz w:val="24"/>
        <w:szCs w:val="24"/>
        <w:shd w:val="clear" w:color="auto" w:fill="BFBFBF"/>
        <w:lang w:eastAsia="zh-CN"/>
      </w:rPr>
      <w:t>女工与性别</w:t>
    </w:r>
    <w:r>
      <w:rPr>
        <w:rFonts w:ascii="微软雅黑" w:eastAsia="微软雅黑" w:hAnsi="微软雅黑" w:hint="eastAsia"/>
        <w:b/>
        <w:sz w:val="24"/>
        <w:szCs w:val="24"/>
        <w:shd w:val="clear" w:color="auto" w:fill="BFBFBF"/>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4870" w14:textId="77777777" w:rsidR="00DE6DFC" w:rsidRDefault="00DE6DFC">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环境健康</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602D" w14:textId="77777777" w:rsidR="00DE6DFC" w:rsidRDefault="00DE6DFC">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其他</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5CDD" w14:textId="77777777" w:rsidR="00DE6DFC" w:rsidRDefault="00DE6DFC">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F5F"/>
    <w:multiLevelType w:val="hybridMultilevel"/>
    <w:tmpl w:val="F1224520"/>
    <w:lvl w:ilvl="0" w:tplc="D17AE4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06D5A"/>
    <w:multiLevelType w:val="hybridMultilevel"/>
    <w:tmpl w:val="B69E3D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2C3"/>
    <w:rsid w:val="00014B1D"/>
    <w:rsid w:val="00014B66"/>
    <w:rsid w:val="0001540E"/>
    <w:rsid w:val="00015C02"/>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473"/>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AC4"/>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042F"/>
    <w:rsid w:val="000527D7"/>
    <w:rsid w:val="00052AC4"/>
    <w:rsid w:val="00052E85"/>
    <w:rsid w:val="00053448"/>
    <w:rsid w:val="00053BD1"/>
    <w:rsid w:val="00053F25"/>
    <w:rsid w:val="0005468A"/>
    <w:rsid w:val="000548FF"/>
    <w:rsid w:val="00056243"/>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56C5"/>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35F4"/>
    <w:rsid w:val="00084C90"/>
    <w:rsid w:val="00084CC2"/>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2B2"/>
    <w:rsid w:val="000B3AB6"/>
    <w:rsid w:val="000B4054"/>
    <w:rsid w:val="000B4C18"/>
    <w:rsid w:val="000B567D"/>
    <w:rsid w:val="000B5EBC"/>
    <w:rsid w:val="000B6811"/>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3C2"/>
    <w:rsid w:val="000D1628"/>
    <w:rsid w:val="000D188D"/>
    <w:rsid w:val="000D1970"/>
    <w:rsid w:val="000D1F01"/>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2B2F"/>
    <w:rsid w:val="000E35B4"/>
    <w:rsid w:val="000E3AF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69F4"/>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3FAA"/>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D6B"/>
    <w:rsid w:val="00163E42"/>
    <w:rsid w:val="0016444B"/>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5C01"/>
    <w:rsid w:val="0017692D"/>
    <w:rsid w:val="00176FED"/>
    <w:rsid w:val="00176FF0"/>
    <w:rsid w:val="001779AA"/>
    <w:rsid w:val="00177B94"/>
    <w:rsid w:val="00180387"/>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292"/>
    <w:rsid w:val="00192433"/>
    <w:rsid w:val="0019251C"/>
    <w:rsid w:val="001927BB"/>
    <w:rsid w:val="00193D65"/>
    <w:rsid w:val="0019434A"/>
    <w:rsid w:val="001949DF"/>
    <w:rsid w:val="00194A42"/>
    <w:rsid w:val="00194A52"/>
    <w:rsid w:val="001950BA"/>
    <w:rsid w:val="0019533D"/>
    <w:rsid w:val="00195498"/>
    <w:rsid w:val="00195DD3"/>
    <w:rsid w:val="00196AA2"/>
    <w:rsid w:val="00197AB8"/>
    <w:rsid w:val="00197EB8"/>
    <w:rsid w:val="001A0330"/>
    <w:rsid w:val="001A153A"/>
    <w:rsid w:val="001A1B9A"/>
    <w:rsid w:val="001A1F7E"/>
    <w:rsid w:val="001A20AF"/>
    <w:rsid w:val="001A2574"/>
    <w:rsid w:val="001A2EAF"/>
    <w:rsid w:val="001A35F7"/>
    <w:rsid w:val="001A3C56"/>
    <w:rsid w:val="001A53BD"/>
    <w:rsid w:val="001A5D03"/>
    <w:rsid w:val="001A61F6"/>
    <w:rsid w:val="001A62C2"/>
    <w:rsid w:val="001A62E5"/>
    <w:rsid w:val="001A6F0A"/>
    <w:rsid w:val="001A7104"/>
    <w:rsid w:val="001B02D1"/>
    <w:rsid w:val="001B15BD"/>
    <w:rsid w:val="001B36B7"/>
    <w:rsid w:val="001B48C3"/>
    <w:rsid w:val="001B5566"/>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6D46"/>
    <w:rsid w:val="001F75D5"/>
    <w:rsid w:val="001F7832"/>
    <w:rsid w:val="001F7D6C"/>
    <w:rsid w:val="0020059A"/>
    <w:rsid w:val="00201C97"/>
    <w:rsid w:val="002021EC"/>
    <w:rsid w:val="0020271E"/>
    <w:rsid w:val="00202CEA"/>
    <w:rsid w:val="002038F9"/>
    <w:rsid w:val="00203A34"/>
    <w:rsid w:val="00205548"/>
    <w:rsid w:val="00206BAA"/>
    <w:rsid w:val="00206E86"/>
    <w:rsid w:val="00206F89"/>
    <w:rsid w:val="00207320"/>
    <w:rsid w:val="002074E7"/>
    <w:rsid w:val="00207EB4"/>
    <w:rsid w:val="002100FE"/>
    <w:rsid w:val="002107FE"/>
    <w:rsid w:val="00210BE1"/>
    <w:rsid w:val="00210BEB"/>
    <w:rsid w:val="00210D0A"/>
    <w:rsid w:val="002121FD"/>
    <w:rsid w:val="00212313"/>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0BB"/>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0D7E"/>
    <w:rsid w:val="0023117D"/>
    <w:rsid w:val="002319E9"/>
    <w:rsid w:val="00231B80"/>
    <w:rsid w:val="0023263F"/>
    <w:rsid w:val="00232FCA"/>
    <w:rsid w:val="00234168"/>
    <w:rsid w:val="00234341"/>
    <w:rsid w:val="002358B1"/>
    <w:rsid w:val="00235958"/>
    <w:rsid w:val="002359C2"/>
    <w:rsid w:val="00235A0A"/>
    <w:rsid w:val="00236746"/>
    <w:rsid w:val="00236937"/>
    <w:rsid w:val="00236DB4"/>
    <w:rsid w:val="002375F7"/>
    <w:rsid w:val="00237B14"/>
    <w:rsid w:val="00237B42"/>
    <w:rsid w:val="00237F63"/>
    <w:rsid w:val="00240035"/>
    <w:rsid w:val="00241ABA"/>
    <w:rsid w:val="00242BFC"/>
    <w:rsid w:val="0024650D"/>
    <w:rsid w:val="0024690C"/>
    <w:rsid w:val="00246E90"/>
    <w:rsid w:val="002470B8"/>
    <w:rsid w:val="002474FE"/>
    <w:rsid w:val="00247F55"/>
    <w:rsid w:val="00250561"/>
    <w:rsid w:val="002507B1"/>
    <w:rsid w:val="002510FB"/>
    <w:rsid w:val="0025147B"/>
    <w:rsid w:val="00251559"/>
    <w:rsid w:val="0025169E"/>
    <w:rsid w:val="00251878"/>
    <w:rsid w:val="00251CE4"/>
    <w:rsid w:val="0025362D"/>
    <w:rsid w:val="0025405C"/>
    <w:rsid w:val="002545B5"/>
    <w:rsid w:val="00254872"/>
    <w:rsid w:val="00254886"/>
    <w:rsid w:val="00255665"/>
    <w:rsid w:val="00255FFD"/>
    <w:rsid w:val="00256222"/>
    <w:rsid w:val="00256657"/>
    <w:rsid w:val="0025669C"/>
    <w:rsid w:val="00256EAB"/>
    <w:rsid w:val="00257192"/>
    <w:rsid w:val="0025728F"/>
    <w:rsid w:val="00260E09"/>
    <w:rsid w:val="00261158"/>
    <w:rsid w:val="002612D5"/>
    <w:rsid w:val="00261E60"/>
    <w:rsid w:val="002636BD"/>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A2A"/>
    <w:rsid w:val="00275D14"/>
    <w:rsid w:val="0027615B"/>
    <w:rsid w:val="00276841"/>
    <w:rsid w:val="002769F6"/>
    <w:rsid w:val="00276A78"/>
    <w:rsid w:val="002770CE"/>
    <w:rsid w:val="002771F8"/>
    <w:rsid w:val="002778FB"/>
    <w:rsid w:val="00277C2D"/>
    <w:rsid w:val="00277CAD"/>
    <w:rsid w:val="002806FC"/>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CAC"/>
    <w:rsid w:val="002D1E4C"/>
    <w:rsid w:val="002D305A"/>
    <w:rsid w:val="002D3A1E"/>
    <w:rsid w:val="002D3EA8"/>
    <w:rsid w:val="002D539B"/>
    <w:rsid w:val="002D5931"/>
    <w:rsid w:val="002D60F7"/>
    <w:rsid w:val="002D66C0"/>
    <w:rsid w:val="002D6707"/>
    <w:rsid w:val="002D6E0E"/>
    <w:rsid w:val="002D6FC2"/>
    <w:rsid w:val="002D712B"/>
    <w:rsid w:val="002D7864"/>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3B6"/>
    <w:rsid w:val="00307E7C"/>
    <w:rsid w:val="0031011B"/>
    <w:rsid w:val="0031243D"/>
    <w:rsid w:val="00312E32"/>
    <w:rsid w:val="0031310C"/>
    <w:rsid w:val="003134D0"/>
    <w:rsid w:val="0031447B"/>
    <w:rsid w:val="003147FC"/>
    <w:rsid w:val="00315952"/>
    <w:rsid w:val="00315B84"/>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A67"/>
    <w:rsid w:val="00324324"/>
    <w:rsid w:val="00325EA2"/>
    <w:rsid w:val="00326270"/>
    <w:rsid w:val="003268B4"/>
    <w:rsid w:val="0032724A"/>
    <w:rsid w:val="00327537"/>
    <w:rsid w:val="003303A2"/>
    <w:rsid w:val="00330868"/>
    <w:rsid w:val="00330A90"/>
    <w:rsid w:val="00330CFC"/>
    <w:rsid w:val="0033111D"/>
    <w:rsid w:val="0033148C"/>
    <w:rsid w:val="00331765"/>
    <w:rsid w:val="00331A80"/>
    <w:rsid w:val="00331BA9"/>
    <w:rsid w:val="0033216D"/>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40A"/>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AEF"/>
    <w:rsid w:val="00373C29"/>
    <w:rsid w:val="0037491B"/>
    <w:rsid w:val="00374C92"/>
    <w:rsid w:val="003756CA"/>
    <w:rsid w:val="003761AE"/>
    <w:rsid w:val="00376839"/>
    <w:rsid w:val="0037684E"/>
    <w:rsid w:val="00376AD8"/>
    <w:rsid w:val="00376E14"/>
    <w:rsid w:val="00377125"/>
    <w:rsid w:val="003775DB"/>
    <w:rsid w:val="00377761"/>
    <w:rsid w:val="00380D50"/>
    <w:rsid w:val="00381845"/>
    <w:rsid w:val="00381A19"/>
    <w:rsid w:val="00382762"/>
    <w:rsid w:val="003829A5"/>
    <w:rsid w:val="00383143"/>
    <w:rsid w:val="00383A22"/>
    <w:rsid w:val="00383A8D"/>
    <w:rsid w:val="003846C8"/>
    <w:rsid w:val="003849B1"/>
    <w:rsid w:val="00384A91"/>
    <w:rsid w:val="00385E63"/>
    <w:rsid w:val="0038644C"/>
    <w:rsid w:val="003866FA"/>
    <w:rsid w:val="00386815"/>
    <w:rsid w:val="00386866"/>
    <w:rsid w:val="00386AB6"/>
    <w:rsid w:val="0038788C"/>
    <w:rsid w:val="0039013A"/>
    <w:rsid w:val="0039028B"/>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5845"/>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D771C"/>
    <w:rsid w:val="003E028C"/>
    <w:rsid w:val="003E06FD"/>
    <w:rsid w:val="003E0C8F"/>
    <w:rsid w:val="003E15D2"/>
    <w:rsid w:val="003E1A43"/>
    <w:rsid w:val="003E1D6D"/>
    <w:rsid w:val="003E1FCE"/>
    <w:rsid w:val="003E2D8E"/>
    <w:rsid w:val="003E307C"/>
    <w:rsid w:val="003E3B28"/>
    <w:rsid w:val="003E3D72"/>
    <w:rsid w:val="003E51E9"/>
    <w:rsid w:val="003E5D2A"/>
    <w:rsid w:val="003E7201"/>
    <w:rsid w:val="003E7591"/>
    <w:rsid w:val="003E7D73"/>
    <w:rsid w:val="003F210E"/>
    <w:rsid w:val="003F25A0"/>
    <w:rsid w:val="003F2C72"/>
    <w:rsid w:val="003F32C5"/>
    <w:rsid w:val="003F3886"/>
    <w:rsid w:val="003F3B34"/>
    <w:rsid w:val="003F3D20"/>
    <w:rsid w:val="003F4934"/>
    <w:rsid w:val="003F4DDB"/>
    <w:rsid w:val="003F6023"/>
    <w:rsid w:val="003F611A"/>
    <w:rsid w:val="003F6148"/>
    <w:rsid w:val="003F6904"/>
    <w:rsid w:val="003F6A78"/>
    <w:rsid w:val="003F6AC1"/>
    <w:rsid w:val="003F6BAC"/>
    <w:rsid w:val="003F7217"/>
    <w:rsid w:val="003F7377"/>
    <w:rsid w:val="003F7B44"/>
    <w:rsid w:val="003F7CAF"/>
    <w:rsid w:val="004003E5"/>
    <w:rsid w:val="00400473"/>
    <w:rsid w:val="004005C9"/>
    <w:rsid w:val="004013FE"/>
    <w:rsid w:val="00401AAF"/>
    <w:rsid w:val="0040220A"/>
    <w:rsid w:val="004027A9"/>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E5A"/>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CA6"/>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4DE8"/>
    <w:rsid w:val="00465A36"/>
    <w:rsid w:val="00465C12"/>
    <w:rsid w:val="00465DF7"/>
    <w:rsid w:val="004667B9"/>
    <w:rsid w:val="00466ACB"/>
    <w:rsid w:val="00466ED7"/>
    <w:rsid w:val="00467444"/>
    <w:rsid w:val="00467F6A"/>
    <w:rsid w:val="00470725"/>
    <w:rsid w:val="00470A13"/>
    <w:rsid w:val="00470CD7"/>
    <w:rsid w:val="00470FFA"/>
    <w:rsid w:val="0047159E"/>
    <w:rsid w:val="00471D68"/>
    <w:rsid w:val="00473B20"/>
    <w:rsid w:val="00473CC3"/>
    <w:rsid w:val="0047428B"/>
    <w:rsid w:val="00474497"/>
    <w:rsid w:val="004745A0"/>
    <w:rsid w:val="00474E8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2E83"/>
    <w:rsid w:val="004B317C"/>
    <w:rsid w:val="004B33ED"/>
    <w:rsid w:val="004B4344"/>
    <w:rsid w:val="004B509B"/>
    <w:rsid w:val="004B5603"/>
    <w:rsid w:val="004B5725"/>
    <w:rsid w:val="004B5791"/>
    <w:rsid w:val="004B5D88"/>
    <w:rsid w:val="004B64BA"/>
    <w:rsid w:val="004B6601"/>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74A"/>
    <w:rsid w:val="004D08F3"/>
    <w:rsid w:val="004D13FC"/>
    <w:rsid w:val="004D1A83"/>
    <w:rsid w:val="004D1F03"/>
    <w:rsid w:val="004D228C"/>
    <w:rsid w:val="004D23C2"/>
    <w:rsid w:val="004D28B2"/>
    <w:rsid w:val="004D2D92"/>
    <w:rsid w:val="004D3621"/>
    <w:rsid w:val="004D3B02"/>
    <w:rsid w:val="004D49AD"/>
    <w:rsid w:val="004D4BDC"/>
    <w:rsid w:val="004D4C8F"/>
    <w:rsid w:val="004D5166"/>
    <w:rsid w:val="004D5794"/>
    <w:rsid w:val="004D57C9"/>
    <w:rsid w:val="004D7CCC"/>
    <w:rsid w:val="004E0061"/>
    <w:rsid w:val="004E02F6"/>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C72"/>
    <w:rsid w:val="004F5F6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546"/>
    <w:rsid w:val="005066E3"/>
    <w:rsid w:val="0050697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616"/>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71C2"/>
    <w:rsid w:val="00530121"/>
    <w:rsid w:val="005308A8"/>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47CE"/>
    <w:rsid w:val="00546007"/>
    <w:rsid w:val="005465EB"/>
    <w:rsid w:val="005469BE"/>
    <w:rsid w:val="00546B7F"/>
    <w:rsid w:val="00546B87"/>
    <w:rsid w:val="0055042B"/>
    <w:rsid w:val="00550713"/>
    <w:rsid w:val="00550E9B"/>
    <w:rsid w:val="00551CBC"/>
    <w:rsid w:val="00552412"/>
    <w:rsid w:val="00552B5B"/>
    <w:rsid w:val="005541A3"/>
    <w:rsid w:val="00554427"/>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157E"/>
    <w:rsid w:val="005729D9"/>
    <w:rsid w:val="00573B5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C5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2F67"/>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584B"/>
    <w:rsid w:val="005B619F"/>
    <w:rsid w:val="005B68BD"/>
    <w:rsid w:val="005B6918"/>
    <w:rsid w:val="005B7CD3"/>
    <w:rsid w:val="005C03ED"/>
    <w:rsid w:val="005C0884"/>
    <w:rsid w:val="005C0974"/>
    <w:rsid w:val="005C1283"/>
    <w:rsid w:val="005C165A"/>
    <w:rsid w:val="005C1702"/>
    <w:rsid w:val="005C18B1"/>
    <w:rsid w:val="005C18E6"/>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B7"/>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DE6"/>
    <w:rsid w:val="005F7132"/>
    <w:rsid w:val="005F79B9"/>
    <w:rsid w:val="0060062E"/>
    <w:rsid w:val="006009A3"/>
    <w:rsid w:val="00601567"/>
    <w:rsid w:val="006032D3"/>
    <w:rsid w:val="00603349"/>
    <w:rsid w:val="006042C6"/>
    <w:rsid w:val="006047C4"/>
    <w:rsid w:val="00604C1D"/>
    <w:rsid w:val="0060556D"/>
    <w:rsid w:val="006057B7"/>
    <w:rsid w:val="00605C79"/>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05EF"/>
    <w:rsid w:val="006215FC"/>
    <w:rsid w:val="00621A00"/>
    <w:rsid w:val="00621B40"/>
    <w:rsid w:val="00621F42"/>
    <w:rsid w:val="006220BF"/>
    <w:rsid w:val="006224D7"/>
    <w:rsid w:val="00622849"/>
    <w:rsid w:val="00623414"/>
    <w:rsid w:val="00624DD3"/>
    <w:rsid w:val="0062522D"/>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165"/>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774B3"/>
    <w:rsid w:val="0068040D"/>
    <w:rsid w:val="00680637"/>
    <w:rsid w:val="0068072D"/>
    <w:rsid w:val="0068085B"/>
    <w:rsid w:val="00681E35"/>
    <w:rsid w:val="00683385"/>
    <w:rsid w:val="00683EA9"/>
    <w:rsid w:val="006842F0"/>
    <w:rsid w:val="006846DF"/>
    <w:rsid w:val="00684850"/>
    <w:rsid w:val="00684FC7"/>
    <w:rsid w:val="006850A4"/>
    <w:rsid w:val="006852B2"/>
    <w:rsid w:val="006855DE"/>
    <w:rsid w:val="0068696E"/>
    <w:rsid w:val="00686DA4"/>
    <w:rsid w:val="006871E3"/>
    <w:rsid w:val="006875B7"/>
    <w:rsid w:val="0068792A"/>
    <w:rsid w:val="00687BCC"/>
    <w:rsid w:val="00687FCC"/>
    <w:rsid w:val="006916F3"/>
    <w:rsid w:val="0069175E"/>
    <w:rsid w:val="006923AF"/>
    <w:rsid w:val="00692721"/>
    <w:rsid w:val="0069410D"/>
    <w:rsid w:val="0069461A"/>
    <w:rsid w:val="00694C82"/>
    <w:rsid w:val="0069655A"/>
    <w:rsid w:val="006965D7"/>
    <w:rsid w:val="0069735C"/>
    <w:rsid w:val="00697A00"/>
    <w:rsid w:val="006A0808"/>
    <w:rsid w:val="006A1B86"/>
    <w:rsid w:val="006A239F"/>
    <w:rsid w:val="006A24F3"/>
    <w:rsid w:val="006A4FD4"/>
    <w:rsid w:val="006A50C0"/>
    <w:rsid w:val="006A5722"/>
    <w:rsid w:val="006A6488"/>
    <w:rsid w:val="006A6D83"/>
    <w:rsid w:val="006A7464"/>
    <w:rsid w:val="006B09FC"/>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5A2"/>
    <w:rsid w:val="006F7B89"/>
    <w:rsid w:val="006F7CB4"/>
    <w:rsid w:val="00700C6C"/>
    <w:rsid w:val="00701C1B"/>
    <w:rsid w:val="00701D92"/>
    <w:rsid w:val="007028B0"/>
    <w:rsid w:val="007035CD"/>
    <w:rsid w:val="00704827"/>
    <w:rsid w:val="00704A45"/>
    <w:rsid w:val="00704EF0"/>
    <w:rsid w:val="00705108"/>
    <w:rsid w:val="007053CE"/>
    <w:rsid w:val="00705D19"/>
    <w:rsid w:val="007062F8"/>
    <w:rsid w:val="00706688"/>
    <w:rsid w:val="0070790E"/>
    <w:rsid w:val="00707D33"/>
    <w:rsid w:val="007101AB"/>
    <w:rsid w:val="007103EE"/>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812"/>
    <w:rsid w:val="00764DC9"/>
    <w:rsid w:val="00765944"/>
    <w:rsid w:val="0076791B"/>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CAD"/>
    <w:rsid w:val="00785F38"/>
    <w:rsid w:val="007864AD"/>
    <w:rsid w:val="00786AB9"/>
    <w:rsid w:val="00786E48"/>
    <w:rsid w:val="00786EDA"/>
    <w:rsid w:val="00787439"/>
    <w:rsid w:val="007879B2"/>
    <w:rsid w:val="00790522"/>
    <w:rsid w:val="0079068C"/>
    <w:rsid w:val="0079139B"/>
    <w:rsid w:val="0079192B"/>
    <w:rsid w:val="00793364"/>
    <w:rsid w:val="00793414"/>
    <w:rsid w:val="00793AB1"/>
    <w:rsid w:val="007945EF"/>
    <w:rsid w:val="00795A1E"/>
    <w:rsid w:val="00796703"/>
    <w:rsid w:val="007970FE"/>
    <w:rsid w:val="007976C4"/>
    <w:rsid w:val="00797C81"/>
    <w:rsid w:val="007A00B9"/>
    <w:rsid w:val="007A049F"/>
    <w:rsid w:val="007A1D48"/>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191"/>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6FA"/>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3A6"/>
    <w:rsid w:val="0081167F"/>
    <w:rsid w:val="008116DA"/>
    <w:rsid w:val="008119E6"/>
    <w:rsid w:val="008127D9"/>
    <w:rsid w:val="00812C90"/>
    <w:rsid w:val="0081454A"/>
    <w:rsid w:val="00814A7A"/>
    <w:rsid w:val="008150C7"/>
    <w:rsid w:val="008159C5"/>
    <w:rsid w:val="00815DF4"/>
    <w:rsid w:val="0081693C"/>
    <w:rsid w:val="008177B0"/>
    <w:rsid w:val="00817CEB"/>
    <w:rsid w:val="00817EC1"/>
    <w:rsid w:val="00820A23"/>
    <w:rsid w:val="00821836"/>
    <w:rsid w:val="00822344"/>
    <w:rsid w:val="008224C7"/>
    <w:rsid w:val="008226FB"/>
    <w:rsid w:val="00822C6C"/>
    <w:rsid w:val="008235E1"/>
    <w:rsid w:val="0082482E"/>
    <w:rsid w:val="00826131"/>
    <w:rsid w:val="00826B69"/>
    <w:rsid w:val="008272A6"/>
    <w:rsid w:val="00827AE8"/>
    <w:rsid w:val="00827F1B"/>
    <w:rsid w:val="00830328"/>
    <w:rsid w:val="00831549"/>
    <w:rsid w:val="00831B5E"/>
    <w:rsid w:val="00831D58"/>
    <w:rsid w:val="0083233A"/>
    <w:rsid w:val="00832A1D"/>
    <w:rsid w:val="00833629"/>
    <w:rsid w:val="00833692"/>
    <w:rsid w:val="00835DA2"/>
    <w:rsid w:val="00836501"/>
    <w:rsid w:val="00836E52"/>
    <w:rsid w:val="008370FE"/>
    <w:rsid w:val="00837201"/>
    <w:rsid w:val="00837381"/>
    <w:rsid w:val="008374AA"/>
    <w:rsid w:val="00841754"/>
    <w:rsid w:val="00841943"/>
    <w:rsid w:val="0084228E"/>
    <w:rsid w:val="0084299D"/>
    <w:rsid w:val="00842FCA"/>
    <w:rsid w:val="00843ACC"/>
    <w:rsid w:val="00844257"/>
    <w:rsid w:val="008443AE"/>
    <w:rsid w:val="008453E7"/>
    <w:rsid w:val="00845474"/>
    <w:rsid w:val="0084555D"/>
    <w:rsid w:val="00845573"/>
    <w:rsid w:val="00846A26"/>
    <w:rsid w:val="008476C1"/>
    <w:rsid w:val="00847E29"/>
    <w:rsid w:val="008502C4"/>
    <w:rsid w:val="00850609"/>
    <w:rsid w:val="00850E22"/>
    <w:rsid w:val="00850F7A"/>
    <w:rsid w:val="00851AEE"/>
    <w:rsid w:val="008521D9"/>
    <w:rsid w:val="00852891"/>
    <w:rsid w:val="00852FD0"/>
    <w:rsid w:val="008531A9"/>
    <w:rsid w:val="00853F95"/>
    <w:rsid w:val="00854425"/>
    <w:rsid w:val="00854739"/>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8C1"/>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4EB"/>
    <w:rsid w:val="008836C7"/>
    <w:rsid w:val="008836F2"/>
    <w:rsid w:val="00883745"/>
    <w:rsid w:val="00884D0B"/>
    <w:rsid w:val="0088513F"/>
    <w:rsid w:val="008852D6"/>
    <w:rsid w:val="0088572B"/>
    <w:rsid w:val="0088583F"/>
    <w:rsid w:val="008860A2"/>
    <w:rsid w:val="00886346"/>
    <w:rsid w:val="008871E1"/>
    <w:rsid w:val="00887604"/>
    <w:rsid w:val="00887628"/>
    <w:rsid w:val="00887699"/>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D87"/>
    <w:rsid w:val="008B15B8"/>
    <w:rsid w:val="008B1631"/>
    <w:rsid w:val="008B1D82"/>
    <w:rsid w:val="008B26EE"/>
    <w:rsid w:val="008B3255"/>
    <w:rsid w:val="008B40E9"/>
    <w:rsid w:val="008B653E"/>
    <w:rsid w:val="008B6C7D"/>
    <w:rsid w:val="008B6F88"/>
    <w:rsid w:val="008B7A8A"/>
    <w:rsid w:val="008C084A"/>
    <w:rsid w:val="008C0850"/>
    <w:rsid w:val="008C09B4"/>
    <w:rsid w:val="008C21C3"/>
    <w:rsid w:val="008C34C3"/>
    <w:rsid w:val="008C38F4"/>
    <w:rsid w:val="008C479C"/>
    <w:rsid w:val="008C5318"/>
    <w:rsid w:val="008C5751"/>
    <w:rsid w:val="008C58CE"/>
    <w:rsid w:val="008C5A31"/>
    <w:rsid w:val="008C5BF8"/>
    <w:rsid w:val="008C638E"/>
    <w:rsid w:val="008D01C2"/>
    <w:rsid w:val="008D0964"/>
    <w:rsid w:val="008D0BFA"/>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08"/>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18A"/>
    <w:rsid w:val="0091771A"/>
    <w:rsid w:val="00917BAD"/>
    <w:rsid w:val="00920036"/>
    <w:rsid w:val="00920EC1"/>
    <w:rsid w:val="009221E4"/>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5B20"/>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2235"/>
    <w:rsid w:val="00962276"/>
    <w:rsid w:val="00962760"/>
    <w:rsid w:val="00962EC8"/>
    <w:rsid w:val="009632CC"/>
    <w:rsid w:val="00963655"/>
    <w:rsid w:val="009639BC"/>
    <w:rsid w:val="0096476A"/>
    <w:rsid w:val="00964798"/>
    <w:rsid w:val="00964FE4"/>
    <w:rsid w:val="00965EDD"/>
    <w:rsid w:val="00966939"/>
    <w:rsid w:val="00966ECC"/>
    <w:rsid w:val="00967DE7"/>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6CE1"/>
    <w:rsid w:val="00977258"/>
    <w:rsid w:val="00977713"/>
    <w:rsid w:val="00977CB1"/>
    <w:rsid w:val="00977DD1"/>
    <w:rsid w:val="00977E9F"/>
    <w:rsid w:val="00980460"/>
    <w:rsid w:val="009804CC"/>
    <w:rsid w:val="00980C60"/>
    <w:rsid w:val="00980CD1"/>
    <w:rsid w:val="009810FB"/>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58E8"/>
    <w:rsid w:val="009A6062"/>
    <w:rsid w:val="009A614B"/>
    <w:rsid w:val="009A70B8"/>
    <w:rsid w:val="009A7B7D"/>
    <w:rsid w:val="009B11A3"/>
    <w:rsid w:val="009B171F"/>
    <w:rsid w:val="009B1B30"/>
    <w:rsid w:val="009B22D8"/>
    <w:rsid w:val="009B253B"/>
    <w:rsid w:val="009B262E"/>
    <w:rsid w:val="009B2C47"/>
    <w:rsid w:val="009B2D9D"/>
    <w:rsid w:val="009B3539"/>
    <w:rsid w:val="009B3D4B"/>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AE"/>
    <w:rsid w:val="009D0443"/>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4B2"/>
    <w:rsid w:val="009E05EC"/>
    <w:rsid w:val="009E1186"/>
    <w:rsid w:val="009E13D8"/>
    <w:rsid w:val="009E30F6"/>
    <w:rsid w:val="009E3754"/>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2F6"/>
    <w:rsid w:val="009F758C"/>
    <w:rsid w:val="009F7F78"/>
    <w:rsid w:val="00A000B4"/>
    <w:rsid w:val="00A0057E"/>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3C9E"/>
    <w:rsid w:val="00A143B1"/>
    <w:rsid w:val="00A14D89"/>
    <w:rsid w:val="00A14FFC"/>
    <w:rsid w:val="00A152B4"/>
    <w:rsid w:val="00A156FF"/>
    <w:rsid w:val="00A158B4"/>
    <w:rsid w:val="00A15F1E"/>
    <w:rsid w:val="00A16A48"/>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3C0A"/>
    <w:rsid w:val="00A24921"/>
    <w:rsid w:val="00A251F2"/>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3F3B"/>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9F5"/>
    <w:rsid w:val="00A87C2C"/>
    <w:rsid w:val="00A9012A"/>
    <w:rsid w:val="00A90F35"/>
    <w:rsid w:val="00A91647"/>
    <w:rsid w:val="00A91797"/>
    <w:rsid w:val="00A91D27"/>
    <w:rsid w:val="00A91ED0"/>
    <w:rsid w:val="00A9298B"/>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B6400"/>
    <w:rsid w:val="00AC0AE3"/>
    <w:rsid w:val="00AC0B20"/>
    <w:rsid w:val="00AC0BEE"/>
    <w:rsid w:val="00AC13DC"/>
    <w:rsid w:val="00AC1460"/>
    <w:rsid w:val="00AC17E0"/>
    <w:rsid w:val="00AC398F"/>
    <w:rsid w:val="00AC39FA"/>
    <w:rsid w:val="00AC45A6"/>
    <w:rsid w:val="00AC4FF4"/>
    <w:rsid w:val="00AC52AB"/>
    <w:rsid w:val="00AC5DB7"/>
    <w:rsid w:val="00AC6A4E"/>
    <w:rsid w:val="00AC775F"/>
    <w:rsid w:val="00AD1C83"/>
    <w:rsid w:val="00AD22E1"/>
    <w:rsid w:val="00AD2C02"/>
    <w:rsid w:val="00AD2C30"/>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8CD"/>
    <w:rsid w:val="00AF5979"/>
    <w:rsid w:val="00AF5C66"/>
    <w:rsid w:val="00AF6AA2"/>
    <w:rsid w:val="00AF70C8"/>
    <w:rsid w:val="00AF71C1"/>
    <w:rsid w:val="00AF733F"/>
    <w:rsid w:val="00B00AC5"/>
    <w:rsid w:val="00B00FED"/>
    <w:rsid w:val="00B010AC"/>
    <w:rsid w:val="00B011EA"/>
    <w:rsid w:val="00B0217B"/>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AE6"/>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F8E"/>
    <w:rsid w:val="00B3473B"/>
    <w:rsid w:val="00B347CE"/>
    <w:rsid w:val="00B3482F"/>
    <w:rsid w:val="00B357DD"/>
    <w:rsid w:val="00B3584A"/>
    <w:rsid w:val="00B3586D"/>
    <w:rsid w:val="00B35C56"/>
    <w:rsid w:val="00B3654E"/>
    <w:rsid w:val="00B3679A"/>
    <w:rsid w:val="00B37417"/>
    <w:rsid w:val="00B37C6B"/>
    <w:rsid w:val="00B37D97"/>
    <w:rsid w:val="00B37E09"/>
    <w:rsid w:val="00B40483"/>
    <w:rsid w:val="00B40BBA"/>
    <w:rsid w:val="00B40C85"/>
    <w:rsid w:val="00B412FC"/>
    <w:rsid w:val="00B41B01"/>
    <w:rsid w:val="00B42078"/>
    <w:rsid w:val="00B42CCA"/>
    <w:rsid w:val="00B43EDE"/>
    <w:rsid w:val="00B43F08"/>
    <w:rsid w:val="00B44357"/>
    <w:rsid w:val="00B448F0"/>
    <w:rsid w:val="00B449DE"/>
    <w:rsid w:val="00B44B33"/>
    <w:rsid w:val="00B45583"/>
    <w:rsid w:val="00B45C7C"/>
    <w:rsid w:val="00B46757"/>
    <w:rsid w:val="00B468CF"/>
    <w:rsid w:val="00B46AF9"/>
    <w:rsid w:val="00B46E4A"/>
    <w:rsid w:val="00B46EDE"/>
    <w:rsid w:val="00B4730C"/>
    <w:rsid w:val="00B47459"/>
    <w:rsid w:val="00B5024E"/>
    <w:rsid w:val="00B50C3E"/>
    <w:rsid w:val="00B51145"/>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984"/>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4686"/>
    <w:rsid w:val="00B85648"/>
    <w:rsid w:val="00B86EEA"/>
    <w:rsid w:val="00B8715F"/>
    <w:rsid w:val="00B8733F"/>
    <w:rsid w:val="00B87C23"/>
    <w:rsid w:val="00B90172"/>
    <w:rsid w:val="00B90738"/>
    <w:rsid w:val="00B90B72"/>
    <w:rsid w:val="00B90E11"/>
    <w:rsid w:val="00B91988"/>
    <w:rsid w:val="00B9201C"/>
    <w:rsid w:val="00B92D6B"/>
    <w:rsid w:val="00B92DF6"/>
    <w:rsid w:val="00B930E9"/>
    <w:rsid w:val="00B934D9"/>
    <w:rsid w:val="00B93AF5"/>
    <w:rsid w:val="00B93C80"/>
    <w:rsid w:val="00B94341"/>
    <w:rsid w:val="00B94708"/>
    <w:rsid w:val="00B94B69"/>
    <w:rsid w:val="00B95927"/>
    <w:rsid w:val="00B95D81"/>
    <w:rsid w:val="00B965D0"/>
    <w:rsid w:val="00B96F81"/>
    <w:rsid w:val="00B9757D"/>
    <w:rsid w:val="00BA0DF1"/>
    <w:rsid w:val="00BA12AA"/>
    <w:rsid w:val="00BA1783"/>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5DF"/>
    <w:rsid w:val="00BB471A"/>
    <w:rsid w:val="00BB493E"/>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2B7F"/>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E7F4C"/>
    <w:rsid w:val="00BF0479"/>
    <w:rsid w:val="00BF07CB"/>
    <w:rsid w:val="00BF12F4"/>
    <w:rsid w:val="00BF318D"/>
    <w:rsid w:val="00BF3458"/>
    <w:rsid w:val="00BF3C15"/>
    <w:rsid w:val="00BF4B3B"/>
    <w:rsid w:val="00BF5031"/>
    <w:rsid w:val="00BF5BAD"/>
    <w:rsid w:val="00BF66E8"/>
    <w:rsid w:val="00BF6BF6"/>
    <w:rsid w:val="00C007D3"/>
    <w:rsid w:val="00C0112B"/>
    <w:rsid w:val="00C01717"/>
    <w:rsid w:val="00C01913"/>
    <w:rsid w:val="00C02849"/>
    <w:rsid w:val="00C029E4"/>
    <w:rsid w:val="00C02E32"/>
    <w:rsid w:val="00C04F00"/>
    <w:rsid w:val="00C05012"/>
    <w:rsid w:val="00C06269"/>
    <w:rsid w:val="00C06334"/>
    <w:rsid w:val="00C06685"/>
    <w:rsid w:val="00C07478"/>
    <w:rsid w:val="00C1119B"/>
    <w:rsid w:val="00C115C3"/>
    <w:rsid w:val="00C11B22"/>
    <w:rsid w:val="00C12101"/>
    <w:rsid w:val="00C12518"/>
    <w:rsid w:val="00C13B71"/>
    <w:rsid w:val="00C148CC"/>
    <w:rsid w:val="00C14EF2"/>
    <w:rsid w:val="00C1602A"/>
    <w:rsid w:val="00C160FF"/>
    <w:rsid w:val="00C16164"/>
    <w:rsid w:val="00C161AA"/>
    <w:rsid w:val="00C16235"/>
    <w:rsid w:val="00C1660E"/>
    <w:rsid w:val="00C16738"/>
    <w:rsid w:val="00C174B8"/>
    <w:rsid w:val="00C17862"/>
    <w:rsid w:val="00C2010A"/>
    <w:rsid w:val="00C206DE"/>
    <w:rsid w:val="00C2074F"/>
    <w:rsid w:val="00C20A43"/>
    <w:rsid w:val="00C2111F"/>
    <w:rsid w:val="00C22610"/>
    <w:rsid w:val="00C2268C"/>
    <w:rsid w:val="00C22D76"/>
    <w:rsid w:val="00C23058"/>
    <w:rsid w:val="00C235FB"/>
    <w:rsid w:val="00C2360B"/>
    <w:rsid w:val="00C2398C"/>
    <w:rsid w:val="00C23C35"/>
    <w:rsid w:val="00C24628"/>
    <w:rsid w:val="00C2494A"/>
    <w:rsid w:val="00C24D5B"/>
    <w:rsid w:val="00C2537C"/>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CED"/>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C29"/>
    <w:rsid w:val="00C46E83"/>
    <w:rsid w:val="00C46EDF"/>
    <w:rsid w:val="00C47226"/>
    <w:rsid w:val="00C47285"/>
    <w:rsid w:val="00C472C2"/>
    <w:rsid w:val="00C472D4"/>
    <w:rsid w:val="00C475BB"/>
    <w:rsid w:val="00C4769C"/>
    <w:rsid w:val="00C47BD3"/>
    <w:rsid w:val="00C47F4D"/>
    <w:rsid w:val="00C50770"/>
    <w:rsid w:val="00C50D7E"/>
    <w:rsid w:val="00C5189A"/>
    <w:rsid w:val="00C51DED"/>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1A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61A6"/>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70B"/>
    <w:rsid w:val="00CB26C9"/>
    <w:rsid w:val="00CB2CE6"/>
    <w:rsid w:val="00CB3072"/>
    <w:rsid w:val="00CB39EB"/>
    <w:rsid w:val="00CB479F"/>
    <w:rsid w:val="00CB56B0"/>
    <w:rsid w:val="00CB5812"/>
    <w:rsid w:val="00CB5AFB"/>
    <w:rsid w:val="00CB5F15"/>
    <w:rsid w:val="00CB7CDD"/>
    <w:rsid w:val="00CC0021"/>
    <w:rsid w:val="00CC0A9A"/>
    <w:rsid w:val="00CC2AEB"/>
    <w:rsid w:val="00CC374D"/>
    <w:rsid w:val="00CC43DD"/>
    <w:rsid w:val="00CC4828"/>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444B"/>
    <w:rsid w:val="00CD630E"/>
    <w:rsid w:val="00CD7689"/>
    <w:rsid w:val="00CD7D0D"/>
    <w:rsid w:val="00CD7D14"/>
    <w:rsid w:val="00CE00D7"/>
    <w:rsid w:val="00CE059E"/>
    <w:rsid w:val="00CE0FC0"/>
    <w:rsid w:val="00CE1515"/>
    <w:rsid w:val="00CE18E1"/>
    <w:rsid w:val="00CE1E33"/>
    <w:rsid w:val="00CE1FB7"/>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C54"/>
    <w:rsid w:val="00D31DF5"/>
    <w:rsid w:val="00D31E3A"/>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294D"/>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AB4"/>
    <w:rsid w:val="00D83C55"/>
    <w:rsid w:val="00D84121"/>
    <w:rsid w:val="00D854E9"/>
    <w:rsid w:val="00D85909"/>
    <w:rsid w:val="00D85B02"/>
    <w:rsid w:val="00D8622A"/>
    <w:rsid w:val="00D864D9"/>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AF7"/>
    <w:rsid w:val="00DA5F25"/>
    <w:rsid w:val="00DA5F3F"/>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B6EC7"/>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78E"/>
    <w:rsid w:val="00DD0A9B"/>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6DFC"/>
    <w:rsid w:val="00DE77F4"/>
    <w:rsid w:val="00DF00F6"/>
    <w:rsid w:val="00DF2079"/>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3C8E"/>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5059"/>
    <w:rsid w:val="00E36A98"/>
    <w:rsid w:val="00E376B0"/>
    <w:rsid w:val="00E37809"/>
    <w:rsid w:val="00E37A2B"/>
    <w:rsid w:val="00E4007D"/>
    <w:rsid w:val="00E4034F"/>
    <w:rsid w:val="00E40E2A"/>
    <w:rsid w:val="00E425D5"/>
    <w:rsid w:val="00E42F81"/>
    <w:rsid w:val="00E43253"/>
    <w:rsid w:val="00E4329D"/>
    <w:rsid w:val="00E432C7"/>
    <w:rsid w:val="00E43C9B"/>
    <w:rsid w:val="00E44445"/>
    <w:rsid w:val="00E4461C"/>
    <w:rsid w:val="00E44E1F"/>
    <w:rsid w:val="00E452AA"/>
    <w:rsid w:val="00E46113"/>
    <w:rsid w:val="00E47409"/>
    <w:rsid w:val="00E476D2"/>
    <w:rsid w:val="00E47867"/>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723"/>
    <w:rsid w:val="00E707B2"/>
    <w:rsid w:val="00E71193"/>
    <w:rsid w:val="00E7186F"/>
    <w:rsid w:val="00E71BAD"/>
    <w:rsid w:val="00E71D85"/>
    <w:rsid w:val="00E7268C"/>
    <w:rsid w:val="00E731BE"/>
    <w:rsid w:val="00E73387"/>
    <w:rsid w:val="00E74124"/>
    <w:rsid w:val="00E74489"/>
    <w:rsid w:val="00E74554"/>
    <w:rsid w:val="00E7495C"/>
    <w:rsid w:val="00E74AE8"/>
    <w:rsid w:val="00E74FED"/>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950"/>
    <w:rsid w:val="00EC6AD2"/>
    <w:rsid w:val="00EC74AA"/>
    <w:rsid w:val="00ED04BA"/>
    <w:rsid w:val="00ED0A66"/>
    <w:rsid w:val="00ED0B5C"/>
    <w:rsid w:val="00ED27DE"/>
    <w:rsid w:val="00ED2A8E"/>
    <w:rsid w:val="00ED2B8F"/>
    <w:rsid w:val="00ED3220"/>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0396"/>
    <w:rsid w:val="00F31B70"/>
    <w:rsid w:val="00F32552"/>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2D23"/>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95D"/>
    <w:rsid w:val="00F76B95"/>
    <w:rsid w:val="00F76C98"/>
    <w:rsid w:val="00F7735C"/>
    <w:rsid w:val="00F7799E"/>
    <w:rsid w:val="00F808A1"/>
    <w:rsid w:val="00F80D75"/>
    <w:rsid w:val="00F816B8"/>
    <w:rsid w:val="00F81B7B"/>
    <w:rsid w:val="00F81F46"/>
    <w:rsid w:val="00F81FF6"/>
    <w:rsid w:val="00F8229E"/>
    <w:rsid w:val="00F82ACA"/>
    <w:rsid w:val="00F833D1"/>
    <w:rsid w:val="00F840AA"/>
    <w:rsid w:val="00F848A1"/>
    <w:rsid w:val="00F84BAF"/>
    <w:rsid w:val="00F8573B"/>
    <w:rsid w:val="00F85BC1"/>
    <w:rsid w:val="00F86007"/>
    <w:rsid w:val="00F861CD"/>
    <w:rsid w:val="00F8620B"/>
    <w:rsid w:val="00F865B6"/>
    <w:rsid w:val="00F87ED5"/>
    <w:rsid w:val="00F904C8"/>
    <w:rsid w:val="00F905E8"/>
    <w:rsid w:val="00F907B3"/>
    <w:rsid w:val="00F913AA"/>
    <w:rsid w:val="00F913F4"/>
    <w:rsid w:val="00F91E40"/>
    <w:rsid w:val="00F92562"/>
    <w:rsid w:val="00F93619"/>
    <w:rsid w:val="00F94F9C"/>
    <w:rsid w:val="00F96106"/>
    <w:rsid w:val="00F966F0"/>
    <w:rsid w:val="00F969E7"/>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2FD5"/>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2AA12"/>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041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115576">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strator.PC-20170418LSMZ\Downloads\m.mp.oeeee.com\a\BAAFRD000020190626175516.html" TargetMode="External"/><Relationship Id="rId18" Type="http://schemas.openxmlformats.org/officeDocument/2006/relationships/hyperlink" Target="http://news.cnr.cn/native/gd/20190619/t20190619_524655709.shtml" TargetMode="External"/><Relationship Id="rId26" Type="http://schemas.openxmlformats.org/officeDocument/2006/relationships/hyperlink" Target="http://www.gov.cn/guowuyuan/2019-06/28/content_5403992.htm" TargetMode="External"/><Relationship Id="rId39" Type="http://schemas.openxmlformats.org/officeDocument/2006/relationships/hyperlink" Target="mailto:ohcs5gz@gmail.com" TargetMode="External"/><Relationship Id="rId21" Type="http://schemas.openxmlformats.org/officeDocument/2006/relationships/hyperlink" Target="http://www.grzx.com.cn/news/wq/201906/t20190624_1005114.htm" TargetMode="External"/><Relationship Id="rId34" Type="http://schemas.openxmlformats.org/officeDocument/2006/relationships/hyperlink" Target="http://www.xinhuanet.com/2019-06/29/c_1124687977.htm" TargetMode="External"/><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mp.weixin.qq.com/s/pkbied7_KqHbh5wAC-PSu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qd.com/2019-06/26/content_473609.ht" TargetMode="External"/><Relationship Id="rId24" Type="http://schemas.openxmlformats.org/officeDocument/2006/relationships/header" Target="header4.xml"/><Relationship Id="rId32" Type="http://schemas.openxmlformats.org/officeDocument/2006/relationships/hyperlink" Target="http://www.chinacace.org/news/fieldsview?id=10719" TargetMode="External"/><Relationship Id="rId37" Type="http://schemas.openxmlformats.org/officeDocument/2006/relationships/hyperlink" Target="http://www.grzx.com.cn/news/wq/201906/t20190625_1005286.htm" TargetMode="External"/><Relationship Id="rId40" Type="http://schemas.openxmlformats.org/officeDocument/2006/relationships/hyperlink" Target="http://www.ohcs-gz.net/"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news.cctv.com/2019/07/01/ARTIiPKwogWEv8IWTvbKKga1190701.shtml" TargetMode="External"/><Relationship Id="rId23" Type="http://schemas.openxmlformats.org/officeDocument/2006/relationships/hyperlink" Target="https://www.eurekalert.org/pub_releases/2019-06/elar-eti060719.php" TargetMode="External"/><Relationship Id="rId28" Type="http://schemas.openxmlformats.org/officeDocument/2006/relationships/header" Target="header5.xml"/><Relationship Id="rId36" Type="http://schemas.openxmlformats.org/officeDocument/2006/relationships/hyperlink" Target="http://n.cztv.com/news/13216114.html" TargetMode="External"/><Relationship Id="rId10" Type="http://schemas.openxmlformats.org/officeDocument/2006/relationships/footer" Target="footer2.xml"/><Relationship Id="rId19" Type="http://schemas.openxmlformats.org/officeDocument/2006/relationships/hyperlink" Target="http://www.nhc.gov.cn/zhjcj/s5854/201906/10ae65d469bc44509252b340d3be5b3c.shtml" TargetMode="External"/><Relationship Id="rId31" Type="http://schemas.openxmlformats.org/officeDocument/2006/relationships/hyperlink" Target="https://www.guancha.cn/politics/2019_02_01_489007.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qsc.cn/news/201906/28/c109033.html" TargetMode="External"/><Relationship Id="rId22" Type="http://schemas.openxmlformats.org/officeDocument/2006/relationships/hyperlink" Target="https://www.medscape.com/viewarticle/913434" TargetMode="External"/><Relationship Id="rId27" Type="http://schemas.openxmlformats.org/officeDocument/2006/relationships/hyperlink" Target="http://www.grzx.com.cn/news/wq/201906/t20190628_1005665.htm" TargetMode="Externa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news.sina.com.cn/c/2019-06-26/doc-ihytcitk7674266.shtml" TargetMode="External"/><Relationship Id="rId17" Type="http://schemas.openxmlformats.org/officeDocument/2006/relationships/hyperlink" Target="https://new.qq.com/omn/TEC20190/TEC201906170036440A.html" TargetMode="External"/><Relationship Id="rId25" Type="http://schemas.openxmlformats.org/officeDocument/2006/relationships/hyperlink" Target="http://www.ce.cn/xwzx/gnsz/gdxw/201906/26/t20190626_32447277.shtml" TargetMode="External"/><Relationship Id="rId33" Type="http://schemas.openxmlformats.org/officeDocument/2006/relationships/hyperlink" Target="http://www.xinhuanet.com//house/2019-06-28/c_1124684651.htm" TargetMode="External"/><Relationship Id="rId38" Type="http://schemas.openxmlformats.org/officeDocument/2006/relationships/header" Target="header8.xml"/><Relationship Id="rId20" Type="http://schemas.openxmlformats.org/officeDocument/2006/relationships/header" Target="header3.xml"/><Relationship Id="rId41" Type="http://schemas.openxmlformats.org/officeDocument/2006/relationships/hyperlink" Target="mailto:ohcs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64D2-69F7-44DD-A585-75193733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1581</Words>
  <Characters>9014</Characters>
  <Application>Microsoft Office Word</Application>
  <DocSecurity>0</DocSecurity>
  <Lines>75</Lines>
  <Paragraphs>21</Paragraphs>
  <ScaleCrop>false</ScaleCrop>
  <Company>Microsoft</Company>
  <LinksUpToDate>false</LinksUpToDate>
  <CharactersWithSpaces>10574</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cp:revision>
  <cp:lastPrinted>2017-04-05T03:30:00Z</cp:lastPrinted>
  <dcterms:created xsi:type="dcterms:W3CDTF">2019-07-03T07:46:00Z</dcterms:created>
  <dcterms:modified xsi:type="dcterms:W3CDTF">2019-07-03T07:46:00Z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